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02" w:rsidRDefault="00143402" w:rsidP="0014340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 xml:space="preserve">Nº </w:t>
      </w:r>
      <w:r w:rsidR="00323B29">
        <w:rPr>
          <w:rFonts w:ascii="Tahoma" w:hAnsi="Tahoma" w:cs="Tahoma"/>
          <w:b/>
          <w:bCs/>
          <w:position w:val="-1"/>
          <w:u w:val="thick"/>
        </w:rPr>
        <w:t>40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001/2026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 w:rsidR="00323B29">
        <w:rPr>
          <w:rFonts w:ascii="Tahoma" w:hAnsi="Tahoma" w:cs="Tahoma"/>
        </w:rPr>
        <w:t>º 040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 w:rsidR="00323B29">
        <w:rPr>
          <w:rFonts w:ascii="Tahoma" w:hAnsi="Tahoma" w:cs="Tahoma"/>
        </w:rPr>
        <w:t>m 22 de julho</w:t>
      </w:r>
      <w:r>
        <w:rPr>
          <w:rFonts w:ascii="Tahoma" w:hAnsi="Tahoma" w:cs="Tahoma"/>
        </w:rPr>
        <w:t xml:space="preserve">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sa:</w:t>
      </w:r>
      <w:r w:rsidR="00323B29">
        <w:rPr>
          <w:rFonts w:ascii="Tahoma" w:hAnsi="Tahoma" w:cs="Tahoma"/>
        </w:rPr>
        <w:t xml:space="preserve"> </w:t>
      </w:r>
      <w:r w:rsidR="00323B29" w:rsidRPr="00323B29">
        <w:rPr>
          <w:rFonts w:ascii="Tahoma" w:hAnsi="Tahoma" w:cs="Tahoma"/>
          <w:b/>
        </w:rPr>
        <w:t>MEGA DENTAL IMP. EXP</w:t>
      </w:r>
      <w:r w:rsidR="00DA4E22">
        <w:rPr>
          <w:rFonts w:ascii="Tahoma" w:hAnsi="Tahoma" w:cs="Tahoma"/>
          <w:b/>
        </w:rPr>
        <w:t>. E COMÉRCIO DE PRODUTOS, CNPJ</w:t>
      </w:r>
      <w:r w:rsidR="00323B29" w:rsidRPr="00323B29">
        <w:rPr>
          <w:rFonts w:ascii="Tahoma" w:hAnsi="Tahoma" w:cs="Tahoma"/>
          <w:b/>
        </w:rPr>
        <w:t>– 25.341.162/0001-14</w:t>
      </w:r>
      <w:r w:rsidR="00323B29">
        <w:rPr>
          <w:rFonts w:ascii="Tahoma" w:hAnsi="Tahoma" w:cs="Tahoma"/>
        </w:rPr>
        <w:t xml:space="preserve">, com sede na Rua Dr. Lisimaco Ferreira da Costa, 255, sl – 02, Recreio, Londrina – PR, CEP – 86.025-090, Email: </w:t>
      </w:r>
      <w:bookmarkStart w:id="0" w:name="_GoBack"/>
      <w:bookmarkEnd w:id="0"/>
      <w:r w:rsidR="008D7701">
        <w:rPr>
          <w:rFonts w:ascii="Tahoma" w:hAnsi="Tahoma" w:cs="Tahoma"/>
        </w:rPr>
        <w:fldChar w:fldCharType="begin"/>
      </w:r>
      <w:r w:rsidR="008D7701">
        <w:rPr>
          <w:rFonts w:ascii="Tahoma" w:hAnsi="Tahoma" w:cs="Tahoma"/>
        </w:rPr>
        <w:instrText xml:space="preserve"> HYPERLINK "mailto:</w:instrText>
      </w:r>
      <w:r w:rsidR="008D7701" w:rsidRPr="008D7701">
        <w:rPr>
          <w:rFonts w:ascii="Tahoma" w:hAnsi="Tahoma" w:cs="Tahoma"/>
        </w:rPr>
        <w:instrText>licitacoes.nfe@gmail.com</w:instrText>
      </w:r>
      <w:r w:rsidR="008D7701">
        <w:rPr>
          <w:rFonts w:ascii="Tahoma" w:hAnsi="Tahoma" w:cs="Tahoma"/>
        </w:rPr>
        <w:instrText xml:space="preserve">" </w:instrText>
      </w:r>
      <w:r w:rsidR="008D7701">
        <w:rPr>
          <w:rFonts w:ascii="Tahoma" w:hAnsi="Tahoma" w:cs="Tahoma"/>
        </w:rPr>
        <w:fldChar w:fldCharType="separate"/>
      </w:r>
      <w:r w:rsidR="008D7701" w:rsidRPr="00AC47CB">
        <w:rPr>
          <w:rStyle w:val="Hyperlink"/>
          <w:rFonts w:ascii="Tahoma" w:hAnsi="Tahoma" w:cs="Tahoma"/>
        </w:rPr>
        <w:t>licitacoes.nfe@gmail.com</w:t>
      </w:r>
      <w:r w:rsidR="008D7701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t xml:space="preserve">, 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 w:rsidR="00903DB9">
        <w:rPr>
          <w:rFonts w:ascii="Tahoma" w:hAnsi="Tahoma" w:cs="Tahoma"/>
        </w:rPr>
        <w:t xml:space="preserve"> futuras aquisições de materiais odontológicos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143402" w:rsidTr="0014340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143402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14340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DESCRIÇÃO DO OBJETO LOCADO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903DB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Qtd Máx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903DB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Unt. </w:t>
            </w:r>
            <w:r w:rsidR="00143402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14340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  <w:p w:rsidR="00143402" w:rsidRDefault="0014340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143402" w:rsidTr="00323B2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02" w:rsidRDefault="00323B2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02" w:rsidRDefault="003041CC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RESINA A2 5. RESINACOMPOSTACOR A2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Descriçã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o:  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Resina composta fotopolimerizável para restauraçõ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es 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dentárias diretas. Especificações mí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nimas: Cor A2 escala 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Vita. Microhíbrida, nanoparticulada ou nanohí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brida. 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Radiopaca. Fotopol</w:t>
            </w:r>
            <w:r w:rsid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imerizável. Elevada resistência 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mecânica. Baixa contraçã</w:t>
            </w:r>
            <w:r w:rsid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 de polimerização. Seringa com </w:t>
            </w:r>
            <w:r w:rsidRPr="003041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no mínimo 4 g. Registro ANVISA.</w:t>
            </w:r>
          </w:p>
          <w:p w:rsid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MARCA: DENTSPLY;</w:t>
            </w:r>
          </w:p>
          <w:p w:rsid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MODELO: TPH;</w:t>
            </w:r>
          </w:p>
          <w:p w:rsid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SPECTRUM</w:t>
            </w:r>
          </w:p>
          <w:p w:rsid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MS: 10186370050.</w:t>
            </w:r>
          </w:p>
          <w:p w:rsidR="00903DB9" w:rsidRDefault="00903DB9" w:rsidP="003041CC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903DB9" w:rsidRDefault="00903DB9" w:rsidP="003041CC">
            <w:pPr>
              <w:jc w:val="both"/>
              <w:rPr>
                <w:rFonts w:ascii="Tahoma" w:hAnsi="Tahoma" w:cs="Tahoma"/>
                <w:lang w:val="pt-PT"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02" w:rsidRDefault="00903DB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100</w:t>
            </w:r>
            <w:r w:rsidR="0080572F">
              <w:rPr>
                <w:rFonts w:ascii="Tahoma" w:hAnsi="Tahoma" w:cs="Tahoma"/>
                <w:szCs w:val="22"/>
              </w:rPr>
              <w:t xml:space="preserve">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02" w:rsidRDefault="00903DB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10,68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02" w:rsidRDefault="00903DB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1.068,00</w:t>
            </w:r>
          </w:p>
        </w:tc>
      </w:tr>
      <w:tr w:rsidR="00323B29" w:rsidTr="00323B2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323B2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P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RESINA A3 6. RESINACOMPOSTACOR</w:t>
            </w: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A3 Especificaçõ</w:t>
            </w: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</w:t>
            </w: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mínimas: Mesmas características do item anterior. Cor A3</w:t>
            </w: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escala Vita. Registro ANVISA.</w:t>
            </w:r>
          </w:p>
          <w:p w:rsidR="00903DB9" w:rsidRP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MARCA: DENTSPLY;</w:t>
            </w:r>
          </w:p>
          <w:p w:rsidR="00903DB9" w:rsidRP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MODELO: TPH;</w:t>
            </w:r>
          </w:p>
          <w:p w:rsidR="00903DB9" w:rsidRP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SPECTRUM</w:t>
            </w:r>
          </w:p>
          <w:p w:rsidR="00903DB9" w:rsidRP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MS: 10186370050.</w:t>
            </w:r>
          </w:p>
          <w:p w:rsidR="00903DB9" w:rsidRPr="00903DB9" w:rsidRDefault="00903DB9" w:rsidP="00903DB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IDFont+F2" w:eastAsiaTheme="minorHAnsi" w:hAnsi="CIDFont+F2" w:cs="CIDFont+F2"/>
                <w:sz w:val="16"/>
                <w:szCs w:val="16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200</w:t>
            </w:r>
            <w:r w:rsidR="0080572F">
              <w:rPr>
                <w:rFonts w:ascii="Tahoma" w:hAnsi="Tahoma" w:cs="Tahoma"/>
                <w:szCs w:val="22"/>
              </w:rPr>
              <w:t xml:space="preserve">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10,66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2.132,00</w:t>
            </w:r>
          </w:p>
        </w:tc>
      </w:tr>
      <w:tr w:rsidR="00323B29" w:rsidTr="00323B2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323B2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 w:rsidP="00784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84E86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RESINA A</w:t>
            </w:r>
            <w:r w:rsidRPr="00784E86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3,5 7. RESINACOMPOSTACOR A3,5</w:t>
            </w:r>
            <w:r w:rsidRPr="00784E8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784E8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Especificações mínimas: Mesmas caracterí</w:t>
            </w:r>
            <w:r w:rsidRPr="00784E8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sticas do item </w:t>
            </w:r>
            <w:r w:rsidRPr="00784E8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anterior. Cor A3,5 escala Vita. Registro ANVISA.</w:t>
            </w:r>
          </w:p>
          <w:p w:rsidR="00784E86" w:rsidRPr="00903DB9" w:rsidRDefault="00784E86" w:rsidP="00784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MARCA: DENTSPLY;</w:t>
            </w:r>
          </w:p>
          <w:p w:rsidR="00784E86" w:rsidRPr="00903DB9" w:rsidRDefault="00784E86" w:rsidP="00784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MODELO: TPH;</w:t>
            </w:r>
          </w:p>
          <w:p w:rsidR="00784E86" w:rsidRPr="00903DB9" w:rsidRDefault="00784E86" w:rsidP="00784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SPECTRUM</w:t>
            </w:r>
          </w:p>
          <w:p w:rsidR="00784E86" w:rsidRPr="00903DB9" w:rsidRDefault="00784E86" w:rsidP="00784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03DB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MS: 10186370050.</w:t>
            </w:r>
          </w:p>
          <w:p w:rsidR="00784E86" w:rsidRPr="00784E86" w:rsidRDefault="00784E86" w:rsidP="00784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100</w:t>
            </w:r>
            <w:r w:rsidR="0080572F">
              <w:rPr>
                <w:rFonts w:ascii="Tahoma" w:hAnsi="Tahoma" w:cs="Tahoma"/>
                <w:szCs w:val="22"/>
              </w:rPr>
              <w:t xml:space="preserve">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10,58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784E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1.058,00</w:t>
            </w:r>
          </w:p>
        </w:tc>
      </w:tr>
      <w:tr w:rsidR="00323B29" w:rsidTr="00323B2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323B2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08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6B" w:rsidRPr="0080572F" w:rsidRDefault="00CE096B" w:rsidP="00CE09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ANESTÉSICO LOCAL LIDOCAÍ</w:t>
            </w: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NA 2% - caixa com 50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UM tubetes 12.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ANESTÉSICOINJETÁVEL LIDOCAÍNA2%</w:t>
            </w:r>
          </w:p>
          <w:p w:rsidR="00323B29" w:rsidRDefault="00CE096B" w:rsidP="00CE09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Descrição: Anestésico local injetá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vel para uso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odontológico. Especificações mí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nimas: Cloridrato de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lidocaína 2%. Associado à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epinefrina 1:100.000 ou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equivalente, quando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solicitado. Tubete de vidro ou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material compatível. Caixa com no mí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nimo 50 tubetes.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Estéril. Registro ANVISA. Prazo de validade mí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nimo de 18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meses na entrega.</w:t>
            </w:r>
          </w:p>
          <w:p w:rsidR="0080572F" w:rsidRDefault="0080572F" w:rsidP="00CE09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MARCA: DLA</w:t>
            </w:r>
          </w:p>
          <w:p w:rsidR="0080572F" w:rsidRPr="00CE096B" w:rsidRDefault="0080572F" w:rsidP="00CE09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IDFont+F2" w:eastAsiaTheme="minorHAnsi" w:hAnsi="CIDFont+F2" w:cs="CIDFont+F2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MS: 109930014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80572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80572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101,68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80572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30.504,00</w:t>
            </w:r>
          </w:p>
        </w:tc>
      </w:tr>
      <w:tr w:rsidR="00323B29" w:rsidTr="00323B2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323B2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CUNHA DE MADEI</w:t>
            </w: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RA CX. C/ 100 UNID 2. CUNHADE </w:t>
            </w: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MADEIRA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Descrição: Cunha anatômica de madeira para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adaptação de matriz em procedimentos restauradores.</w:t>
            </w:r>
          </w:p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Especificações mínima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s: Fabricada em madeira de alta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resistência. Formato anatômico. Superfície lisa e uniforme.</w:t>
            </w:r>
          </w:p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Disponível em tamanhos variados. Embalagem contendo</w:t>
            </w:r>
          </w:p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no mínimo 100 unidades. Produto regularizado junto à</w:t>
            </w:r>
          </w:p>
          <w:p w:rsidR="00323B29" w:rsidRPr="0080572F" w:rsidRDefault="0080572F" w:rsidP="0080572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ANVISA.</w:t>
            </w:r>
          </w:p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 xml:space="preserve">MARCA;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MPLA </w:t>
            </w:r>
          </w:p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Modelo: ICANA</w:t>
            </w:r>
          </w:p>
          <w:p w:rsidR="0080572F" w:rsidRDefault="0080572F" w:rsidP="0080572F">
            <w:pPr>
              <w:jc w:val="both"/>
              <w:rPr>
                <w:rFonts w:ascii="Tahoma" w:hAnsi="Tahoma" w:cs="Tahoma"/>
                <w:lang w:val="pt-PT"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MS: 81986630008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80572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02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80572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7,02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80572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14,04</w:t>
            </w:r>
          </w:p>
        </w:tc>
      </w:tr>
      <w:tr w:rsidR="00323B29" w:rsidTr="00323B2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323B29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16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FOTOPOLIM</w:t>
            </w:r>
            <w:r w:rsidRPr="0080572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ERIZADOR 4. FOTOPOLIMERIZADOR </w:t>
            </w:r>
          </w:p>
          <w:p w:rsidR="0080572F" w:rsidRP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Descrição: Equipamento odontológico destinado à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fotopolimeriz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ação de materiais restauradores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fotossensíveis. Especifica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ções mínimas: Tecnologia LED de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alta potência. Comprime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nto de onda entre 420 e 480 nm.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Intensidade luminosa mínima de 1.000 mW/cm². Modo</w:t>
            </w:r>
          </w:p>
          <w:p w:rsidR="00323B29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contínuo de operação. Bate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ria recarregável ou alimentação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elétrica. Ponteira autoclavá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vel ou passível de desinfecção.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Certificação INMETRO qua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ndo aplicável. Registro vigente </w:t>
            </w:r>
            <w:r w:rsidRPr="0080572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 ANVISA. Manual em português.</w:t>
            </w:r>
          </w:p>
          <w:p w:rsidR="0080572F" w:rsidRDefault="0080572F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80572F" w:rsidRPr="00DA4E22" w:rsidRDefault="00DA4E22" w:rsidP="0080572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A4E2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MARCA: 3R/MICRODONT</w:t>
            </w:r>
          </w:p>
          <w:p w:rsidR="0080572F" w:rsidRPr="00DA4E22" w:rsidRDefault="0080572F" w:rsidP="0080572F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A4E2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Modelo: BLUE STAR</w:t>
            </w:r>
          </w:p>
          <w:p w:rsidR="0080572F" w:rsidRPr="00DA4E22" w:rsidRDefault="00DA4E22" w:rsidP="00DA4E22">
            <w:pPr>
              <w:autoSpaceDE w:val="0"/>
              <w:autoSpaceDN w:val="0"/>
              <w:adjustRightInd w:val="0"/>
              <w:spacing w:line="240" w:lineRule="auto"/>
              <w:rPr>
                <w:rFonts w:ascii="CIDFont+F1" w:eastAsiaTheme="minorHAnsi" w:hAnsi="CIDFont+F1" w:cs="CIDFont+F1"/>
                <w:sz w:val="16"/>
                <w:szCs w:val="16"/>
                <w:lang w:eastAsia="en-US"/>
              </w:rPr>
            </w:pPr>
            <w:r w:rsidRPr="00DA4E2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+ </w:t>
            </w:r>
            <w:r w:rsidR="0080572F" w:rsidRPr="00DA4E2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MS: 80676920068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DA4E2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DA4E2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390,90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29" w:rsidRDefault="00DA4E2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1.563,60</w:t>
            </w:r>
          </w:p>
        </w:tc>
      </w:tr>
      <w:tr w:rsidR="00143402" w:rsidTr="00143402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14340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2" w:rsidRDefault="00DA4E2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- 36.339,64</w:t>
            </w:r>
          </w:p>
        </w:tc>
      </w:tr>
    </w:tbl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 w:rsidR="00DA4E22">
        <w:rPr>
          <w:rFonts w:ascii="Tahoma" w:hAnsi="Tahoma" w:cs="Tahoma"/>
          <w:b/>
          <w:i/>
        </w:rPr>
        <w:t>36.339,64</w:t>
      </w:r>
      <w:r>
        <w:rPr>
          <w:rFonts w:ascii="Tahoma" w:hAnsi="Tahoma" w:cs="Tahoma"/>
          <w:b/>
          <w:i/>
        </w:rPr>
        <w:t xml:space="preserve"> ( </w:t>
      </w:r>
      <w:r w:rsidR="00DA4E22">
        <w:rPr>
          <w:rFonts w:ascii="Tahoma" w:hAnsi="Tahoma" w:cs="Tahoma"/>
          <w:b/>
          <w:i/>
        </w:rPr>
        <w:t xml:space="preserve">trinta e seis mil, trezentos e trinta e nove reais, com sessenta e quatro centavos </w:t>
      </w:r>
      <w:r>
        <w:rPr>
          <w:rFonts w:ascii="Tahoma" w:hAnsi="Tahoma" w:cs="Tahoma"/>
          <w:b/>
          <w:i/>
        </w:rPr>
        <w:t xml:space="preserve">  ).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o mesmos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do(s)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[CidadePromotor]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  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dor,   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 objeto.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  <w:position w:val="-1"/>
        </w:rPr>
        <w:t>órgão contratante;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DA4E22">
        <w:rPr>
          <w:rFonts w:ascii="Tahoma" w:hAnsi="Tahoma" w:cs="Tahoma"/>
          <w:lang w:val="pt-PT"/>
        </w:rPr>
        <w:t>Santo Antônio das Missões-RS, 23 de julho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143402" w:rsidRDefault="00143402" w:rsidP="0014340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143402" w:rsidRDefault="00143402" w:rsidP="00143402">
      <w:pPr>
        <w:rPr>
          <w:rFonts w:ascii="Tahoma" w:hAnsi="Tahoma" w:cs="Tahoma"/>
        </w:rPr>
      </w:pPr>
    </w:p>
    <w:p w:rsidR="00143402" w:rsidRDefault="00143402" w:rsidP="00143402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DA4E22" w:rsidRDefault="00DA4E22" w:rsidP="00DA4E22">
      <w:pPr>
        <w:jc w:val="center"/>
        <w:rPr>
          <w:rFonts w:ascii="Tahoma" w:hAnsi="Tahoma" w:cs="Tahoma"/>
          <w:b/>
        </w:rPr>
      </w:pPr>
      <w:r w:rsidRPr="00323B29">
        <w:rPr>
          <w:rFonts w:ascii="Tahoma" w:hAnsi="Tahoma" w:cs="Tahoma"/>
          <w:b/>
        </w:rPr>
        <w:t>MEGA DENTAL IMP. EXP. E COMÉRCIO DE PRODUTOS,</w:t>
      </w:r>
    </w:p>
    <w:p w:rsidR="00143402" w:rsidRDefault="00DA4E22" w:rsidP="00DA4E22">
      <w:pPr>
        <w:jc w:val="center"/>
      </w:pPr>
      <w:r>
        <w:rPr>
          <w:rFonts w:ascii="Tahoma" w:hAnsi="Tahoma" w:cs="Tahoma"/>
          <w:b/>
        </w:rPr>
        <w:t>CNPJ</w:t>
      </w:r>
      <w:r w:rsidRPr="00323B29">
        <w:rPr>
          <w:rFonts w:ascii="Tahoma" w:hAnsi="Tahoma" w:cs="Tahoma"/>
          <w:b/>
        </w:rPr>
        <w:t xml:space="preserve"> – 25.341.162/0001-14</w:t>
      </w:r>
    </w:p>
    <w:p w:rsidR="008848A6" w:rsidRDefault="008848A6"/>
    <w:sectPr w:rsidR="008848A6" w:rsidSect="00143402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368" w:rsidRDefault="002C1368" w:rsidP="00DA4E22">
      <w:pPr>
        <w:spacing w:after="0" w:line="240" w:lineRule="auto"/>
      </w:pPr>
      <w:r>
        <w:separator/>
      </w:r>
    </w:p>
  </w:endnote>
  <w:endnote w:type="continuationSeparator" w:id="0">
    <w:p w:rsidR="002C1368" w:rsidRDefault="002C1368" w:rsidP="00DA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368" w:rsidRDefault="002C1368" w:rsidP="00DA4E22">
      <w:pPr>
        <w:spacing w:after="0" w:line="240" w:lineRule="auto"/>
      </w:pPr>
      <w:r>
        <w:separator/>
      </w:r>
    </w:p>
  </w:footnote>
  <w:footnote w:type="continuationSeparator" w:id="0">
    <w:p w:rsidR="002C1368" w:rsidRDefault="002C1368" w:rsidP="00DA4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22" w:rsidRPr="00192798" w:rsidRDefault="00DA4E22" w:rsidP="00DA4E2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BC059D" wp14:editId="4A30520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E22" w:rsidRDefault="00DA4E22" w:rsidP="00DA4E22">
                          <w:pPr>
                            <w:jc w:val="center"/>
                          </w:pPr>
                        </w:p>
                        <w:p w:rsidR="00DA4E22" w:rsidRPr="00553BF7" w:rsidRDefault="00DA4E22" w:rsidP="00DA4E2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A4E22" w:rsidRDefault="00DA4E22" w:rsidP="00DA4E2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C059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" stroked="f">
              <v:textbox>
                <w:txbxContent>
                  <w:p w:rsidR="00DA4E22" w:rsidRDefault="00DA4E22" w:rsidP="00DA4E22">
                    <w:pPr>
                      <w:jc w:val="center"/>
                    </w:pPr>
                  </w:p>
                  <w:p w:rsidR="00DA4E22" w:rsidRPr="00553BF7" w:rsidRDefault="00DA4E22" w:rsidP="00DA4E2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A4E22" w:rsidRDefault="00DA4E22" w:rsidP="00DA4E2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6306315" r:id="rId2"/>
      </w:object>
    </w:r>
  </w:p>
  <w:p w:rsidR="00DA4E22" w:rsidRDefault="00DA4E22">
    <w:pPr>
      <w:pStyle w:val="Cabealho"/>
    </w:pPr>
  </w:p>
  <w:p w:rsidR="00DA4E22" w:rsidRDefault="00DA4E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02"/>
    <w:rsid w:val="00143402"/>
    <w:rsid w:val="002C1368"/>
    <w:rsid w:val="003041CC"/>
    <w:rsid w:val="00323B29"/>
    <w:rsid w:val="00784E86"/>
    <w:rsid w:val="0080572F"/>
    <w:rsid w:val="008848A6"/>
    <w:rsid w:val="008D7701"/>
    <w:rsid w:val="00903DB9"/>
    <w:rsid w:val="00CE096B"/>
    <w:rsid w:val="00D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2C668"/>
  <w15:chartTrackingRefBased/>
  <w15:docId w15:val="{0ACEB25A-E6A4-4418-BE83-3F33B4C2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E8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3402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4340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4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43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40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3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402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43402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43402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43402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434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402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143402"/>
    <w:pPr>
      <w:ind w:left="720"/>
      <w:contextualSpacing/>
    </w:pPr>
  </w:style>
  <w:style w:type="paragraph" w:customStyle="1" w:styleId="Default">
    <w:name w:val="Default"/>
    <w:rsid w:val="00143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143402"/>
  </w:style>
  <w:style w:type="table" w:styleId="Tabelacomgrade">
    <w:name w:val="Table Grid"/>
    <w:basedOn w:val="Tabelanormal"/>
    <w:uiPriority w:val="39"/>
    <w:rsid w:val="001434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2474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2026-07-23T11:32:00Z</dcterms:created>
  <dcterms:modified xsi:type="dcterms:W3CDTF">2026-07-23T13:05:00Z</dcterms:modified>
</cp:coreProperties>
</file>