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928" w:rsidRDefault="006B1928" w:rsidP="006B1928">
      <w:pPr>
        <w:widowControl w:val="0"/>
        <w:spacing w:before="1" w:after="0" w:line="240" w:lineRule="auto"/>
        <w:ind w:right="32"/>
        <w:jc w:val="center"/>
        <w:rPr>
          <w:rFonts w:ascii="Tahoma" w:hAnsi="Tahoma" w:cs="Tahoma"/>
          <w:b/>
          <w:bCs/>
          <w:u w:val="thick"/>
        </w:rPr>
      </w:pPr>
      <w:r>
        <w:rPr>
          <w:rFonts w:ascii="Tahoma" w:hAnsi="Tahoma" w:cs="Tahoma"/>
          <w:b/>
          <w:bCs/>
          <w:u w:val="thick"/>
        </w:rPr>
        <w:t>TERMO ADITIVO 001-2026</w:t>
      </w:r>
    </w:p>
    <w:p w:rsidR="006B1928" w:rsidRDefault="006B1928" w:rsidP="006B1928">
      <w:pPr>
        <w:widowControl w:val="0"/>
        <w:spacing w:before="1" w:after="0" w:line="240" w:lineRule="auto"/>
        <w:ind w:right="32"/>
        <w:jc w:val="center"/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>S</w:t>
      </w:r>
    </w:p>
    <w:p w:rsidR="006B1928" w:rsidRDefault="006B1928" w:rsidP="006B1928">
      <w:pPr>
        <w:widowControl w:val="0"/>
        <w:spacing w:after="0" w:line="257" w:lineRule="exact"/>
        <w:ind w:right="32"/>
        <w:jc w:val="center"/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027-2025</w:t>
      </w:r>
    </w:p>
    <w:p w:rsidR="006B1928" w:rsidRDefault="006B1928" w:rsidP="006B1928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before="1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OBJETO: </w:t>
      </w:r>
      <w:r>
        <w:rPr>
          <w:rFonts w:ascii="Tahoma" w:hAnsi="Tahoma" w:cs="Tahoma"/>
          <w:sz w:val="26"/>
          <w:szCs w:val="26"/>
        </w:rPr>
        <w:t xml:space="preserve">O Presente Termo adito tem como a </w:t>
      </w:r>
      <w:r>
        <w:rPr>
          <w:rFonts w:ascii="Tahoma" w:hAnsi="Tahoma" w:cs="Tahoma"/>
          <w:b/>
          <w:sz w:val="26"/>
          <w:szCs w:val="26"/>
          <w:u w:val="single"/>
        </w:rPr>
        <w:t>Prorrogação de Prazo</w:t>
      </w:r>
      <w:r>
        <w:rPr>
          <w:rFonts w:ascii="Tahoma" w:hAnsi="Tahoma" w:cs="Tahoma"/>
          <w:sz w:val="26"/>
          <w:szCs w:val="26"/>
        </w:rPr>
        <w:t xml:space="preserve"> da referida Ata de Registro, com os devidas quantidades e valores, conforme abaixo relacionados.</w:t>
      </w:r>
    </w:p>
    <w:p w:rsidR="006B1928" w:rsidRDefault="006B1928" w:rsidP="006B1928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pStyle w:val="Default"/>
        <w:jc w:val="both"/>
      </w:pPr>
      <w:r>
        <w:rPr>
          <w:b/>
          <w:bCs/>
        </w:rPr>
        <w:t>ATA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2"/>
        </w:rPr>
        <w:t>D</w:t>
      </w:r>
      <w:r>
        <w:rPr>
          <w:b/>
          <w:bCs/>
        </w:rPr>
        <w:t>E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R</w:t>
      </w:r>
      <w:r>
        <w:rPr>
          <w:b/>
          <w:bCs/>
          <w:spacing w:val="1"/>
        </w:rPr>
        <w:t>E</w:t>
      </w:r>
      <w:r>
        <w:rPr>
          <w:b/>
          <w:bCs/>
          <w:spacing w:val="-1"/>
        </w:rPr>
        <w:t>G</w:t>
      </w:r>
      <w:r>
        <w:rPr>
          <w:b/>
          <w:bCs/>
          <w:spacing w:val="2"/>
        </w:rPr>
        <w:t>I</w:t>
      </w:r>
      <w:r>
        <w:rPr>
          <w:b/>
          <w:bCs/>
          <w:spacing w:val="-1"/>
        </w:rPr>
        <w:t>S</w:t>
      </w:r>
      <w:r>
        <w:rPr>
          <w:b/>
          <w:bCs/>
          <w:spacing w:val="2"/>
        </w:rPr>
        <w:t>T</w:t>
      </w:r>
      <w:r>
        <w:rPr>
          <w:b/>
          <w:bCs/>
          <w:spacing w:val="-1"/>
        </w:rPr>
        <w:t>R</w:t>
      </w:r>
      <w:r>
        <w:rPr>
          <w:b/>
          <w:bCs/>
        </w:rPr>
        <w:t>O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DE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P</w:t>
      </w:r>
      <w:r>
        <w:rPr>
          <w:b/>
          <w:bCs/>
          <w:spacing w:val="2"/>
        </w:rPr>
        <w:t>R</w:t>
      </w:r>
      <w:r>
        <w:rPr>
          <w:b/>
          <w:bCs/>
          <w:spacing w:val="-1"/>
        </w:rPr>
        <w:t>E</w:t>
      </w:r>
      <w:r>
        <w:rPr>
          <w:b/>
          <w:bCs/>
        </w:rPr>
        <w:t>Ç</w:t>
      </w:r>
      <w:r>
        <w:rPr>
          <w:b/>
          <w:bCs/>
          <w:spacing w:val="1"/>
        </w:rPr>
        <w:t>O</w:t>
      </w:r>
      <w:r>
        <w:rPr>
          <w:b/>
          <w:bCs/>
        </w:rPr>
        <w:t>S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2"/>
        </w:rPr>
        <w:t>N</w:t>
      </w:r>
      <w:r>
        <w:rPr>
          <w:b/>
          <w:bCs/>
        </w:rPr>
        <w:t>º 01/2025</w:t>
      </w:r>
      <w:r>
        <w:br/>
      </w:r>
      <w:r>
        <w:br/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</w:t>
      </w:r>
      <w:bookmarkStart w:id="0" w:name="_GoBack"/>
      <w:bookmarkEnd w:id="0"/>
      <w:r>
        <w:t>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>lo</w:t>
      </w:r>
      <w:r>
        <w:rPr>
          <w:spacing w:val="14"/>
        </w:rPr>
        <w:t xml:space="preserve"> seu Prefeito Municipal 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>do Pr</w:t>
      </w:r>
      <w:r>
        <w:rPr>
          <w:spacing w:val="-1"/>
        </w:rPr>
        <w:t>e</w:t>
      </w:r>
      <w:r>
        <w:t>gão</w:t>
      </w:r>
      <w:r>
        <w:rPr>
          <w:spacing w:val="4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t>trôni</w:t>
      </w:r>
      <w:r>
        <w:rPr>
          <w:spacing w:val="-2"/>
        </w:rPr>
        <w:t>c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n</w:t>
      </w:r>
      <w:r>
        <w:t>º 027</w:t>
      </w:r>
      <w:r>
        <w:t>/2025,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omolog</w:t>
      </w:r>
      <w:r>
        <w:rPr>
          <w:spacing w:val="-1"/>
        </w:rPr>
        <w:t>a</w:t>
      </w:r>
      <w:r>
        <w:t>do</w:t>
      </w:r>
      <w:r>
        <w:rPr>
          <w:spacing w:val="42"/>
        </w:rPr>
        <w:t xml:space="preserve"> </w:t>
      </w:r>
      <w:r>
        <w:rPr>
          <w:spacing w:val="-1"/>
        </w:rPr>
        <w:t>e</w:t>
      </w:r>
      <w:r>
        <w:t>m 08</w:t>
      </w:r>
      <w:r>
        <w:t xml:space="preserve"> de </w:t>
      </w:r>
      <w:r w:rsidR="006A0345">
        <w:t>abril de 2025</w:t>
      </w:r>
      <w:r>
        <w:t xml:space="preserve">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 xml:space="preserve">OS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 xml:space="preserve">OS </w:t>
      </w:r>
      <w:r>
        <w:t xml:space="preserve">das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>
        <w:t>sas:</w:t>
      </w:r>
    </w:p>
    <w:p w:rsidR="006B1928" w:rsidRPr="00493A89" w:rsidRDefault="006B1928" w:rsidP="006B1928">
      <w:pPr>
        <w:pStyle w:val="Default"/>
        <w:jc w:val="both"/>
        <w:rPr>
          <w:i/>
        </w:rPr>
      </w:pPr>
    </w:p>
    <w:p w:rsidR="006B1928" w:rsidRPr="00493A89" w:rsidRDefault="006B1928" w:rsidP="006B1928">
      <w:pPr>
        <w:pStyle w:val="Default"/>
        <w:jc w:val="both"/>
        <w:rPr>
          <w:b/>
          <w:bCs/>
          <w:i/>
          <w:shd w:val="clear" w:color="auto" w:fill="F8F8F8"/>
        </w:rPr>
      </w:pPr>
      <w:r w:rsidRPr="00493A89">
        <w:rPr>
          <w:b/>
          <w:i/>
        </w:rPr>
        <w:t xml:space="preserve">- </w:t>
      </w:r>
      <w:r w:rsidRPr="00493A89">
        <w:rPr>
          <w:b/>
          <w:bCs/>
          <w:i/>
          <w:shd w:val="clear" w:color="auto" w:fill="F8F8F8"/>
        </w:rPr>
        <w:t xml:space="preserve">Alfa </w:t>
      </w:r>
      <w:proofErr w:type="spellStart"/>
      <w:r w:rsidRPr="00493A89">
        <w:rPr>
          <w:b/>
          <w:bCs/>
          <w:i/>
          <w:shd w:val="clear" w:color="auto" w:fill="F8F8F8"/>
        </w:rPr>
        <w:t>Licitacoes</w:t>
      </w:r>
      <w:proofErr w:type="spellEnd"/>
      <w:r w:rsidRPr="00493A89">
        <w:rPr>
          <w:b/>
          <w:bCs/>
          <w:i/>
          <w:shd w:val="clear" w:color="auto" w:fill="F8F8F8"/>
        </w:rPr>
        <w:t xml:space="preserve"> </w:t>
      </w:r>
      <w:proofErr w:type="spellStart"/>
      <w:r w:rsidRPr="00493A89">
        <w:rPr>
          <w:b/>
          <w:bCs/>
          <w:i/>
          <w:shd w:val="clear" w:color="auto" w:fill="F8F8F8"/>
        </w:rPr>
        <w:t>Ltda</w:t>
      </w:r>
      <w:proofErr w:type="spellEnd"/>
      <w:r w:rsidRPr="00493A89">
        <w:rPr>
          <w:b/>
          <w:bCs/>
          <w:i/>
          <w:shd w:val="clear" w:color="auto" w:fill="F8F8F8"/>
        </w:rPr>
        <w:t xml:space="preserve">, CNPJ - </w:t>
      </w:r>
      <w:r w:rsidRPr="00493A89">
        <w:rPr>
          <w:b/>
          <w:bCs/>
          <w:i/>
          <w:shd w:val="clear" w:color="auto" w:fill="F8F8F8"/>
        </w:rPr>
        <w:t>22.609.215/0001-47</w:t>
      </w:r>
      <w:r w:rsidRPr="00493A89">
        <w:rPr>
          <w:b/>
          <w:bCs/>
          <w:i/>
          <w:shd w:val="clear" w:color="auto" w:fill="F8F8F8"/>
        </w:rPr>
        <w:t>;</w:t>
      </w:r>
    </w:p>
    <w:p w:rsidR="006B1928" w:rsidRPr="00493A89" w:rsidRDefault="006B1928" w:rsidP="006B1928">
      <w:pPr>
        <w:pStyle w:val="Default"/>
        <w:jc w:val="both"/>
        <w:rPr>
          <w:rStyle w:val="displayonly"/>
          <w:b/>
          <w:i/>
          <w:shd w:val="clear" w:color="auto" w:fill="F8F8F8"/>
        </w:rPr>
      </w:pPr>
      <w:r w:rsidRPr="00493A89">
        <w:rPr>
          <w:b/>
          <w:bCs/>
          <w:i/>
          <w:shd w:val="clear" w:color="auto" w:fill="F8F8F8"/>
        </w:rPr>
        <w:t xml:space="preserve">- </w:t>
      </w:r>
      <w:r w:rsidRPr="00493A89">
        <w:rPr>
          <w:rStyle w:val="displayonly"/>
          <w:b/>
          <w:i/>
          <w:shd w:val="clear" w:color="auto" w:fill="F8F8F8"/>
        </w:rPr>
        <w:t xml:space="preserve">Carolina </w:t>
      </w:r>
      <w:proofErr w:type="spellStart"/>
      <w:r w:rsidRPr="00493A89">
        <w:rPr>
          <w:rStyle w:val="displayonly"/>
          <w:b/>
          <w:i/>
          <w:shd w:val="clear" w:color="auto" w:fill="F8F8F8"/>
        </w:rPr>
        <w:t>Lottermann</w:t>
      </w:r>
      <w:proofErr w:type="spellEnd"/>
      <w:r w:rsidRPr="00493A89">
        <w:rPr>
          <w:rStyle w:val="displayonly"/>
          <w:b/>
          <w:i/>
          <w:shd w:val="clear" w:color="auto" w:fill="F8F8F8"/>
        </w:rPr>
        <w:t xml:space="preserve"> Reis (023.524.500-39)</w:t>
      </w:r>
      <w:r w:rsidRPr="00493A89">
        <w:rPr>
          <w:rStyle w:val="displayonly"/>
          <w:b/>
          <w:i/>
          <w:shd w:val="clear" w:color="auto" w:fill="F8F8F8"/>
        </w:rPr>
        <w:t>;</w:t>
      </w:r>
    </w:p>
    <w:p w:rsidR="006B1928" w:rsidRPr="00493A89" w:rsidRDefault="006B1928" w:rsidP="006B1928">
      <w:pPr>
        <w:pStyle w:val="Default"/>
        <w:jc w:val="both"/>
        <w:rPr>
          <w:b/>
          <w:i/>
        </w:rPr>
      </w:pPr>
      <w:r w:rsidRPr="00493A89">
        <w:rPr>
          <w:rStyle w:val="displayonly"/>
          <w:b/>
          <w:i/>
          <w:shd w:val="clear" w:color="auto" w:fill="F8F8F8"/>
        </w:rPr>
        <w:t xml:space="preserve">- </w:t>
      </w:r>
      <w:proofErr w:type="spellStart"/>
      <w:r w:rsidRPr="00493A89">
        <w:rPr>
          <w:rStyle w:val="displayonly"/>
          <w:b/>
          <w:i/>
          <w:shd w:val="clear" w:color="auto" w:fill="F8F8F8"/>
        </w:rPr>
        <w:t>Noah</w:t>
      </w:r>
      <w:proofErr w:type="spellEnd"/>
      <w:r w:rsidRPr="00493A89">
        <w:rPr>
          <w:rStyle w:val="displayonly"/>
          <w:b/>
          <w:i/>
          <w:shd w:val="clear" w:color="auto" w:fill="F8F8F8"/>
        </w:rPr>
        <w:t xml:space="preserve"> Victor da Silva (800.548.519-04)</w:t>
      </w:r>
      <w:r w:rsidRPr="00493A89">
        <w:rPr>
          <w:rStyle w:val="displayonly"/>
          <w:b/>
          <w:i/>
          <w:shd w:val="clear" w:color="auto" w:fill="F8F8F8"/>
        </w:rPr>
        <w:t>.</w:t>
      </w:r>
    </w:p>
    <w:p w:rsidR="006B1928" w:rsidRDefault="006B1928" w:rsidP="006B1928">
      <w:pPr>
        <w:pStyle w:val="Default"/>
        <w:jc w:val="both"/>
        <w:rPr>
          <w:rFonts w:ascii="Tahoma" w:hAnsi="Tahoma" w:cs="Tahoma"/>
          <w:position w:val="-1"/>
        </w:rPr>
      </w:pPr>
    </w:p>
    <w:p w:rsidR="006B1928" w:rsidRDefault="006B1928" w:rsidP="006B192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6B1928" w:rsidRDefault="006B1928" w:rsidP="006B1928">
      <w:pPr>
        <w:widowControl w:val="0"/>
        <w:spacing w:before="6" w:after="0" w:line="258" w:lineRule="exact"/>
        <w:ind w:right="32"/>
        <w:jc w:val="both"/>
        <w:rPr>
          <w:rFonts w:ascii="Tahoma" w:hAnsi="Tahoma" w:cs="Tahoma"/>
          <w:u w:val="single"/>
        </w:rPr>
      </w:pPr>
    </w:p>
    <w:p w:rsidR="006B1928" w:rsidRDefault="006B1928" w:rsidP="006B192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6B1928" w:rsidRDefault="006B1928" w:rsidP="006B1928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1928" w:rsidRDefault="006B1928" w:rsidP="006B1928">
      <w:pPr>
        <w:pStyle w:val="PargrafodaLista"/>
        <w:widowControl w:val="0"/>
        <w:numPr>
          <w:ilvl w:val="0"/>
          <w:numId w:val="2"/>
        </w:numPr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 w:rsidR="007C766D">
        <w:rPr>
          <w:rFonts w:ascii="Tahoma" w:hAnsi="Tahoma" w:cs="Tahoma"/>
        </w:rPr>
        <w:t>de Mobiliários</w:t>
      </w:r>
      <w:r>
        <w:rPr>
          <w:rFonts w:ascii="Tahoma" w:hAnsi="Tahoma" w:cs="Tahoma"/>
        </w:rPr>
        <w:t>, conforme segue:</w:t>
      </w:r>
    </w:p>
    <w:p w:rsidR="006B1928" w:rsidRDefault="006B1928" w:rsidP="006B1928">
      <w:pPr>
        <w:widowControl w:val="0"/>
        <w:spacing w:before="23" w:after="0" w:line="228" w:lineRule="auto"/>
        <w:ind w:right="32"/>
        <w:jc w:val="both"/>
      </w:pPr>
    </w:p>
    <w:tbl>
      <w:tblPr>
        <w:tblStyle w:val="Tabelacomgrade"/>
        <w:tblW w:w="9080" w:type="dxa"/>
        <w:tblInd w:w="0" w:type="dxa"/>
        <w:tblLook w:val="04A0" w:firstRow="1" w:lastRow="0" w:firstColumn="1" w:lastColumn="0" w:noHBand="0" w:noVBand="1"/>
      </w:tblPr>
      <w:tblGrid>
        <w:gridCol w:w="887"/>
        <w:gridCol w:w="1254"/>
        <w:gridCol w:w="2976"/>
        <w:gridCol w:w="1710"/>
        <w:gridCol w:w="1012"/>
        <w:gridCol w:w="1241"/>
      </w:tblGrid>
      <w:tr w:rsidR="006B1928" w:rsidRPr="006C17CE" w:rsidTr="006B1928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28" w:rsidRPr="006C17CE" w:rsidRDefault="006B1928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Item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28" w:rsidRPr="006C17CE" w:rsidRDefault="006B1928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Qtd</w:t>
            </w:r>
            <w:proofErr w:type="spellEnd"/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Máx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28" w:rsidRPr="006C17CE" w:rsidRDefault="006B1928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Objeto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28" w:rsidRPr="006C17CE" w:rsidRDefault="006B1928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Empresa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28" w:rsidRPr="006C17CE" w:rsidRDefault="006B1928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V. Unit.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928" w:rsidRPr="006C17CE" w:rsidRDefault="006B1928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V. Total</w:t>
            </w:r>
          </w:p>
        </w:tc>
      </w:tr>
      <w:tr w:rsidR="00C67B32" w:rsidRPr="006C17CE" w:rsidTr="00F226E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C67B32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32" w:rsidRPr="006C17CE" w:rsidRDefault="00C67B32" w:rsidP="00C67B32">
            <w:pPr>
              <w:rPr>
                <w:rFonts w:ascii="Arial" w:eastAsiaTheme="majorEastAsia" w:hAnsi="Arial" w:cs="Arial"/>
                <w:sz w:val="24"/>
                <w:szCs w:val="24"/>
              </w:rPr>
            </w:pPr>
            <w:r w:rsidRPr="006C17CE">
              <w:rPr>
                <w:rFonts w:ascii="Arial" w:eastAsiaTheme="majorEastAsia" w:hAnsi="Arial" w:cs="Arial"/>
                <w:sz w:val="24"/>
                <w:szCs w:val="24"/>
              </w:rPr>
              <w:t>15 unidades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32" w:rsidRPr="006C17CE" w:rsidRDefault="00C67B32" w:rsidP="00C67B32">
            <w:pPr>
              <w:rPr>
                <w:rFonts w:ascii="Arial" w:eastAsiaTheme="majorEastAsia" w:hAnsi="Arial" w:cs="Arial"/>
                <w:sz w:val="24"/>
                <w:szCs w:val="24"/>
              </w:rPr>
            </w:pPr>
            <w:r w:rsidRPr="006C17CE">
              <w:rPr>
                <w:rFonts w:ascii="Arial" w:eastAsiaTheme="majorEastAsia" w:hAnsi="Arial" w:cs="Arial"/>
                <w:sz w:val="24"/>
                <w:szCs w:val="24"/>
              </w:rPr>
              <w:t>Cadeira Presidente Telada (T62)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C67B32" w:rsidP="00C67B32">
            <w:pPr>
              <w:spacing w:line="360" w:lineRule="auto"/>
              <w:rPr>
                <w:rFonts w:ascii="Arial" w:hAnsi="Arial" w:cs="Arial"/>
                <w:b/>
                <w:i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b/>
                <w:i/>
                <w:sz w:val="24"/>
                <w:szCs w:val="24"/>
                <w:lang w:eastAsia="en-US"/>
              </w:rPr>
              <w:t>ALFA LICITAÇÕES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6C17CE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450,00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6C17CE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6.750,00</w:t>
            </w:r>
          </w:p>
        </w:tc>
      </w:tr>
      <w:tr w:rsidR="00C67B32" w:rsidRPr="006C17CE" w:rsidTr="00F226E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C67B32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32" w:rsidRPr="006C17CE" w:rsidRDefault="00C67B32" w:rsidP="00C67B32">
            <w:pPr>
              <w:rPr>
                <w:rFonts w:ascii="Arial" w:eastAsiaTheme="majorEastAsia" w:hAnsi="Arial" w:cs="Arial"/>
                <w:sz w:val="24"/>
                <w:szCs w:val="24"/>
              </w:rPr>
            </w:pPr>
            <w:r w:rsidRPr="006C17CE">
              <w:rPr>
                <w:rFonts w:ascii="Arial" w:eastAsiaTheme="majorEastAsia" w:hAnsi="Arial" w:cs="Arial"/>
                <w:sz w:val="24"/>
                <w:szCs w:val="24"/>
              </w:rPr>
              <w:t>15 unidades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32" w:rsidRPr="006C17CE" w:rsidRDefault="00C67B32" w:rsidP="00C67B32">
            <w:pPr>
              <w:rPr>
                <w:rFonts w:ascii="Arial" w:eastAsiaTheme="majorEastAsia" w:hAnsi="Arial" w:cs="Arial"/>
                <w:sz w:val="24"/>
                <w:szCs w:val="24"/>
              </w:rPr>
            </w:pPr>
            <w:r w:rsidRPr="006C17CE">
              <w:rPr>
                <w:rFonts w:ascii="Arial" w:eastAsiaTheme="majorEastAsia" w:hAnsi="Arial" w:cs="Arial"/>
                <w:sz w:val="24"/>
                <w:szCs w:val="24"/>
              </w:rPr>
              <w:t>Cadeira para Escritório Giratória (Diretor)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C67B32" w:rsidP="00C67B32">
            <w:pPr>
              <w:spacing w:line="360" w:lineRule="auto"/>
              <w:rPr>
                <w:rFonts w:ascii="Arial" w:hAnsi="Arial" w:cs="Arial"/>
                <w:b/>
                <w:i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b/>
                <w:i/>
                <w:sz w:val="24"/>
                <w:szCs w:val="24"/>
                <w:lang w:eastAsia="en-US"/>
              </w:rPr>
              <w:t>ESCOLA E ESCRITÓRIO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6C17CE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390,00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6C17CE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5.850,00</w:t>
            </w:r>
          </w:p>
        </w:tc>
      </w:tr>
      <w:tr w:rsidR="00C67B32" w:rsidRPr="006C17CE" w:rsidTr="00F226E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C67B32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32" w:rsidRPr="006C17CE" w:rsidRDefault="00C67B32" w:rsidP="00C67B32">
            <w:pPr>
              <w:rPr>
                <w:rFonts w:ascii="Arial" w:eastAsiaTheme="majorEastAsia" w:hAnsi="Arial" w:cs="Arial"/>
                <w:sz w:val="24"/>
                <w:szCs w:val="24"/>
              </w:rPr>
            </w:pPr>
            <w:r w:rsidRPr="006C17CE">
              <w:rPr>
                <w:rFonts w:ascii="Arial" w:eastAsiaTheme="majorEastAsia" w:hAnsi="Arial" w:cs="Arial"/>
                <w:sz w:val="24"/>
                <w:szCs w:val="24"/>
              </w:rPr>
              <w:t>15 unidades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32" w:rsidRPr="006C17CE" w:rsidRDefault="00C67B32" w:rsidP="00C67B32">
            <w:pPr>
              <w:rPr>
                <w:rFonts w:ascii="Arial" w:eastAsiaTheme="majorEastAsia" w:hAnsi="Arial" w:cs="Arial"/>
                <w:sz w:val="24"/>
                <w:szCs w:val="24"/>
              </w:rPr>
            </w:pPr>
            <w:r w:rsidRPr="006C17CE">
              <w:rPr>
                <w:rFonts w:ascii="Arial" w:eastAsiaTheme="majorEastAsia" w:hAnsi="Arial" w:cs="Arial"/>
                <w:bCs/>
                <w:sz w:val="24"/>
                <w:szCs w:val="24"/>
              </w:rPr>
              <w:t xml:space="preserve">Cadeira Diretor de </w:t>
            </w:r>
            <w:proofErr w:type="spellStart"/>
            <w:r w:rsidRPr="006C17CE">
              <w:rPr>
                <w:rFonts w:ascii="Arial" w:eastAsiaTheme="majorEastAsia" w:hAnsi="Arial" w:cs="Arial"/>
                <w:bCs/>
                <w:sz w:val="24"/>
                <w:szCs w:val="24"/>
              </w:rPr>
              <w:t>Aproximaçao</w:t>
            </w:r>
            <w:proofErr w:type="spellEnd"/>
            <w:r w:rsidRPr="006C17CE">
              <w:rPr>
                <w:rFonts w:ascii="Arial" w:eastAsiaTheme="majorEastAsia" w:hAnsi="Arial" w:cs="Arial"/>
                <w:bCs/>
                <w:sz w:val="24"/>
                <w:szCs w:val="24"/>
              </w:rPr>
              <w:t xml:space="preserve"> para escritório Fixa tela </w:t>
            </w:r>
            <w:proofErr w:type="spellStart"/>
            <w:r w:rsidRPr="006C17CE">
              <w:rPr>
                <w:rFonts w:ascii="Arial" w:eastAsiaTheme="majorEastAsia" w:hAnsi="Arial" w:cs="Arial"/>
                <w:bCs/>
                <w:sz w:val="24"/>
                <w:szCs w:val="24"/>
              </w:rPr>
              <w:t>Mesch</w:t>
            </w:r>
            <w:proofErr w:type="spellEnd"/>
            <w:r w:rsidRPr="006C17CE">
              <w:rPr>
                <w:rFonts w:ascii="Arial" w:eastAsiaTheme="majorEastAsia" w:hAnsi="Arial" w:cs="Arial"/>
                <w:bCs/>
                <w:sz w:val="24"/>
                <w:szCs w:val="24"/>
              </w:rPr>
              <w:t xml:space="preserve"> preta base cromada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C67B32" w:rsidP="00C67B32">
            <w:pPr>
              <w:spacing w:line="360" w:lineRule="auto"/>
              <w:rPr>
                <w:rFonts w:ascii="Arial" w:hAnsi="Arial" w:cs="Arial"/>
                <w:b/>
                <w:i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b/>
                <w:i/>
                <w:sz w:val="24"/>
                <w:szCs w:val="24"/>
                <w:lang w:eastAsia="en-US"/>
              </w:rPr>
              <w:t>ALFA LICITAÇÕES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6C17CE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498,00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6C17CE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7.470,00</w:t>
            </w:r>
          </w:p>
        </w:tc>
      </w:tr>
      <w:tr w:rsidR="00C67B32" w:rsidRPr="006C17CE" w:rsidTr="00F226E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C67B32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32" w:rsidRPr="006C17CE" w:rsidRDefault="00C67B32" w:rsidP="00C67B32">
            <w:pPr>
              <w:rPr>
                <w:rFonts w:ascii="Arial" w:eastAsiaTheme="majorEastAsia" w:hAnsi="Arial" w:cs="Arial"/>
                <w:sz w:val="24"/>
                <w:szCs w:val="24"/>
              </w:rPr>
            </w:pPr>
            <w:r w:rsidRPr="006C17CE">
              <w:rPr>
                <w:rFonts w:ascii="Arial" w:eastAsiaTheme="majorEastAsia" w:hAnsi="Arial" w:cs="Arial"/>
                <w:sz w:val="24"/>
                <w:szCs w:val="24"/>
              </w:rPr>
              <w:t>15 unidades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32" w:rsidRPr="006C17CE" w:rsidRDefault="00C67B32" w:rsidP="00C67B32">
            <w:pPr>
              <w:rPr>
                <w:rFonts w:ascii="Arial" w:eastAsiaTheme="majorEastAsia" w:hAnsi="Arial" w:cs="Arial"/>
                <w:sz w:val="24"/>
                <w:szCs w:val="24"/>
              </w:rPr>
            </w:pPr>
            <w:r w:rsidRPr="006C17CE">
              <w:rPr>
                <w:rFonts w:ascii="Arial" w:eastAsiaTheme="majorEastAsia" w:hAnsi="Arial" w:cs="Arial"/>
                <w:sz w:val="24"/>
                <w:szCs w:val="24"/>
              </w:rPr>
              <w:t>Gaveteiro em Madeira (Cor Marrom)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C67B32" w:rsidP="00C67B32">
            <w:pPr>
              <w:spacing w:line="360" w:lineRule="auto"/>
              <w:rPr>
                <w:rFonts w:ascii="Arial" w:hAnsi="Arial" w:cs="Arial"/>
                <w:b/>
                <w:i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b/>
                <w:i/>
                <w:sz w:val="24"/>
                <w:szCs w:val="24"/>
                <w:lang w:eastAsia="en-US"/>
              </w:rPr>
              <w:t>ESCOLA E ESCRITÓRIO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6C17CE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400,00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6C17CE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6.000,00</w:t>
            </w:r>
          </w:p>
        </w:tc>
      </w:tr>
      <w:tr w:rsidR="00C67B32" w:rsidRPr="006C17CE" w:rsidTr="00F226E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C67B32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32" w:rsidRPr="006C17CE" w:rsidRDefault="00C67B32" w:rsidP="00C67B32">
            <w:pPr>
              <w:rPr>
                <w:rFonts w:ascii="Arial" w:eastAsiaTheme="majorEastAsia" w:hAnsi="Arial" w:cs="Arial"/>
                <w:sz w:val="24"/>
                <w:szCs w:val="24"/>
              </w:rPr>
            </w:pPr>
            <w:r w:rsidRPr="006C17CE">
              <w:rPr>
                <w:rFonts w:ascii="Arial" w:eastAsiaTheme="majorEastAsia" w:hAnsi="Arial" w:cs="Arial"/>
                <w:sz w:val="24"/>
                <w:szCs w:val="24"/>
              </w:rPr>
              <w:t>10 unidades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32" w:rsidRPr="006C17CE" w:rsidRDefault="00C67B32" w:rsidP="00C67B32">
            <w:pPr>
              <w:rPr>
                <w:rFonts w:ascii="Arial" w:eastAsiaTheme="majorEastAsia" w:hAnsi="Arial" w:cs="Arial"/>
                <w:sz w:val="24"/>
                <w:szCs w:val="24"/>
              </w:rPr>
            </w:pPr>
            <w:r w:rsidRPr="006C17CE">
              <w:rPr>
                <w:rFonts w:ascii="Arial" w:eastAsiaTheme="majorEastAsia" w:hAnsi="Arial" w:cs="Arial"/>
                <w:sz w:val="24"/>
                <w:szCs w:val="24"/>
              </w:rPr>
              <w:t>Armário com 4 Gavetas para Pasta Suspensa (Madeira)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6C17CE" w:rsidP="00C67B32">
            <w:pPr>
              <w:spacing w:line="360" w:lineRule="auto"/>
              <w:rPr>
                <w:rFonts w:ascii="Arial" w:hAnsi="Arial" w:cs="Arial"/>
                <w:b/>
                <w:i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b/>
                <w:i/>
                <w:sz w:val="24"/>
                <w:szCs w:val="24"/>
                <w:lang w:eastAsia="en-US"/>
              </w:rPr>
              <w:t>ESCOLA E ESCRITÓRIO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6C17CE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600,00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6C17CE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6.000,00</w:t>
            </w:r>
          </w:p>
        </w:tc>
      </w:tr>
      <w:tr w:rsidR="00C67B32" w:rsidRPr="006C17CE" w:rsidTr="00F226E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C67B32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32" w:rsidRPr="006C17CE" w:rsidRDefault="00C67B32" w:rsidP="00C67B32">
            <w:pPr>
              <w:rPr>
                <w:rFonts w:ascii="Arial" w:eastAsiaTheme="majorEastAsia" w:hAnsi="Arial" w:cs="Arial"/>
                <w:sz w:val="24"/>
                <w:szCs w:val="24"/>
              </w:rPr>
            </w:pPr>
            <w:r w:rsidRPr="006C17CE">
              <w:rPr>
                <w:rFonts w:ascii="Arial" w:eastAsiaTheme="majorEastAsia" w:hAnsi="Arial" w:cs="Arial"/>
                <w:sz w:val="24"/>
                <w:szCs w:val="24"/>
              </w:rPr>
              <w:t>10 unidade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32" w:rsidRPr="006C17CE" w:rsidRDefault="00C67B32" w:rsidP="00C67B32">
            <w:pPr>
              <w:rPr>
                <w:rFonts w:ascii="Arial" w:eastAsiaTheme="majorEastAsia" w:hAnsi="Arial" w:cs="Arial"/>
                <w:sz w:val="24"/>
                <w:szCs w:val="24"/>
              </w:rPr>
            </w:pPr>
            <w:r w:rsidRPr="006C17CE">
              <w:rPr>
                <w:rFonts w:ascii="Arial" w:eastAsiaTheme="majorEastAsia" w:hAnsi="Arial" w:cs="Arial"/>
                <w:sz w:val="24"/>
                <w:szCs w:val="24"/>
              </w:rPr>
              <w:t>Armário Estante para Escritório (Madeira)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6C17CE" w:rsidP="00C67B32">
            <w:pPr>
              <w:spacing w:line="360" w:lineRule="auto"/>
              <w:rPr>
                <w:rFonts w:ascii="Arial" w:hAnsi="Arial" w:cs="Arial"/>
                <w:b/>
                <w:i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b/>
                <w:i/>
                <w:sz w:val="24"/>
                <w:szCs w:val="24"/>
                <w:lang w:eastAsia="en-US"/>
              </w:rPr>
              <w:t>ESCOLA E ESCRITÓRIO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6C17CE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600,00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6C17CE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6.000,00</w:t>
            </w:r>
          </w:p>
        </w:tc>
      </w:tr>
      <w:tr w:rsidR="00C67B32" w:rsidRPr="006C17CE" w:rsidTr="00F226E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C67B32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32" w:rsidRPr="006C17CE" w:rsidRDefault="00C67B32" w:rsidP="00C67B32">
            <w:pPr>
              <w:rPr>
                <w:rFonts w:ascii="Arial" w:eastAsiaTheme="majorEastAsia" w:hAnsi="Arial" w:cs="Arial"/>
                <w:sz w:val="24"/>
                <w:szCs w:val="24"/>
              </w:rPr>
            </w:pPr>
            <w:r w:rsidRPr="006C17CE">
              <w:rPr>
                <w:rFonts w:ascii="Arial" w:eastAsiaTheme="majorEastAsia" w:hAnsi="Arial" w:cs="Arial"/>
                <w:sz w:val="24"/>
                <w:szCs w:val="24"/>
              </w:rPr>
              <w:t>10 unidade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B32" w:rsidRPr="006C17CE" w:rsidRDefault="00C67B32" w:rsidP="00C67B32">
            <w:pPr>
              <w:rPr>
                <w:rFonts w:ascii="Arial" w:eastAsiaTheme="majorEastAsia" w:hAnsi="Arial" w:cs="Arial"/>
                <w:sz w:val="24"/>
                <w:szCs w:val="24"/>
              </w:rPr>
            </w:pPr>
            <w:proofErr w:type="spellStart"/>
            <w:r w:rsidRPr="006C17CE">
              <w:rPr>
                <w:rFonts w:ascii="Arial" w:eastAsiaTheme="majorEastAsia" w:hAnsi="Arial" w:cs="Arial"/>
                <w:sz w:val="24"/>
                <w:szCs w:val="24"/>
              </w:rPr>
              <w:t>Lomgarina</w:t>
            </w:r>
            <w:proofErr w:type="spellEnd"/>
            <w:r w:rsidRPr="006C17CE">
              <w:rPr>
                <w:rFonts w:ascii="Arial" w:eastAsiaTheme="majorEastAsia" w:hAnsi="Arial" w:cs="Arial"/>
                <w:sz w:val="24"/>
                <w:szCs w:val="24"/>
              </w:rPr>
              <w:t xml:space="preserve"> Plástica 04 lugares cor preta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6C17CE" w:rsidP="00C67B32">
            <w:pPr>
              <w:spacing w:line="360" w:lineRule="auto"/>
              <w:rPr>
                <w:rFonts w:ascii="Arial" w:hAnsi="Arial" w:cs="Arial"/>
                <w:b/>
                <w:i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b/>
                <w:i/>
                <w:sz w:val="24"/>
                <w:szCs w:val="24"/>
                <w:lang w:eastAsia="en-US"/>
              </w:rPr>
              <w:t>NS SILVA LTDA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6C17CE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328,00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B32" w:rsidRPr="006C17CE" w:rsidRDefault="006C17CE" w:rsidP="00C67B32">
            <w:pPr>
              <w:spacing w:line="36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CE">
              <w:rPr>
                <w:rFonts w:ascii="Arial" w:hAnsi="Arial" w:cs="Arial"/>
                <w:sz w:val="24"/>
                <w:szCs w:val="24"/>
                <w:lang w:eastAsia="en-US"/>
              </w:rPr>
              <w:t>3.280,00</w:t>
            </w:r>
          </w:p>
        </w:tc>
      </w:tr>
    </w:tbl>
    <w:p w:rsidR="006B1928" w:rsidRDefault="006B1928" w:rsidP="006B1928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proofErr w:type="gramStart"/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B1928" w:rsidRDefault="006B1928" w:rsidP="006B1928">
      <w:pPr>
        <w:widowControl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1928" w:rsidRDefault="006B1928" w:rsidP="006B192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PRRROGAÇÃO DE PRAZO:</w:t>
      </w:r>
    </w:p>
    <w:p w:rsidR="006B1928" w:rsidRDefault="006B1928" w:rsidP="006B1928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1928" w:rsidRDefault="006B1928" w:rsidP="006B1928">
      <w:pPr>
        <w:widowControl w:val="0"/>
        <w:spacing w:before="23" w:after="0" w:line="240" w:lineRule="auto"/>
        <w:ind w:right="32"/>
        <w:rPr>
          <w:i/>
          <w:u w:val="single"/>
        </w:rPr>
      </w:pPr>
      <w:r>
        <w:rPr>
          <w:rFonts w:ascii="Tahoma" w:hAnsi="Tahoma" w:cs="Tahoma"/>
          <w:i/>
          <w:u w:val="single"/>
        </w:rPr>
        <w:t xml:space="preserve">2.1-   </w:t>
      </w:r>
      <w:r>
        <w:rPr>
          <w:rFonts w:ascii="Tahoma" w:hAnsi="Tahoma" w:cs="Tahoma"/>
          <w:i/>
          <w:spacing w:val="46"/>
          <w:u w:val="single"/>
        </w:rPr>
        <w:t xml:space="preserve"> </w:t>
      </w:r>
      <w:r>
        <w:rPr>
          <w:rFonts w:ascii="Tahoma" w:hAnsi="Tahoma" w:cs="Tahoma"/>
          <w:i/>
          <w:u w:val="single"/>
        </w:rPr>
        <w:t>A pr</w:t>
      </w:r>
      <w:r>
        <w:rPr>
          <w:rFonts w:ascii="Tahoma" w:hAnsi="Tahoma" w:cs="Tahoma"/>
          <w:i/>
          <w:spacing w:val="-1"/>
          <w:u w:val="single"/>
        </w:rPr>
        <w:t>e</w:t>
      </w:r>
      <w:r>
        <w:rPr>
          <w:rFonts w:ascii="Tahoma" w:hAnsi="Tahoma" w:cs="Tahoma"/>
          <w:i/>
          <w:u w:val="single"/>
        </w:rPr>
        <w:t>s</w:t>
      </w:r>
      <w:r>
        <w:rPr>
          <w:rFonts w:ascii="Tahoma" w:hAnsi="Tahoma" w:cs="Tahoma"/>
          <w:i/>
          <w:spacing w:val="-1"/>
          <w:u w:val="single"/>
        </w:rPr>
        <w:t>en</w:t>
      </w:r>
      <w:r>
        <w:rPr>
          <w:rFonts w:ascii="Tahoma" w:hAnsi="Tahoma" w:cs="Tahoma"/>
          <w:i/>
          <w:u w:val="single"/>
        </w:rPr>
        <w:t xml:space="preserve">te </w:t>
      </w:r>
      <w:r>
        <w:rPr>
          <w:rFonts w:ascii="Tahoma" w:hAnsi="Tahoma" w:cs="Tahoma"/>
          <w:b/>
          <w:bCs/>
          <w:i/>
          <w:u w:val="single"/>
        </w:rPr>
        <w:t>A</w:t>
      </w:r>
      <w:r>
        <w:rPr>
          <w:rFonts w:ascii="Tahoma" w:hAnsi="Tahoma" w:cs="Tahoma"/>
          <w:b/>
          <w:bCs/>
          <w:i/>
          <w:spacing w:val="-1"/>
          <w:u w:val="single"/>
        </w:rPr>
        <w:t>T</w:t>
      </w:r>
      <w:r>
        <w:rPr>
          <w:rFonts w:ascii="Tahoma" w:hAnsi="Tahoma" w:cs="Tahoma"/>
          <w:b/>
          <w:bCs/>
          <w:i/>
          <w:u w:val="single"/>
        </w:rPr>
        <w:t>A se</w:t>
      </w:r>
      <w:r w:rsidR="006C17CE">
        <w:rPr>
          <w:rFonts w:ascii="Tahoma" w:hAnsi="Tahoma" w:cs="Tahoma"/>
          <w:b/>
          <w:bCs/>
          <w:i/>
          <w:u w:val="single"/>
        </w:rPr>
        <w:t xml:space="preserve">rá prorrogada pelo período de 08 de abril de 2026 </w:t>
      </w:r>
      <w:proofErr w:type="spellStart"/>
      <w:r w:rsidR="006C17CE">
        <w:rPr>
          <w:rFonts w:ascii="Tahoma" w:hAnsi="Tahoma" w:cs="Tahoma"/>
          <w:b/>
          <w:bCs/>
          <w:i/>
          <w:u w:val="single"/>
        </w:rPr>
        <w:t>á</w:t>
      </w:r>
      <w:proofErr w:type="spellEnd"/>
      <w:r w:rsidR="006C17CE">
        <w:rPr>
          <w:rFonts w:ascii="Tahoma" w:hAnsi="Tahoma" w:cs="Tahoma"/>
          <w:b/>
          <w:bCs/>
          <w:i/>
          <w:u w:val="single"/>
        </w:rPr>
        <w:t xml:space="preserve"> 08</w:t>
      </w:r>
      <w:r>
        <w:rPr>
          <w:rFonts w:ascii="Tahoma" w:hAnsi="Tahoma" w:cs="Tahoma"/>
          <w:b/>
          <w:bCs/>
          <w:i/>
          <w:u w:val="single"/>
        </w:rPr>
        <w:t xml:space="preserve"> de </w:t>
      </w:r>
      <w:proofErr w:type="gramStart"/>
      <w:r w:rsidR="006C17CE">
        <w:rPr>
          <w:rFonts w:ascii="Tahoma" w:hAnsi="Tahoma" w:cs="Tahoma"/>
          <w:b/>
          <w:bCs/>
          <w:i/>
          <w:u w:val="single"/>
        </w:rPr>
        <w:t>abril</w:t>
      </w:r>
      <w:r>
        <w:rPr>
          <w:rFonts w:ascii="Tahoma" w:hAnsi="Tahoma" w:cs="Tahoma"/>
          <w:b/>
          <w:bCs/>
          <w:i/>
          <w:u w:val="single"/>
        </w:rPr>
        <w:t xml:space="preserve">  de</w:t>
      </w:r>
      <w:proofErr w:type="gramEnd"/>
      <w:r>
        <w:rPr>
          <w:rFonts w:ascii="Tahoma" w:hAnsi="Tahoma" w:cs="Tahoma"/>
          <w:b/>
          <w:bCs/>
          <w:i/>
          <w:u w:val="single"/>
        </w:rPr>
        <w:t xml:space="preserve"> 2027</w:t>
      </w:r>
      <w:r>
        <w:rPr>
          <w:rFonts w:ascii="Tahoma" w:hAnsi="Tahoma" w:cs="Tahoma"/>
          <w:i/>
          <w:u w:val="single"/>
        </w:rPr>
        <w:t>;</w:t>
      </w:r>
    </w:p>
    <w:p w:rsidR="006B1928" w:rsidRDefault="006B1928" w:rsidP="006B1928">
      <w:pPr>
        <w:widowControl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6B1928" w:rsidRDefault="006B1928" w:rsidP="006B192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B1928" w:rsidRDefault="006B1928" w:rsidP="006B1928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6B1928" w:rsidRDefault="006B1928" w:rsidP="006B1928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1928" w:rsidRDefault="006B1928" w:rsidP="006B1928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ascii="Arial" w:eastAsia="Times New Roman" w:cs="Arial"/>
          <w:color w:val="000000"/>
          <w:sz w:val="24"/>
          <w:szCs w:val="24"/>
        </w:rPr>
        <w:t>1562/</w:t>
      </w:r>
      <w:proofErr w:type="gramStart"/>
      <w:r>
        <w:rPr>
          <w:rFonts w:ascii="Arial" w:eastAsia="Times New Roman" w:cs="Arial"/>
          <w:color w:val="000000"/>
          <w:sz w:val="24"/>
          <w:szCs w:val="24"/>
        </w:rPr>
        <w:t>2006</w:t>
      </w:r>
      <w:r>
        <w:rPr>
          <w:rFonts w:ascii="Arial"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6B1928" w:rsidRDefault="006B1928" w:rsidP="006B1928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6B1928" w:rsidRDefault="006B1928" w:rsidP="006B1928">
      <w:pPr>
        <w:widowControl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1928" w:rsidRDefault="006B1928" w:rsidP="006B1928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B1928" w:rsidRDefault="006B1928" w:rsidP="006B1928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6B1928" w:rsidRDefault="006B1928" w:rsidP="006B1928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1928" w:rsidRDefault="006B1928" w:rsidP="006B1928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lastRenderedPageBreak/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B1928" w:rsidRDefault="006B1928" w:rsidP="006B1928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6B1928" w:rsidRDefault="006B1928" w:rsidP="006B1928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6B1928" w:rsidRDefault="006B1928" w:rsidP="006B1928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before="32" w:after="0" w:line="264" w:lineRule="exact"/>
        <w:ind w:right="32"/>
        <w:jc w:val="both"/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6B1928" w:rsidRDefault="006B1928" w:rsidP="006B1928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1928" w:rsidRDefault="006B1928" w:rsidP="006B192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6B1928" w:rsidRDefault="006B1928" w:rsidP="006B1928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6B1928" w:rsidRDefault="006B1928" w:rsidP="006B1928">
      <w:pPr>
        <w:widowControl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6B1928" w:rsidRDefault="006B1928" w:rsidP="006B1928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6B1928" w:rsidRDefault="006B1928" w:rsidP="006B1928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6B1928" w:rsidRDefault="006B1928" w:rsidP="006B1928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6B1928" w:rsidRDefault="006B1928" w:rsidP="006B1928">
      <w:pPr>
        <w:widowControl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6B1928" w:rsidRDefault="006B1928" w:rsidP="006B1928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6B1928" w:rsidRDefault="006B1928" w:rsidP="006B1928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</w:t>
      </w:r>
      <w:r>
        <w:rPr>
          <w:rFonts w:ascii="Tahoma" w:hAnsi="Tahoma" w:cs="Tahoma"/>
          <w:spacing w:val="3"/>
        </w:rPr>
        <w:lastRenderedPageBreak/>
        <w:t>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6B1928" w:rsidRDefault="006B1928" w:rsidP="006B1928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e</w:t>
      </w:r>
    </w:p>
    <w:p w:rsidR="006B1928" w:rsidRDefault="006B1928" w:rsidP="006B1928">
      <w:pPr>
        <w:widowControl w:val="0"/>
        <w:spacing w:before="1" w:after="0" w:line="240" w:lineRule="auto"/>
        <w:ind w:right="32"/>
      </w:pP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depó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itos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 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ome 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1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o;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ome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ódigo da ag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 da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6B1928" w:rsidRDefault="006B1928" w:rsidP="006B1928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V,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°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na si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 I</w:t>
      </w:r>
      <w:r>
        <w:rPr>
          <w:rFonts w:ascii="Tahoma" w:hAnsi="Tahoma" w:cs="Tahoma"/>
          <w:spacing w:val="-1"/>
        </w:rPr>
        <w:t>II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88,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ploma leg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l;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7.6-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  <w:spacing w:val="2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manu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da,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ON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obrig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siste</w:t>
      </w:r>
      <w:r>
        <w:rPr>
          <w:rFonts w:ascii="Tahoma" w:hAnsi="Tahoma" w:cs="Tahoma"/>
          <w:spacing w:val="-4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 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  da</w:t>
      </w:r>
      <w:proofErr w:type="gramEnd"/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dão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gat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Dé</w:t>
      </w:r>
      <w:r>
        <w:rPr>
          <w:rFonts w:ascii="Tahoma" w:hAnsi="Tahoma" w:cs="Tahoma"/>
        </w:rPr>
        <w:t>bi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 e Trib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is;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7.7-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6B1928" w:rsidRDefault="006B1928" w:rsidP="006B1928">
      <w:pPr>
        <w:widowControl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6B1928" w:rsidRDefault="006B1928" w:rsidP="006B1928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6B1928" w:rsidRDefault="006B1928" w:rsidP="006B1928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1928" w:rsidRDefault="006B1928" w:rsidP="006B192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7.8-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dispos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38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  <w:spacing w:val="-2"/>
        </w:rPr>
        <w:t>.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2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23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dez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bro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lí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“d”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XI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40 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ó</w:t>
      </w:r>
      <w:r>
        <w:rPr>
          <w:rFonts w:ascii="Tahoma" w:hAnsi="Tahoma" w:cs="Tahoma"/>
        </w:rPr>
        <w:t xml:space="preserve">rgão contratante,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ipado,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tia ou f</w:t>
      </w:r>
      <w:r>
        <w:rPr>
          <w:rFonts w:ascii="Tahoma" w:hAnsi="Tahoma" w:cs="Tahoma"/>
          <w:spacing w:val="-1"/>
        </w:rPr>
        <w:t>ianç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  <w:spacing w:val="-1"/>
        </w:rPr>
        <w:t>ancá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tal da par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la adi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tad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.</w:t>
      </w:r>
    </w:p>
    <w:p w:rsidR="006B1928" w:rsidRDefault="006B1928" w:rsidP="006B1928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6B1928" w:rsidRDefault="006B1928" w:rsidP="006B1928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6B1928" w:rsidRDefault="006B1928" w:rsidP="006B1928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6B1928" w:rsidRDefault="006B1928" w:rsidP="006B1928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6B1928" w:rsidRDefault="006B1928" w:rsidP="006B1928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6B1928" w:rsidRDefault="006B1928" w:rsidP="006B1928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6B1928" w:rsidRDefault="006B1928" w:rsidP="006B1928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6B1928" w:rsidRDefault="006B1928" w:rsidP="006B1928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6B1928" w:rsidRDefault="006B1928" w:rsidP="006B1928">
      <w:pPr>
        <w:widowControl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6B1928" w:rsidRDefault="006B1928" w:rsidP="006B1928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6B1928" w:rsidRDefault="006B1928" w:rsidP="006B1928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6B1928" w:rsidRDefault="006B1928" w:rsidP="006B192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6B1928" w:rsidRDefault="006B1928" w:rsidP="006B1928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6B1928" w:rsidRDefault="006B1928" w:rsidP="006B1928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6B1928" w:rsidRDefault="006B1928" w:rsidP="006B1928">
      <w:pPr>
        <w:widowControl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6B1928" w:rsidRDefault="006B1928" w:rsidP="006B1928">
      <w:pPr>
        <w:widowControl w:val="0"/>
        <w:spacing w:before="1" w:after="0" w:line="240" w:lineRule="auto"/>
        <w:ind w:right="32"/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B1928" w:rsidRDefault="006B1928" w:rsidP="006B1928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6B1928" w:rsidRDefault="006B1928" w:rsidP="006B1928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6B1928" w:rsidRDefault="006B1928" w:rsidP="006B1928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6B1928" w:rsidRDefault="006B1928" w:rsidP="006B1928">
      <w:pPr>
        <w:widowControl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1928" w:rsidRDefault="006B1928" w:rsidP="006B192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6B1928" w:rsidRDefault="006B1928" w:rsidP="006B1928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1928" w:rsidRDefault="006B1928" w:rsidP="006B1928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6B1928" w:rsidRDefault="006B1928" w:rsidP="006B1928">
      <w:pPr>
        <w:widowControl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6B1928" w:rsidRDefault="006B1928" w:rsidP="006B1928">
      <w:pPr>
        <w:widowControl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6B1928" w:rsidRDefault="006B1928" w:rsidP="006B1928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B1928" w:rsidRDefault="006B1928" w:rsidP="006B1928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6B1928" w:rsidRDefault="006B1928" w:rsidP="006B1928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6B1928" w:rsidRDefault="006B1928" w:rsidP="006B1928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6B1928" w:rsidRDefault="006B1928" w:rsidP="006B1928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1928" w:rsidRDefault="006B1928" w:rsidP="006B1928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6B1928" w:rsidRDefault="006B1928" w:rsidP="006B1928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6B1928" w:rsidRDefault="006B1928" w:rsidP="006B1928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6B1928" w:rsidRDefault="006B1928" w:rsidP="006B192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6B1928" w:rsidRDefault="006B1928" w:rsidP="006B1928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6B1928" w:rsidRDefault="006B1928" w:rsidP="006B1928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6B1928" w:rsidRDefault="006B1928" w:rsidP="006B1928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1928" w:rsidRDefault="006B1928" w:rsidP="006B1928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6B1928" w:rsidRDefault="006B1928" w:rsidP="006B1928">
      <w:pPr>
        <w:widowControl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6B1928" w:rsidRDefault="006B1928" w:rsidP="006B1928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6B1928" w:rsidRDefault="006B1928" w:rsidP="006B1928">
      <w:pPr>
        <w:widowControl w:val="0"/>
        <w:spacing w:before="6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6B1928" w:rsidRDefault="006B1928" w:rsidP="006B1928">
      <w:pPr>
        <w:widowControl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Santo </w:t>
      </w:r>
      <w:r w:rsidR="006C17CE">
        <w:rPr>
          <w:rFonts w:ascii="Tahoma" w:hAnsi="Tahoma" w:cs="Tahoma"/>
          <w:lang w:val="pt-PT"/>
        </w:rPr>
        <w:t>Antônio das Missões-RS, 07</w:t>
      </w:r>
      <w:r>
        <w:rPr>
          <w:rFonts w:ascii="Tahoma" w:hAnsi="Tahoma" w:cs="Tahoma"/>
          <w:lang w:val="pt-PT"/>
        </w:rPr>
        <w:t xml:space="preserve"> de </w:t>
      </w:r>
      <w:r w:rsidR="006C17CE">
        <w:rPr>
          <w:rFonts w:ascii="Tahoma" w:hAnsi="Tahoma" w:cs="Tahoma"/>
          <w:lang w:val="pt-PT"/>
        </w:rPr>
        <w:t>abril</w:t>
      </w:r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    _____________________________________</w:t>
      </w:r>
    </w:p>
    <w:p w:rsidR="006B1928" w:rsidRDefault="006B1928" w:rsidP="006B1928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FELISBERTO DOS SANTOS FERREIRA</w:t>
      </w:r>
    </w:p>
    <w:p w:rsidR="006B1928" w:rsidRDefault="006B1928" w:rsidP="006B1928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Prefeito Municipal</w:t>
      </w:r>
    </w:p>
    <w:p w:rsidR="006B1928" w:rsidRDefault="006B1928" w:rsidP="006B1928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6B1928" w:rsidRDefault="006B1928" w:rsidP="006B1928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6B1928" w:rsidRDefault="006B1928" w:rsidP="006B1928"/>
    <w:p w:rsidR="006B1928" w:rsidRDefault="006B1928" w:rsidP="006B1928"/>
    <w:p w:rsidR="00A378BC" w:rsidRDefault="00A378BC"/>
    <w:sectPr w:rsidR="00A378BC" w:rsidSect="006B1928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BF9" w:rsidRDefault="00C02BF9" w:rsidP="007262BA">
      <w:pPr>
        <w:spacing w:after="0" w:line="240" w:lineRule="auto"/>
      </w:pPr>
      <w:r>
        <w:separator/>
      </w:r>
    </w:p>
  </w:endnote>
  <w:endnote w:type="continuationSeparator" w:id="0">
    <w:p w:rsidR="00C02BF9" w:rsidRDefault="00C02BF9" w:rsidP="00726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BF9" w:rsidRDefault="00C02BF9" w:rsidP="007262BA">
      <w:pPr>
        <w:spacing w:after="0" w:line="240" w:lineRule="auto"/>
      </w:pPr>
      <w:r>
        <w:separator/>
      </w:r>
    </w:p>
  </w:footnote>
  <w:footnote w:type="continuationSeparator" w:id="0">
    <w:p w:rsidR="00C02BF9" w:rsidRDefault="00C02BF9" w:rsidP="00726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2BA" w:rsidRPr="00192798" w:rsidRDefault="007262BA" w:rsidP="007262BA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06ADB2" wp14:editId="0C425E0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62BA" w:rsidRDefault="007262BA" w:rsidP="007262BA">
                          <w:pPr>
                            <w:jc w:val="center"/>
                          </w:pPr>
                        </w:p>
                        <w:p w:rsidR="007262BA" w:rsidRDefault="007262BA" w:rsidP="007262BA">
                          <w:pPr>
                            <w:jc w:val="center"/>
                          </w:pPr>
                        </w:p>
                        <w:p w:rsidR="007262BA" w:rsidRPr="007E31E4" w:rsidRDefault="007262BA" w:rsidP="007262BA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7262BA" w:rsidRPr="007E31E4" w:rsidRDefault="007262BA" w:rsidP="007262BA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7262BA" w:rsidRPr="000C2407" w:rsidRDefault="007262BA" w:rsidP="007262BA">
                          <w:pPr>
                            <w:jc w:val="both"/>
                            <w:rPr>
                              <w:rFonts w:asciiTheme="minorHAnsi" w:hAnsiTheme="minorHAnsi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7262BA" w:rsidRDefault="007262BA" w:rsidP="007262BA">
                          <w:pPr>
                            <w:jc w:val="center"/>
                          </w:pPr>
                        </w:p>
                        <w:p w:rsidR="007262BA" w:rsidRDefault="007262BA" w:rsidP="007262BA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06ADB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7262BA" w:rsidRDefault="007262BA" w:rsidP="007262BA">
                    <w:pPr>
                      <w:jc w:val="center"/>
                    </w:pPr>
                  </w:p>
                  <w:p w:rsidR="007262BA" w:rsidRDefault="007262BA" w:rsidP="007262BA">
                    <w:pPr>
                      <w:jc w:val="center"/>
                    </w:pPr>
                  </w:p>
                  <w:p w:rsidR="007262BA" w:rsidRPr="007E31E4" w:rsidRDefault="007262BA" w:rsidP="007262BA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7262BA" w:rsidRPr="007E31E4" w:rsidRDefault="007262BA" w:rsidP="007262BA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7262BA" w:rsidRPr="000C2407" w:rsidRDefault="007262BA" w:rsidP="007262BA">
                    <w:pPr>
                      <w:jc w:val="both"/>
                      <w:rPr>
                        <w:rFonts w:asciiTheme="minorHAnsi" w:hAnsiTheme="minorHAnsi"/>
                      </w:rPr>
                    </w:pPr>
                    <w:r>
                      <w:rPr>
                        <w:rFonts w:asciiTheme="minorHAnsi" w:hAnsiTheme="minorHAnsi" w:cs="Arial"/>
                        <w:b/>
                      </w:rPr>
                      <w:t>Av. José Nunes Abreu, 6.000 – CNPJ: 87.612.974/0001-04, fone: (55) 3367 2000</w:t>
                    </w:r>
                  </w:p>
                  <w:p w:rsidR="007262BA" w:rsidRDefault="007262BA" w:rsidP="007262BA">
                    <w:pPr>
                      <w:jc w:val="center"/>
                    </w:pPr>
                  </w:p>
                  <w:p w:rsidR="007262BA" w:rsidRDefault="007262BA" w:rsidP="007262BA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6" type="#_x0000_t75" style="width:81pt;height:99.75pt">
          <v:imagedata r:id="rId1" o:title=""/>
        </v:shape>
        <o:OLEObject Type="Embed" ProgID="PBrush" ShapeID="_x0000_i1036" DrawAspect="Content" ObjectID="_1846826797" r:id="rId2"/>
      </w:object>
    </w:r>
  </w:p>
  <w:p w:rsidR="007262BA" w:rsidRDefault="007262BA">
    <w:pPr>
      <w:pStyle w:val="Cabealho"/>
    </w:pPr>
  </w:p>
  <w:p w:rsidR="007262BA" w:rsidRDefault="007262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A74D9"/>
    <w:multiLevelType w:val="hybridMultilevel"/>
    <w:tmpl w:val="C6901E80"/>
    <w:lvl w:ilvl="0" w:tplc="F38E5094">
      <w:start w:val="1"/>
      <w:numFmt w:val="decimal"/>
      <w:lvlText w:val="%1-"/>
      <w:lvlJc w:val="left"/>
      <w:pPr>
        <w:ind w:left="885" w:hanging="525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928"/>
    <w:rsid w:val="00493A89"/>
    <w:rsid w:val="006A0345"/>
    <w:rsid w:val="006B1928"/>
    <w:rsid w:val="006C17CE"/>
    <w:rsid w:val="007262BA"/>
    <w:rsid w:val="007C766D"/>
    <w:rsid w:val="00A378BC"/>
    <w:rsid w:val="00A4121E"/>
    <w:rsid w:val="00C02BF9"/>
    <w:rsid w:val="00C6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61E0B"/>
  <w15:chartTrackingRefBased/>
  <w15:docId w15:val="{3740A551-FD3E-4639-A8EC-7C78B034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928"/>
    <w:pPr>
      <w:suppressAutoHyphens/>
      <w:autoSpaceDE w:val="0"/>
      <w:autoSpaceDN w:val="0"/>
      <w:adjustRightInd w:val="0"/>
      <w:spacing w:line="252" w:lineRule="auto"/>
    </w:pPr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B1928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B1928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6B1928"/>
    <w:pP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B1928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6B1928"/>
    <w:rPr>
      <w:rFonts w:ascii="Calibri" w:eastAsiaTheme="minorEastAsia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B1928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B1928"/>
    <w:rPr>
      <w:rFonts w:ascii="Calibri" w:eastAsiaTheme="minorEastAsia" w:hAnsi="Calibri" w:cs="Calibri"/>
      <w:sz w:val="24"/>
      <w:szCs w:val="24"/>
      <w:lang w:eastAsia="pt-BR"/>
    </w:rPr>
  </w:style>
  <w:style w:type="paragraph" w:styleId="Legenda">
    <w:name w:val="caption"/>
    <w:basedOn w:val="Normal"/>
    <w:uiPriority w:val="99"/>
    <w:semiHidden/>
    <w:unhideWhenUsed/>
    <w:qFormat/>
    <w:rsid w:val="006B1928"/>
    <w:pPr>
      <w:suppressLineNumbers/>
      <w:suppressAutoHyphens w:val="0"/>
      <w:spacing w:before="120" w:after="120"/>
    </w:pPr>
    <w:rPr>
      <w:rFonts w:cs="Noto Sans Devanagari"/>
      <w:i/>
      <w:i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B1928"/>
    <w:pPr>
      <w:suppressAutoHyphens w:val="0"/>
      <w:spacing w:after="140" w:line="276" w:lineRule="auto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B1928"/>
    <w:rPr>
      <w:rFonts w:ascii="Calibri" w:eastAsiaTheme="minorEastAsia" w:hAnsi="Calibri" w:cs="Calibri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rsid w:val="006B1928"/>
    <w:rPr>
      <w:rFonts w:cs="Noto Sans Devanagari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B1928"/>
    <w:pPr>
      <w:suppressAutoHyphens w:val="0"/>
      <w:autoSpaceDE/>
      <w:autoSpaceDN/>
      <w:adjustRightInd/>
      <w:spacing w:after="120" w:line="240" w:lineRule="auto"/>
      <w:ind w:left="283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B1928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1"/>
    <w:uiPriority w:val="99"/>
    <w:semiHidden/>
    <w:unhideWhenUsed/>
    <w:rsid w:val="006B1928"/>
    <w:pPr>
      <w:suppressAutoHyphens w:val="0"/>
      <w:spacing w:after="0" w:line="240" w:lineRule="auto"/>
      <w:ind w:firstLine="16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uiPriority w:val="99"/>
    <w:semiHidden/>
    <w:rsid w:val="006B1928"/>
    <w:rPr>
      <w:rFonts w:ascii="Calibri" w:eastAsiaTheme="minorEastAsia" w:hAnsi="Calibri" w:cs="Calibri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1928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1928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99"/>
    <w:qFormat/>
    <w:rsid w:val="006B1928"/>
    <w:pPr>
      <w:suppressAutoHyphens w:val="0"/>
      <w:ind w:left="720"/>
      <w:contextualSpacing/>
    </w:pPr>
    <w:rPr>
      <w:sz w:val="24"/>
      <w:szCs w:val="24"/>
    </w:rPr>
  </w:style>
  <w:style w:type="paragraph" w:customStyle="1" w:styleId="Heading">
    <w:name w:val="Heading"/>
    <w:basedOn w:val="Normal"/>
    <w:next w:val="Corpodetexto"/>
    <w:uiPriority w:val="99"/>
    <w:rsid w:val="006B1928"/>
    <w:pPr>
      <w:keepNext/>
      <w:suppressAutoHyphens w:val="0"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customStyle="1" w:styleId="Index">
    <w:name w:val="Index"/>
    <w:basedOn w:val="Normal"/>
    <w:uiPriority w:val="99"/>
    <w:rsid w:val="006B1928"/>
    <w:pPr>
      <w:suppressLineNumbers/>
      <w:suppressAutoHyphens w:val="0"/>
    </w:pPr>
    <w:rPr>
      <w:rFonts w:cs="Noto Sans Devanagari"/>
      <w:sz w:val="24"/>
      <w:szCs w:val="24"/>
    </w:rPr>
  </w:style>
  <w:style w:type="paragraph" w:customStyle="1" w:styleId="HeaderandFooter">
    <w:name w:val="Header and Footer"/>
    <w:basedOn w:val="Normal"/>
    <w:uiPriority w:val="99"/>
    <w:rsid w:val="006B1928"/>
    <w:pPr>
      <w:suppressAutoHyphens w:val="0"/>
    </w:pPr>
    <w:rPr>
      <w:sz w:val="24"/>
      <w:szCs w:val="24"/>
    </w:rPr>
  </w:style>
  <w:style w:type="paragraph" w:customStyle="1" w:styleId="FrameContents">
    <w:name w:val="Frame Contents"/>
    <w:basedOn w:val="Normal"/>
    <w:uiPriority w:val="99"/>
    <w:rsid w:val="006B1928"/>
    <w:pPr>
      <w:suppressAutoHyphens w:val="0"/>
    </w:pPr>
    <w:rPr>
      <w:sz w:val="24"/>
      <w:szCs w:val="24"/>
    </w:rPr>
  </w:style>
  <w:style w:type="paragraph" w:customStyle="1" w:styleId="Default">
    <w:name w:val="Default"/>
    <w:rsid w:val="006B19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xtodebale3oChar">
    <w:name w:val="Texto de balãe3o Char"/>
    <w:basedOn w:val="Fontepargpadro"/>
    <w:uiPriority w:val="99"/>
    <w:rsid w:val="006B1928"/>
    <w:rPr>
      <w:rFonts w:ascii="Segoe UI" w:hAnsi="Segoe UI" w:cs="Segoe UI" w:hint="default"/>
      <w:sz w:val="18"/>
      <w:szCs w:val="18"/>
    </w:rPr>
  </w:style>
  <w:style w:type="character" w:customStyle="1" w:styleId="Cabee7alhoChar">
    <w:name w:val="Cabeçe7alho Char"/>
    <w:basedOn w:val="Fontepargpadro"/>
    <w:uiPriority w:val="99"/>
    <w:rsid w:val="006B1928"/>
    <w:rPr>
      <w:rFonts w:ascii="Times New Roman" w:eastAsia="Times New Roman" w:hAnsi="Times New Roman" w:cs="Times New Roman" w:hint="default"/>
    </w:rPr>
  </w:style>
  <w:style w:type="character" w:customStyle="1" w:styleId="Rodape9Char">
    <w:name w:val="Rodapée9 Char"/>
    <w:basedOn w:val="Fontepargpadro"/>
    <w:uiPriority w:val="99"/>
    <w:rsid w:val="006B1928"/>
    <w:rPr>
      <w:rFonts w:ascii="Times New Roman" w:eastAsia="Times New Roman" w:hAnsi="Times New Roman" w:cs="Times New Roman" w:hint="default"/>
    </w:rPr>
  </w:style>
  <w:style w:type="character" w:customStyle="1" w:styleId="ListLabel1">
    <w:name w:val="ListLabel 1"/>
    <w:uiPriority w:val="99"/>
    <w:rsid w:val="006B1928"/>
  </w:style>
  <w:style w:type="character" w:customStyle="1" w:styleId="ListLabel2">
    <w:name w:val="ListLabel 2"/>
    <w:uiPriority w:val="99"/>
    <w:rsid w:val="006B1928"/>
  </w:style>
  <w:style w:type="character" w:customStyle="1" w:styleId="ListLabel3">
    <w:name w:val="ListLabel 3"/>
    <w:uiPriority w:val="99"/>
    <w:rsid w:val="006B1928"/>
  </w:style>
  <w:style w:type="character" w:customStyle="1" w:styleId="ListLabel4">
    <w:name w:val="ListLabel 4"/>
    <w:uiPriority w:val="99"/>
    <w:rsid w:val="006B1928"/>
  </w:style>
  <w:style w:type="character" w:customStyle="1" w:styleId="ListLabel5">
    <w:name w:val="ListLabel 5"/>
    <w:uiPriority w:val="99"/>
    <w:rsid w:val="006B1928"/>
  </w:style>
  <w:style w:type="character" w:customStyle="1" w:styleId="ListLabel6">
    <w:name w:val="ListLabel 6"/>
    <w:uiPriority w:val="99"/>
    <w:rsid w:val="006B1928"/>
  </w:style>
  <w:style w:type="character" w:customStyle="1" w:styleId="ListLabel7">
    <w:name w:val="ListLabel 7"/>
    <w:uiPriority w:val="99"/>
    <w:rsid w:val="006B1928"/>
  </w:style>
  <w:style w:type="character" w:customStyle="1" w:styleId="ListLabel8">
    <w:name w:val="ListLabel 8"/>
    <w:uiPriority w:val="99"/>
    <w:rsid w:val="006B1928"/>
  </w:style>
  <w:style w:type="character" w:customStyle="1" w:styleId="ListLabel9">
    <w:name w:val="ListLabel 9"/>
    <w:uiPriority w:val="99"/>
    <w:rsid w:val="006B1928"/>
  </w:style>
  <w:style w:type="character" w:customStyle="1" w:styleId="Recuodecorpodetexto2Char1">
    <w:name w:val="Recuo de corpo de texto 2 Char1"/>
    <w:basedOn w:val="Fontepargpadro"/>
    <w:link w:val="Recuodecorpodetexto2"/>
    <w:uiPriority w:val="99"/>
    <w:semiHidden/>
    <w:locked/>
    <w:rsid w:val="006B1928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displayonly">
    <w:name w:val="display_only"/>
    <w:basedOn w:val="Fontepargpadro"/>
    <w:rsid w:val="006B1928"/>
  </w:style>
  <w:style w:type="table" w:styleId="Tabelacomgrade">
    <w:name w:val="Table Grid"/>
    <w:basedOn w:val="Tabelanormal"/>
    <w:uiPriority w:val="39"/>
    <w:rsid w:val="006B19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2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2315</Words>
  <Characters>12507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5</cp:revision>
  <cp:lastPrinted>2026-07-29T13:39:00Z</cp:lastPrinted>
  <dcterms:created xsi:type="dcterms:W3CDTF">2026-07-29T12:38:00Z</dcterms:created>
  <dcterms:modified xsi:type="dcterms:W3CDTF">2026-07-29T13:40:00Z</dcterms:modified>
</cp:coreProperties>
</file>