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4CF" w:rsidRDefault="008514CF" w:rsidP="008514CF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047-2026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002/2026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047/2026,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04 de agosto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RA</w:t>
      </w:r>
      <w:r>
        <w:rPr>
          <w:rFonts w:ascii="Tahoma" w:hAnsi="Tahoma" w:cs="Tahoma"/>
          <w:b/>
          <w:bCs/>
        </w:rPr>
        <w:t xml:space="preserve">R          </w:t>
      </w:r>
      <w:r>
        <w:rPr>
          <w:rFonts w:ascii="Tahoma" w:hAnsi="Tahoma" w:cs="Tahoma"/>
          <w:b/>
          <w:bCs/>
          <w:spacing w:val="40"/>
        </w:rPr>
        <w:t xml:space="preserve"> 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sa: </w:t>
      </w:r>
      <w:r w:rsidRPr="008514CF">
        <w:rPr>
          <w:rFonts w:ascii="Tahoma" w:hAnsi="Tahoma" w:cs="Tahoma"/>
          <w:b/>
        </w:rPr>
        <w:t>POWER ENERGY BATERIAS LTDA, CNPJ – 62.310.598/0001-72,</w:t>
      </w:r>
      <w:r>
        <w:rPr>
          <w:rFonts w:ascii="Tahoma" w:hAnsi="Tahoma" w:cs="Tahoma"/>
        </w:rPr>
        <w:t xml:space="preserve"> com sede na Rua 55, nº 50, Centro, Balneário Camboriú – SC, CEP – 88.330-681, </w:t>
      </w:r>
      <w:proofErr w:type="spellStart"/>
      <w:r>
        <w:rPr>
          <w:rFonts w:ascii="Tahoma" w:hAnsi="Tahoma" w:cs="Tahoma"/>
        </w:rPr>
        <w:t>Email</w:t>
      </w:r>
      <w:proofErr w:type="spellEnd"/>
      <w:r>
        <w:rPr>
          <w:rFonts w:ascii="Tahoma" w:hAnsi="Tahoma" w:cs="Tahoma"/>
        </w:rPr>
        <w:t xml:space="preserve">: </w:t>
      </w:r>
      <w:hyperlink r:id="rId7" w:history="1">
        <w:r w:rsidRPr="00290504">
          <w:rPr>
            <w:rStyle w:val="Hyperlink"/>
            <w:rFonts w:ascii="Tahoma" w:hAnsi="Tahoma" w:cs="Tahoma"/>
          </w:rPr>
          <w:t>powerenergy@powerenergybaterias.com.br</w:t>
        </w:r>
      </w:hyperlink>
      <w:r>
        <w:rPr>
          <w:rFonts w:ascii="Tahoma" w:hAnsi="Tahoma" w:cs="Tahoma"/>
        </w:rPr>
        <w:t xml:space="preserve">,denominada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</w:t>
      </w:r>
      <w:r w:rsidR="008E2726">
        <w:rPr>
          <w:rFonts w:ascii="Tahoma" w:hAnsi="Tahoma" w:cs="Tahoma"/>
          <w:spacing w:val="-1"/>
        </w:rPr>
        <w:t>es de Baterias</w:t>
      </w:r>
      <w:bookmarkStart w:id="0" w:name="_GoBack"/>
      <w:bookmarkEnd w:id="0"/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514CF" w:rsidRDefault="008514CF" w:rsidP="008514CF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4" w:type="dxa"/>
        <w:tblInd w:w="0" w:type="dxa"/>
        <w:tblLook w:val="04A0" w:firstRow="1" w:lastRow="0" w:firstColumn="1" w:lastColumn="0" w:noHBand="0" w:noVBand="1"/>
      </w:tblPr>
      <w:tblGrid>
        <w:gridCol w:w="723"/>
        <w:gridCol w:w="3808"/>
        <w:gridCol w:w="1473"/>
        <w:gridCol w:w="1150"/>
        <w:gridCol w:w="15"/>
        <w:gridCol w:w="1335"/>
      </w:tblGrid>
      <w:tr w:rsidR="008514CF" w:rsidTr="008514CF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8514CF" w:rsidTr="008514CF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01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 xml:space="preserve">Bateria nova automotiva 12V 60AH, Tensão </w:t>
            </w:r>
            <w:proofErr w:type="gramStart"/>
            <w:r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Nominal :</w:t>
            </w:r>
            <w:proofErr w:type="gramEnd"/>
            <w:r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 xml:space="preserve"> 12 volts, capacidade nominal (C20) : 60 AH.</w:t>
            </w:r>
          </w:p>
          <w:p w:rsidR="008514CF" w:rsidRDefault="008514CF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  <w:t>Marca: CRAL TOP</w:t>
            </w:r>
          </w:p>
          <w:p w:rsidR="008514CF" w:rsidRDefault="008514CF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  <w:t>Modelo: ARMY CLA 60VD ORIGINAL</w:t>
            </w:r>
          </w:p>
          <w:p w:rsidR="008514CF" w:rsidRDefault="008514CF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Garantia mínima de 12 meses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20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350,00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7.000,00</w:t>
            </w:r>
          </w:p>
        </w:tc>
      </w:tr>
      <w:tr w:rsidR="008514CF" w:rsidTr="008514CF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02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 xml:space="preserve">Bateria nova automotiva 12V 95AH, Tensão </w:t>
            </w:r>
            <w:proofErr w:type="gramStart"/>
            <w:r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>Nominal :</w:t>
            </w:r>
            <w:proofErr w:type="gramEnd"/>
            <w:r>
              <w:rPr>
                <w:rFonts w:ascii="Arial" w:hAnsi="Arial" w:cs="Arial"/>
                <w:b/>
                <w:i/>
                <w:sz w:val="20"/>
                <w:szCs w:val="20"/>
                <w:lang w:eastAsia="en-US"/>
              </w:rPr>
              <w:t xml:space="preserve"> 12 volts, capacidade nominal (C20) : 95 AH.</w:t>
            </w:r>
          </w:p>
          <w:p w:rsidR="008514CF" w:rsidRDefault="008514CF" w:rsidP="008514CF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  <w:t>Marca: CRAL TOP</w:t>
            </w:r>
          </w:p>
          <w:p w:rsidR="008514CF" w:rsidRDefault="008514CF" w:rsidP="008514CF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  <w:lang w:eastAsia="en-US"/>
              </w:rPr>
              <w:t>Modelo: ARMY CLA 100VD ORIGINAL</w:t>
            </w:r>
          </w:p>
          <w:p w:rsidR="008514CF" w:rsidRDefault="008514CF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eastAsia="en-US"/>
              </w:rPr>
              <w:t>Garantia mínima de 12 meses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08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572,00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4.576,00</w:t>
            </w:r>
          </w:p>
        </w:tc>
      </w:tr>
      <w:tr w:rsidR="008514CF" w:rsidTr="008514CF">
        <w:tc>
          <w:tcPr>
            <w:tcW w:w="7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CF" w:rsidRDefault="008514CF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- 11.576,00</w:t>
            </w:r>
          </w:p>
        </w:tc>
      </w:tr>
    </w:tbl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lastRenderedPageBreak/>
        <w:t xml:space="preserve">VALOR TORAL R$ - 11.576,00 </w:t>
      </w:r>
      <w:proofErr w:type="gramStart"/>
      <w:r>
        <w:rPr>
          <w:rFonts w:ascii="Arial" w:hAnsi="Arial" w:cs="Arial"/>
          <w:b/>
          <w:i/>
          <w:sz w:val="26"/>
          <w:szCs w:val="26"/>
        </w:rPr>
        <w:t>( onze</w:t>
      </w:r>
      <w:proofErr w:type="gramEnd"/>
      <w:r>
        <w:rPr>
          <w:rFonts w:ascii="Arial" w:hAnsi="Arial" w:cs="Arial"/>
          <w:b/>
          <w:i/>
          <w:sz w:val="26"/>
          <w:szCs w:val="26"/>
        </w:rPr>
        <w:t xml:space="preserve"> mil, quinhentos e setenta e seis reais   ).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</w:rPr>
        <w:lastRenderedPageBreak/>
        <w:t>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lastRenderedPageBreak/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04 de agosto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8514CF" w:rsidRDefault="008514CF" w:rsidP="008514CF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8514CF" w:rsidRDefault="008514CF" w:rsidP="008514CF"/>
    <w:p w:rsidR="008514CF" w:rsidRDefault="008514CF" w:rsidP="008514CF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8514CF" w:rsidRDefault="008514CF" w:rsidP="008514CF">
      <w:r w:rsidRPr="008514CF">
        <w:rPr>
          <w:rFonts w:ascii="Tahoma" w:hAnsi="Tahoma" w:cs="Tahoma"/>
          <w:b/>
        </w:rPr>
        <w:t>POWER ENERGY BATERIAS LTDA, CNPJ – 62.310.598/0001-72</w:t>
      </w:r>
      <w:r>
        <w:rPr>
          <w:rFonts w:ascii="Tahoma" w:hAnsi="Tahoma" w:cs="Tahoma"/>
          <w:b/>
        </w:rPr>
        <w:t>.</w:t>
      </w:r>
    </w:p>
    <w:p w:rsidR="008514CF" w:rsidRDefault="008514CF" w:rsidP="008514CF"/>
    <w:p w:rsidR="005F20F9" w:rsidRDefault="005F20F9"/>
    <w:sectPr w:rsidR="005F20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343" w:rsidRDefault="00B75343" w:rsidP="008514CF">
      <w:pPr>
        <w:spacing w:after="0" w:line="240" w:lineRule="auto"/>
      </w:pPr>
      <w:r>
        <w:separator/>
      </w:r>
    </w:p>
  </w:endnote>
  <w:endnote w:type="continuationSeparator" w:id="0">
    <w:p w:rsidR="00B75343" w:rsidRDefault="00B75343" w:rsidP="00851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343" w:rsidRDefault="00B75343" w:rsidP="008514CF">
      <w:pPr>
        <w:spacing w:after="0" w:line="240" w:lineRule="auto"/>
      </w:pPr>
      <w:r>
        <w:separator/>
      </w:r>
    </w:p>
  </w:footnote>
  <w:footnote w:type="continuationSeparator" w:id="0">
    <w:p w:rsidR="00B75343" w:rsidRDefault="00B75343" w:rsidP="00851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CF" w:rsidRPr="00192798" w:rsidRDefault="008514CF" w:rsidP="008514CF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085C98" wp14:editId="58D4EABD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14CF" w:rsidRDefault="008514CF" w:rsidP="008514CF">
                          <w:pPr>
                            <w:jc w:val="center"/>
                          </w:pPr>
                        </w:p>
                        <w:p w:rsidR="008514CF" w:rsidRDefault="008514CF" w:rsidP="008514CF">
                          <w:pPr>
                            <w:jc w:val="center"/>
                          </w:pPr>
                        </w:p>
                        <w:p w:rsidR="008514CF" w:rsidRPr="007E31E4" w:rsidRDefault="008514CF" w:rsidP="008514C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8514CF" w:rsidRPr="007E31E4" w:rsidRDefault="008514CF" w:rsidP="008514C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8514CF" w:rsidRPr="000C2407" w:rsidRDefault="008514CF" w:rsidP="008514CF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8514CF" w:rsidRDefault="008514CF" w:rsidP="008514CF">
                          <w:pPr>
                            <w:jc w:val="center"/>
                          </w:pPr>
                        </w:p>
                        <w:p w:rsidR="008514CF" w:rsidRDefault="008514CF" w:rsidP="008514CF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085C98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8514CF" w:rsidRDefault="008514CF" w:rsidP="008514CF">
                    <w:pPr>
                      <w:jc w:val="center"/>
                    </w:pPr>
                  </w:p>
                  <w:p w:rsidR="008514CF" w:rsidRDefault="008514CF" w:rsidP="008514CF">
                    <w:pPr>
                      <w:jc w:val="center"/>
                    </w:pPr>
                  </w:p>
                  <w:p w:rsidR="008514CF" w:rsidRPr="007E31E4" w:rsidRDefault="008514CF" w:rsidP="008514C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8514CF" w:rsidRPr="007E31E4" w:rsidRDefault="008514CF" w:rsidP="008514C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8514CF" w:rsidRPr="000C2407" w:rsidRDefault="008514CF" w:rsidP="008514CF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8514CF" w:rsidRDefault="008514CF" w:rsidP="008514CF">
                    <w:pPr>
                      <w:jc w:val="center"/>
                    </w:pPr>
                  </w:p>
                  <w:p w:rsidR="008514CF" w:rsidRDefault="008514CF" w:rsidP="008514CF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99.75pt">
          <v:imagedata r:id="rId1" o:title=""/>
        </v:shape>
        <o:OLEObject Type="Embed" ProgID="PBrush" ShapeID="_x0000_i1025" DrawAspect="Content" ObjectID="_1847438555" r:id="rId2"/>
      </w:object>
    </w:r>
  </w:p>
  <w:p w:rsidR="008514CF" w:rsidRDefault="008514CF">
    <w:pPr>
      <w:pStyle w:val="Cabealho"/>
    </w:pPr>
  </w:p>
  <w:p w:rsidR="008514CF" w:rsidRDefault="008514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CF"/>
    <w:rsid w:val="005E72D6"/>
    <w:rsid w:val="005F20F9"/>
    <w:rsid w:val="008514CF"/>
    <w:rsid w:val="008E2726"/>
    <w:rsid w:val="00B7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FBA369"/>
  <w15:chartTrackingRefBased/>
  <w15:docId w15:val="{F05A760F-5DFF-4905-A0E1-6D624A11C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14CF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514CF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514CF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851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851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514CF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14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514CF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8514CF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514CF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8514CF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8514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1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14CF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514CF"/>
    <w:pPr>
      <w:ind w:left="720"/>
      <w:contextualSpacing/>
    </w:pPr>
  </w:style>
  <w:style w:type="paragraph" w:customStyle="1" w:styleId="Default">
    <w:name w:val="Default"/>
    <w:rsid w:val="008514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8514CF"/>
  </w:style>
  <w:style w:type="table" w:styleId="Tabelacomgrade">
    <w:name w:val="Table Grid"/>
    <w:basedOn w:val="Tabelanormal"/>
    <w:uiPriority w:val="39"/>
    <w:rsid w:val="008514C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48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werenergy@powerenergybaterias.co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2146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2026-08-05T14:04:00Z</dcterms:created>
  <dcterms:modified xsi:type="dcterms:W3CDTF">2026-08-05T15:36:00Z</dcterms:modified>
</cp:coreProperties>
</file>