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FORMALIZAÇÃO DA DISPENSA DE LICITAÇÃO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PROCESSO ADMINISTRATIVO Nº </w:t>
      </w:r>
      <w:r w:rsidR="00AD3FFA">
        <w:rPr>
          <w:rFonts w:ascii="Arial" w:hAnsi="Arial" w:cs="Arial"/>
          <w:b/>
          <w:sz w:val="24"/>
          <w:szCs w:val="24"/>
        </w:rPr>
        <w:t>070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0</w:t>
      </w:r>
      <w:r w:rsidR="00AD3FFA">
        <w:rPr>
          <w:rFonts w:ascii="Arial" w:hAnsi="Arial" w:cs="Arial"/>
          <w:b/>
          <w:sz w:val="24"/>
          <w:szCs w:val="24"/>
        </w:rPr>
        <w:t>70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1E72E7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6365E4">
        <w:rPr>
          <w:rFonts w:ascii="Arial" w:hAnsi="Arial" w:cs="Arial"/>
          <w:sz w:val="24"/>
          <w:szCs w:val="24"/>
        </w:rPr>
        <w:t>Serviço de</w:t>
      </w:r>
      <w:r w:rsidR="001E72E7">
        <w:rPr>
          <w:rFonts w:ascii="Arial" w:hAnsi="Arial" w:cs="Arial"/>
          <w:sz w:val="24"/>
          <w:szCs w:val="24"/>
        </w:rPr>
        <w:t xml:space="preserve"> revisão</w:t>
      </w:r>
      <w:r w:rsidR="00AD3FFA">
        <w:rPr>
          <w:rFonts w:ascii="Arial" w:hAnsi="Arial" w:cs="Arial"/>
          <w:sz w:val="24"/>
          <w:szCs w:val="24"/>
        </w:rPr>
        <w:t xml:space="preserve"> 50.000 km</w:t>
      </w:r>
      <w:r w:rsidR="001E72E7">
        <w:rPr>
          <w:rFonts w:ascii="Arial" w:hAnsi="Arial" w:cs="Arial"/>
          <w:sz w:val="24"/>
          <w:szCs w:val="24"/>
        </w:rPr>
        <w:t xml:space="preserve"> e compra de peças para manutenção do veículo </w:t>
      </w:r>
      <w:r w:rsidR="00AD3FFA">
        <w:rPr>
          <w:rFonts w:ascii="Arial" w:hAnsi="Arial" w:cs="Arial"/>
          <w:sz w:val="24"/>
          <w:szCs w:val="24"/>
        </w:rPr>
        <w:t xml:space="preserve">Fiat Cronos </w:t>
      </w:r>
      <w:bookmarkStart w:id="0" w:name="_GoBack"/>
      <w:bookmarkEnd w:id="0"/>
      <w:r w:rsidR="00AD3FFA">
        <w:rPr>
          <w:rFonts w:ascii="Arial" w:hAnsi="Arial" w:cs="Arial"/>
          <w:sz w:val="24"/>
          <w:szCs w:val="24"/>
        </w:rPr>
        <w:t>JCP8D93/RS</w:t>
      </w:r>
      <w:r w:rsidR="001E72E7">
        <w:rPr>
          <w:rFonts w:ascii="Arial" w:hAnsi="Arial" w:cs="Arial"/>
          <w:sz w:val="24"/>
          <w:szCs w:val="24"/>
        </w:rPr>
        <w:t>, lotado na Secretaria Municipal de Saúde</w:t>
      </w:r>
      <w:r>
        <w:rPr>
          <w:rFonts w:ascii="Arial" w:hAnsi="Arial" w:cs="Arial"/>
          <w:sz w:val="24"/>
          <w:szCs w:val="24"/>
        </w:rPr>
        <w:t xml:space="preserve"> 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4938DF">
        <w:rPr>
          <w:rFonts w:ascii="Arial" w:hAnsi="Arial" w:cs="Arial"/>
          <w:sz w:val="24"/>
          <w:szCs w:val="24"/>
        </w:rPr>
        <w:t xml:space="preserve"> Art. 75 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É dispensável a licitação: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4938DF">
        <w:rPr>
          <w:rFonts w:cs="Arial"/>
          <w:sz w:val="24"/>
          <w:szCs w:val="24"/>
        </w:rPr>
        <w:t>faz necessário 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4938DF">
        <w:rPr>
          <w:rFonts w:cs="Arial"/>
          <w:sz w:val="24"/>
          <w:szCs w:val="24"/>
        </w:rPr>
        <w:t>serviço</w:t>
      </w:r>
      <w:r w:rsidR="001E72E7">
        <w:rPr>
          <w:rFonts w:cs="Arial"/>
          <w:sz w:val="24"/>
          <w:szCs w:val="24"/>
        </w:rPr>
        <w:t xml:space="preserve"> e compra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apresentados na pesquisa de preço e posteri</w:t>
      </w:r>
      <w:r w:rsidR="00016FCB">
        <w:rPr>
          <w:rFonts w:cs="Arial"/>
          <w:sz w:val="24"/>
          <w:szCs w:val="24"/>
        </w:rPr>
        <w:t xml:space="preserve">or </w:t>
      </w:r>
      <w:proofErr w:type="gramStart"/>
      <w:r w:rsidR="00016FCB">
        <w:rPr>
          <w:rFonts w:cs="Arial"/>
          <w:sz w:val="24"/>
          <w:szCs w:val="24"/>
        </w:rPr>
        <w:t>PARE</w:t>
      </w:r>
      <w:r>
        <w:rPr>
          <w:rFonts w:cs="Arial"/>
          <w:sz w:val="24"/>
          <w:szCs w:val="24"/>
        </w:rPr>
        <w:t>CER</w:t>
      </w:r>
      <w:proofErr w:type="gramEnd"/>
      <w:r>
        <w:rPr>
          <w:rFonts w:cs="Arial"/>
          <w:sz w:val="24"/>
          <w:szCs w:val="24"/>
        </w:rPr>
        <w:t xml:space="preserve"> JURÍDICO, </w:t>
      </w:r>
      <w:r w:rsidR="00AD3FFA">
        <w:rPr>
          <w:rFonts w:cs="Arial"/>
          <w:sz w:val="24"/>
          <w:szCs w:val="24"/>
        </w:rPr>
        <w:t>222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7B2033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1E72E7">
        <w:rPr>
          <w:rFonts w:cs="Arial"/>
          <w:sz w:val="24"/>
          <w:szCs w:val="24"/>
        </w:rPr>
        <w:t xml:space="preserve">PEÇAS E SERVIÇOS </w:t>
      </w:r>
      <w:r w:rsidR="00AD3FFA">
        <w:rPr>
          <w:rFonts w:cs="Arial"/>
          <w:sz w:val="24"/>
          <w:szCs w:val="24"/>
        </w:rPr>
        <w:t>E</w:t>
      </w:r>
      <w:r w:rsidR="001E72E7">
        <w:rPr>
          <w:rFonts w:cs="Arial"/>
          <w:sz w:val="24"/>
          <w:szCs w:val="24"/>
        </w:rPr>
        <w:t xml:space="preserve"> REVISÃO</w:t>
      </w:r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182CB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AD3FFA">
        <w:rPr>
          <w:rFonts w:ascii="Arial" w:hAnsi="Arial" w:cs="Arial"/>
          <w:sz w:val="24"/>
          <w:szCs w:val="24"/>
        </w:rPr>
        <w:t>1.589,41</w:t>
      </w: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lastRenderedPageBreak/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AD3FFA">
        <w:rPr>
          <w:rFonts w:ascii="Arial" w:hAnsi="Arial" w:cs="Arial"/>
          <w:sz w:val="24"/>
          <w:szCs w:val="24"/>
        </w:rPr>
        <w:t xml:space="preserve"> e compra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F4269C">
        <w:rPr>
          <w:rFonts w:ascii="Arial" w:hAnsi="Arial" w:cs="Arial"/>
          <w:b/>
          <w:sz w:val="24"/>
          <w:szCs w:val="24"/>
          <w:u w:val="single"/>
        </w:rPr>
        <w:t>1.589,41</w:t>
      </w:r>
      <w:r w:rsidR="00A226A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Pr="0007260F">
        <w:rPr>
          <w:rFonts w:ascii="Arial" w:hAnsi="Arial" w:cs="Arial"/>
          <w:b/>
          <w:sz w:val="24"/>
          <w:szCs w:val="24"/>
          <w:u w:val="single"/>
        </w:rPr>
        <w:t>(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End"/>
      <w:r w:rsidR="00F4269C">
        <w:rPr>
          <w:rFonts w:ascii="Arial" w:hAnsi="Arial" w:cs="Arial"/>
          <w:b/>
          <w:sz w:val="24"/>
          <w:szCs w:val="24"/>
          <w:u w:val="single"/>
        </w:rPr>
        <w:t>um mil quinhentos e oitenta e nove reais e quarenta e um centavos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 xml:space="preserve">. Sendo </w:t>
      </w:r>
      <w:proofErr w:type="gramStart"/>
      <w:r>
        <w:rPr>
          <w:rFonts w:ascii="Arial" w:hAnsi="Arial" w:cs="Arial"/>
          <w:sz w:val="24"/>
          <w:szCs w:val="24"/>
        </w:rPr>
        <w:t>este orçamento</w:t>
      </w:r>
      <w:r w:rsidR="00C46A68"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F4269C">
        <w:rPr>
          <w:rFonts w:ascii="Arial" w:hAnsi="Arial" w:cs="Arial"/>
          <w:sz w:val="24"/>
          <w:szCs w:val="24"/>
        </w:rPr>
        <w:t>Assistência Social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procedeu-se à publicação do aviso de intenção de contratar com o poder público municipal por meio de Dispensa de Licitação, conforme estipulado pelo Art. 75, </w:t>
      </w:r>
      <w:r w:rsidR="004938DF">
        <w:rPr>
          <w:rFonts w:ascii="Arial" w:hAnsi="Arial" w:cs="Arial"/>
          <w:sz w:val="24"/>
          <w:szCs w:val="24"/>
        </w:rPr>
        <w:t xml:space="preserve">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a Lei 14.133/2021. Nesta fase, </w:t>
      </w:r>
      <w:r w:rsidRPr="0007260F">
        <w:rPr>
          <w:rFonts w:ascii="Arial" w:hAnsi="Arial" w:cs="Arial"/>
          <w:sz w:val="24"/>
          <w:szCs w:val="24"/>
        </w:rPr>
        <w:t>não foi recebida proposta adicional. O vencedor deu-se por menor preço obtido por item em suas propostas.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F4269C">
        <w:rPr>
          <w:rFonts w:ascii="Arial" w:hAnsi="Arial" w:cs="Arial"/>
          <w:b/>
          <w:sz w:val="24"/>
          <w:szCs w:val="24"/>
        </w:rPr>
        <w:t>FELICE AUTOMOVEIS LTDA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, CNPJ – </w:t>
      </w:r>
      <w:r w:rsidR="00F4269C">
        <w:rPr>
          <w:rFonts w:ascii="Arial" w:hAnsi="Arial" w:cs="Arial"/>
          <w:b/>
          <w:sz w:val="24"/>
          <w:szCs w:val="24"/>
        </w:rPr>
        <w:t>91.525.790/0005-08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82CB7">
        <w:rPr>
          <w:rFonts w:ascii="Arial" w:hAnsi="Arial" w:cs="Arial"/>
          <w:b/>
          <w:sz w:val="24"/>
          <w:szCs w:val="24"/>
        </w:rPr>
        <w:t>na</w:t>
      </w:r>
      <w:r w:rsidR="00144648">
        <w:rPr>
          <w:rFonts w:ascii="Arial" w:hAnsi="Arial" w:cs="Arial"/>
          <w:b/>
          <w:sz w:val="24"/>
          <w:szCs w:val="24"/>
        </w:rPr>
        <w:t xml:space="preserve">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r w:rsidR="00F4269C">
        <w:rPr>
          <w:rFonts w:ascii="Arial" w:hAnsi="Arial" w:cs="Arial"/>
          <w:b/>
          <w:sz w:val="24"/>
          <w:szCs w:val="24"/>
        </w:rPr>
        <w:t>São Luiz Gonzaga</w:t>
      </w:r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>Tendo em vista o processo de serviço</w:t>
      </w:r>
      <w:r w:rsidR="004069BC" w:rsidRPr="0007260F">
        <w:rPr>
          <w:rFonts w:cs="Arial"/>
          <w:sz w:val="24"/>
          <w:szCs w:val="24"/>
        </w:rPr>
        <w:t xml:space="preserve"> por dispensa de licitação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>
        <w:rPr>
          <w:rFonts w:cs="Arial"/>
          <w:sz w:val="24"/>
          <w:szCs w:val="24"/>
        </w:rPr>
        <w:t xml:space="preserve"> este</w:t>
      </w:r>
      <w:r w:rsidR="00DA188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DA1887">
        <w:rPr>
          <w:rFonts w:cs="Arial"/>
          <w:sz w:val="24"/>
          <w:szCs w:val="24"/>
        </w:rPr>
        <w:t>, pois a mesma não</w:t>
      </w:r>
      <w:r w:rsidR="004069BC" w:rsidRPr="00562845">
        <w:rPr>
          <w:rFonts w:cs="Arial"/>
          <w:sz w:val="24"/>
          <w:szCs w:val="24"/>
        </w:rPr>
        <w:t xml:space="preserve"> ultra</w:t>
      </w:r>
      <w:r w:rsidR="00144648">
        <w:rPr>
          <w:rFonts w:cs="Arial"/>
          <w:sz w:val="24"/>
          <w:szCs w:val="24"/>
        </w:rPr>
        <w:t>passa o limite do Artigo, 75, VIII</w:t>
      </w:r>
      <w:r w:rsidR="004069BC" w:rsidRPr="00562845">
        <w:rPr>
          <w:rFonts w:cs="Arial"/>
          <w:sz w:val="24"/>
          <w:szCs w:val="24"/>
        </w:rPr>
        <w:t xml:space="preserve"> 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1E72E7">
        <w:rPr>
          <w:rFonts w:cs="Arial"/>
          <w:szCs w:val="22"/>
        </w:rPr>
        <w:t>26</w:t>
      </w:r>
      <w:r w:rsidRPr="00DA1887">
        <w:rPr>
          <w:rFonts w:cs="Arial"/>
          <w:szCs w:val="22"/>
        </w:rPr>
        <w:t xml:space="preserve"> de </w:t>
      </w:r>
      <w:r w:rsidR="00BD611B">
        <w:rPr>
          <w:rFonts w:cs="Arial"/>
          <w:szCs w:val="22"/>
        </w:rPr>
        <w:t>agosto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185" w:rsidRDefault="008E0185">
      <w:r>
        <w:separator/>
      </w:r>
    </w:p>
  </w:endnote>
  <w:endnote w:type="continuationSeparator" w:id="0">
    <w:p w:rsidR="008E0185" w:rsidRDefault="008E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8E0185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185" w:rsidRDefault="008E0185">
      <w:r>
        <w:separator/>
      </w:r>
    </w:p>
  </w:footnote>
  <w:footnote w:type="continuationSeparator" w:id="0">
    <w:p w:rsidR="008E0185" w:rsidRDefault="008E0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8E0185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4257123" r:id="rId2"/>
      </w:object>
    </w:r>
  </w:p>
  <w:p w:rsidR="00CE0B18" w:rsidRDefault="008E0185">
    <w:pPr>
      <w:pStyle w:val="Cabealho"/>
    </w:pPr>
  </w:p>
  <w:p w:rsidR="00FA532F" w:rsidRDefault="008E018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E72E7"/>
    <w:rsid w:val="001F78B3"/>
    <w:rsid w:val="00250EAC"/>
    <w:rsid w:val="002665FB"/>
    <w:rsid w:val="0026755D"/>
    <w:rsid w:val="00273D28"/>
    <w:rsid w:val="002E568B"/>
    <w:rsid w:val="003554D8"/>
    <w:rsid w:val="003A5D6B"/>
    <w:rsid w:val="004069BC"/>
    <w:rsid w:val="00436A38"/>
    <w:rsid w:val="00454C24"/>
    <w:rsid w:val="004645ED"/>
    <w:rsid w:val="004938DF"/>
    <w:rsid w:val="004A5453"/>
    <w:rsid w:val="004C0781"/>
    <w:rsid w:val="00525F0E"/>
    <w:rsid w:val="00531D99"/>
    <w:rsid w:val="005549B8"/>
    <w:rsid w:val="005709F5"/>
    <w:rsid w:val="005A72FE"/>
    <w:rsid w:val="005C5F6B"/>
    <w:rsid w:val="005D546C"/>
    <w:rsid w:val="005E57B7"/>
    <w:rsid w:val="00602837"/>
    <w:rsid w:val="006113CC"/>
    <w:rsid w:val="00612B42"/>
    <w:rsid w:val="006365E4"/>
    <w:rsid w:val="00645965"/>
    <w:rsid w:val="00657907"/>
    <w:rsid w:val="00670231"/>
    <w:rsid w:val="006817A8"/>
    <w:rsid w:val="00697A1C"/>
    <w:rsid w:val="00767100"/>
    <w:rsid w:val="007B2033"/>
    <w:rsid w:val="007C698C"/>
    <w:rsid w:val="007E2822"/>
    <w:rsid w:val="00831BFA"/>
    <w:rsid w:val="00866368"/>
    <w:rsid w:val="00887D9E"/>
    <w:rsid w:val="008971FF"/>
    <w:rsid w:val="008E0185"/>
    <w:rsid w:val="00936F46"/>
    <w:rsid w:val="009F7F8F"/>
    <w:rsid w:val="00A15343"/>
    <w:rsid w:val="00A226A2"/>
    <w:rsid w:val="00A35728"/>
    <w:rsid w:val="00A6015C"/>
    <w:rsid w:val="00AD3FFA"/>
    <w:rsid w:val="00AD4E9B"/>
    <w:rsid w:val="00B31DB3"/>
    <w:rsid w:val="00B63372"/>
    <w:rsid w:val="00B800B3"/>
    <w:rsid w:val="00B9515E"/>
    <w:rsid w:val="00BC6A76"/>
    <w:rsid w:val="00BD611B"/>
    <w:rsid w:val="00C069C2"/>
    <w:rsid w:val="00C46A68"/>
    <w:rsid w:val="00C565DE"/>
    <w:rsid w:val="00C91B4D"/>
    <w:rsid w:val="00D46000"/>
    <w:rsid w:val="00D50D92"/>
    <w:rsid w:val="00D657F1"/>
    <w:rsid w:val="00D77C7C"/>
    <w:rsid w:val="00DA1887"/>
    <w:rsid w:val="00DC2C30"/>
    <w:rsid w:val="00DD0E0F"/>
    <w:rsid w:val="00F14CD0"/>
    <w:rsid w:val="00F32231"/>
    <w:rsid w:val="00F4269C"/>
    <w:rsid w:val="00F6501F"/>
    <w:rsid w:val="00F82947"/>
    <w:rsid w:val="00FA56D0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8BD2E-0AA6-4845-A905-FCCC091D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2026-02-10T12:30:00Z</cp:lastPrinted>
  <dcterms:created xsi:type="dcterms:W3CDTF">2026-10-23T13:39:00Z</dcterms:created>
  <dcterms:modified xsi:type="dcterms:W3CDTF">2026-10-23T13:39:00Z</dcterms:modified>
</cp:coreProperties>
</file>