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F2426A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INEXIGIBILIDADE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PROCESSO ADMINISTRATIVO Nº </w:t>
      </w:r>
      <w:r w:rsidR="00F2426A">
        <w:rPr>
          <w:rFonts w:ascii="Arial" w:hAnsi="Arial" w:cs="Arial"/>
          <w:b/>
          <w:sz w:val="24"/>
          <w:szCs w:val="24"/>
        </w:rPr>
        <w:t>022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F2426A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INEXIGIBILIDADE</w:t>
      </w:r>
      <w:r w:rsidR="001E72E7">
        <w:rPr>
          <w:rFonts w:ascii="Arial" w:hAnsi="Arial" w:cs="Arial"/>
          <w:b/>
          <w:sz w:val="24"/>
          <w:szCs w:val="24"/>
        </w:rPr>
        <w:t xml:space="preserve"> 0</w:t>
      </w:r>
      <w:r>
        <w:rPr>
          <w:rFonts w:ascii="Arial" w:hAnsi="Arial" w:cs="Arial"/>
          <w:b/>
          <w:sz w:val="24"/>
          <w:szCs w:val="24"/>
        </w:rPr>
        <w:t>22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1E72E7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6365E4">
        <w:rPr>
          <w:rFonts w:ascii="Arial" w:hAnsi="Arial" w:cs="Arial"/>
          <w:sz w:val="24"/>
          <w:szCs w:val="24"/>
        </w:rPr>
        <w:t>Serviço de</w:t>
      </w:r>
      <w:r w:rsidR="001E72E7">
        <w:rPr>
          <w:rFonts w:ascii="Arial" w:hAnsi="Arial" w:cs="Arial"/>
          <w:sz w:val="24"/>
          <w:szCs w:val="24"/>
        </w:rPr>
        <w:t xml:space="preserve"> revisão</w:t>
      </w:r>
      <w:proofErr w:type="gramStart"/>
      <w:r w:rsidR="00F2426A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  <w:r w:rsidR="001E72E7">
        <w:rPr>
          <w:rFonts w:ascii="Arial" w:hAnsi="Arial" w:cs="Arial"/>
          <w:sz w:val="24"/>
          <w:szCs w:val="24"/>
        </w:rPr>
        <w:t xml:space="preserve"> compra</w:t>
      </w:r>
      <w:proofErr w:type="gramEnd"/>
      <w:r w:rsidR="001E72E7">
        <w:rPr>
          <w:rFonts w:ascii="Arial" w:hAnsi="Arial" w:cs="Arial"/>
          <w:sz w:val="24"/>
          <w:szCs w:val="24"/>
        </w:rPr>
        <w:t xml:space="preserve"> de peças</w:t>
      </w:r>
      <w:r w:rsidR="00F2426A">
        <w:rPr>
          <w:rFonts w:ascii="Arial" w:hAnsi="Arial" w:cs="Arial"/>
          <w:sz w:val="24"/>
          <w:szCs w:val="24"/>
        </w:rPr>
        <w:t xml:space="preserve"> e deslocamento, 100 horas do veículo pá carregadeira XCMG, lotada na Secretaria Municipal de Infraestrutura</w:t>
      </w:r>
      <w:r>
        <w:rPr>
          <w:rFonts w:ascii="Arial" w:hAnsi="Arial" w:cs="Arial"/>
          <w:sz w:val="24"/>
          <w:szCs w:val="24"/>
        </w:rPr>
        <w:t xml:space="preserve"> 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F2426A">
        <w:rPr>
          <w:rFonts w:ascii="Arial" w:hAnsi="Arial" w:cs="Arial"/>
          <w:sz w:val="24"/>
          <w:szCs w:val="24"/>
        </w:rPr>
        <w:t xml:space="preserve"> Art. 74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4938DF">
        <w:rPr>
          <w:rFonts w:cs="Arial"/>
          <w:sz w:val="24"/>
          <w:szCs w:val="24"/>
        </w:rPr>
        <w:t>faz necessário 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4938DF">
        <w:rPr>
          <w:rFonts w:cs="Arial"/>
          <w:sz w:val="24"/>
          <w:szCs w:val="24"/>
        </w:rPr>
        <w:t>serviço</w:t>
      </w:r>
      <w:r w:rsidR="001E72E7">
        <w:rPr>
          <w:rFonts w:cs="Arial"/>
          <w:sz w:val="24"/>
          <w:szCs w:val="24"/>
        </w:rPr>
        <w:t xml:space="preserve"> e compra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apresentados na pesquisa de preço e posteri</w:t>
      </w:r>
      <w:r w:rsidR="00016FCB">
        <w:rPr>
          <w:rFonts w:cs="Arial"/>
          <w:sz w:val="24"/>
          <w:szCs w:val="24"/>
        </w:rPr>
        <w:t xml:space="preserve">or </w:t>
      </w:r>
      <w:proofErr w:type="gramStart"/>
      <w:r w:rsidR="00016FCB">
        <w:rPr>
          <w:rFonts w:cs="Arial"/>
          <w:sz w:val="24"/>
          <w:szCs w:val="24"/>
        </w:rPr>
        <w:t>PARE</w:t>
      </w:r>
      <w:r>
        <w:rPr>
          <w:rFonts w:cs="Arial"/>
          <w:sz w:val="24"/>
          <w:szCs w:val="24"/>
        </w:rPr>
        <w:t>CER</w:t>
      </w:r>
      <w:proofErr w:type="gramEnd"/>
      <w:r>
        <w:rPr>
          <w:rFonts w:cs="Arial"/>
          <w:sz w:val="24"/>
          <w:szCs w:val="24"/>
        </w:rPr>
        <w:t xml:space="preserve"> JURÍDICO, </w:t>
      </w:r>
      <w:r w:rsidR="00F2426A">
        <w:rPr>
          <w:rFonts w:cs="Arial"/>
          <w:sz w:val="24"/>
          <w:szCs w:val="24"/>
        </w:rPr>
        <w:t>244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7B2033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F2426A">
        <w:rPr>
          <w:rFonts w:cs="Arial"/>
          <w:sz w:val="24"/>
          <w:szCs w:val="24"/>
        </w:rPr>
        <w:t>PEÇAS,</w:t>
      </w:r>
      <w:r w:rsidR="001E72E7">
        <w:rPr>
          <w:rFonts w:cs="Arial"/>
          <w:sz w:val="24"/>
          <w:szCs w:val="24"/>
        </w:rPr>
        <w:t xml:space="preserve"> SERVIÇOS </w:t>
      </w:r>
      <w:r w:rsidR="00AD3FFA">
        <w:rPr>
          <w:rFonts w:cs="Arial"/>
          <w:sz w:val="24"/>
          <w:szCs w:val="24"/>
        </w:rPr>
        <w:t>E</w:t>
      </w:r>
      <w:r w:rsidR="001E72E7">
        <w:rPr>
          <w:rFonts w:cs="Arial"/>
          <w:sz w:val="24"/>
          <w:szCs w:val="24"/>
        </w:rPr>
        <w:t xml:space="preserve"> REVISÃO</w:t>
      </w:r>
      <w:r w:rsidR="00F2426A">
        <w:rPr>
          <w:rFonts w:cs="Arial"/>
          <w:sz w:val="24"/>
          <w:szCs w:val="24"/>
        </w:rPr>
        <w:t xml:space="preserve"> E </w:t>
      </w:r>
      <w:proofErr w:type="gramStart"/>
      <w:r w:rsidR="00F2426A">
        <w:rPr>
          <w:rFonts w:cs="Arial"/>
          <w:sz w:val="24"/>
          <w:szCs w:val="24"/>
        </w:rPr>
        <w:t>DESLOCAMENTO</w:t>
      </w:r>
      <w:proofErr w:type="gramEnd"/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182CB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F2426A">
        <w:rPr>
          <w:rFonts w:ascii="Arial" w:hAnsi="Arial" w:cs="Arial"/>
          <w:sz w:val="24"/>
          <w:szCs w:val="24"/>
        </w:rPr>
        <w:t>10.918,00</w:t>
      </w: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lastRenderedPageBreak/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AD3FFA">
        <w:rPr>
          <w:rFonts w:ascii="Arial" w:hAnsi="Arial" w:cs="Arial"/>
          <w:sz w:val="24"/>
          <w:szCs w:val="24"/>
        </w:rPr>
        <w:t xml:space="preserve"> e compra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F2426A">
        <w:rPr>
          <w:rFonts w:ascii="Arial" w:hAnsi="Arial" w:cs="Arial"/>
          <w:b/>
          <w:sz w:val="24"/>
          <w:szCs w:val="24"/>
          <w:u w:val="single"/>
        </w:rPr>
        <w:t>10.918,00</w:t>
      </w:r>
      <w:r w:rsidR="00A226A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Pr="0007260F">
        <w:rPr>
          <w:rFonts w:ascii="Arial" w:hAnsi="Arial" w:cs="Arial"/>
          <w:b/>
          <w:sz w:val="24"/>
          <w:szCs w:val="24"/>
          <w:u w:val="single"/>
        </w:rPr>
        <w:t>(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End"/>
      <w:r w:rsidR="00F2426A">
        <w:rPr>
          <w:rFonts w:ascii="Arial" w:hAnsi="Arial" w:cs="Arial"/>
          <w:b/>
          <w:sz w:val="24"/>
          <w:szCs w:val="24"/>
          <w:u w:val="single"/>
        </w:rPr>
        <w:t>dez mil novecentos e dezoito reais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 xml:space="preserve">. Sendo </w:t>
      </w:r>
      <w:proofErr w:type="gramStart"/>
      <w:r>
        <w:rPr>
          <w:rFonts w:ascii="Arial" w:hAnsi="Arial" w:cs="Arial"/>
          <w:sz w:val="24"/>
          <w:szCs w:val="24"/>
        </w:rPr>
        <w:t>este orçamento</w:t>
      </w:r>
      <w:r w:rsidR="00C46A68"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F2426A">
        <w:rPr>
          <w:rFonts w:ascii="Arial" w:hAnsi="Arial" w:cs="Arial"/>
          <w:sz w:val="24"/>
          <w:szCs w:val="24"/>
        </w:rPr>
        <w:t>Infraestrutura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procedeu-se à publicação do aviso de intenção de contratar com o poder público municipal por meio de </w:t>
      </w:r>
      <w:r w:rsidR="00F2426A">
        <w:rPr>
          <w:rFonts w:ascii="Arial" w:hAnsi="Arial" w:cs="Arial"/>
          <w:sz w:val="24"/>
          <w:szCs w:val="24"/>
        </w:rPr>
        <w:t>Inexigibilidade</w:t>
      </w:r>
      <w:r w:rsidRPr="0007260F">
        <w:rPr>
          <w:rFonts w:ascii="Arial" w:hAnsi="Arial" w:cs="Arial"/>
          <w:sz w:val="24"/>
          <w:szCs w:val="24"/>
        </w:rPr>
        <w:t xml:space="preserve"> de Licitação, conforme estipulado pelo Art. </w:t>
      </w:r>
      <w:r w:rsidR="00F2426A">
        <w:rPr>
          <w:rFonts w:ascii="Arial" w:hAnsi="Arial" w:cs="Arial"/>
          <w:sz w:val="24"/>
          <w:szCs w:val="24"/>
        </w:rPr>
        <w:t>74</w:t>
      </w:r>
      <w:r w:rsidRPr="0007260F">
        <w:rPr>
          <w:rFonts w:ascii="Arial" w:hAnsi="Arial" w:cs="Arial"/>
          <w:sz w:val="24"/>
          <w:szCs w:val="24"/>
        </w:rPr>
        <w:t xml:space="preserve"> d</w:t>
      </w:r>
      <w:r>
        <w:rPr>
          <w:rFonts w:ascii="Arial" w:hAnsi="Arial" w:cs="Arial"/>
          <w:sz w:val="24"/>
          <w:szCs w:val="24"/>
        </w:rPr>
        <w:t xml:space="preserve">a Lei 14.133/2021. Nesta fase, </w:t>
      </w:r>
      <w:r w:rsidRPr="0007260F">
        <w:rPr>
          <w:rFonts w:ascii="Arial" w:hAnsi="Arial" w:cs="Arial"/>
          <w:sz w:val="24"/>
          <w:szCs w:val="24"/>
        </w:rPr>
        <w:t>não foi recebida proposta adicional. O vencedor deu-se por menor preço obtido por item em suas propostas.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F2426A">
        <w:rPr>
          <w:rFonts w:ascii="Arial" w:hAnsi="Arial" w:cs="Arial"/>
          <w:b/>
          <w:sz w:val="24"/>
          <w:szCs w:val="24"/>
        </w:rPr>
        <w:t>MACROMAQ</w:t>
      </w:r>
      <w:r w:rsidR="00F90535">
        <w:rPr>
          <w:rFonts w:ascii="Arial" w:hAnsi="Arial" w:cs="Arial"/>
          <w:b/>
          <w:sz w:val="24"/>
          <w:szCs w:val="24"/>
        </w:rPr>
        <w:t>,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 CNPJ – </w:t>
      </w:r>
      <w:r w:rsidR="00F2426A">
        <w:rPr>
          <w:rFonts w:ascii="Arial" w:hAnsi="Arial" w:cs="Arial"/>
          <w:b/>
          <w:sz w:val="24"/>
          <w:szCs w:val="24"/>
        </w:rPr>
        <w:t>83.675.413/0001-01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82CB7">
        <w:rPr>
          <w:rFonts w:ascii="Arial" w:hAnsi="Arial" w:cs="Arial"/>
          <w:b/>
          <w:sz w:val="24"/>
          <w:szCs w:val="24"/>
        </w:rPr>
        <w:t>na</w:t>
      </w:r>
      <w:r w:rsidR="00F2426A">
        <w:rPr>
          <w:rFonts w:ascii="Arial" w:hAnsi="Arial" w:cs="Arial"/>
          <w:b/>
          <w:sz w:val="24"/>
          <w:szCs w:val="24"/>
        </w:rPr>
        <w:t xml:space="preserve"> Rodovia Federal BR 101, s/n KM 210, Bairro Picadas do Sul</w:t>
      </w:r>
      <w:r w:rsidR="00144648">
        <w:rPr>
          <w:rFonts w:ascii="Arial" w:hAnsi="Arial" w:cs="Arial"/>
          <w:b/>
          <w:sz w:val="24"/>
          <w:szCs w:val="24"/>
        </w:rPr>
        <w:t xml:space="preserve">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r w:rsidR="00F90535">
        <w:rPr>
          <w:rFonts w:ascii="Arial" w:hAnsi="Arial" w:cs="Arial"/>
          <w:b/>
          <w:sz w:val="24"/>
          <w:szCs w:val="24"/>
        </w:rPr>
        <w:t>S</w:t>
      </w:r>
      <w:r w:rsidR="00F2426A">
        <w:rPr>
          <w:rFonts w:ascii="Arial" w:hAnsi="Arial" w:cs="Arial"/>
          <w:b/>
          <w:sz w:val="24"/>
          <w:szCs w:val="24"/>
        </w:rPr>
        <w:t>ão José-SC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>Tendo em vista o processo de serviço</w:t>
      </w:r>
      <w:r w:rsidR="004069BC" w:rsidRPr="0007260F">
        <w:rPr>
          <w:rFonts w:cs="Arial"/>
          <w:sz w:val="24"/>
          <w:szCs w:val="24"/>
        </w:rPr>
        <w:t xml:space="preserve"> por </w:t>
      </w:r>
      <w:r w:rsidR="00F2426A">
        <w:rPr>
          <w:rFonts w:cs="Arial"/>
          <w:sz w:val="24"/>
          <w:szCs w:val="24"/>
        </w:rPr>
        <w:t>inexigibilidade</w:t>
      </w:r>
      <w:r w:rsidR="004069BC" w:rsidRPr="0007260F">
        <w:rPr>
          <w:rFonts w:cs="Arial"/>
          <w:sz w:val="24"/>
          <w:szCs w:val="24"/>
        </w:rPr>
        <w:t xml:space="preserve"> de licitação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>
        <w:rPr>
          <w:rFonts w:cs="Arial"/>
          <w:sz w:val="24"/>
          <w:szCs w:val="24"/>
        </w:rPr>
        <w:t xml:space="preserve"> este</w:t>
      </w:r>
      <w:r w:rsidR="00DA188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DA1887">
        <w:rPr>
          <w:rFonts w:cs="Arial"/>
          <w:sz w:val="24"/>
          <w:szCs w:val="24"/>
        </w:rPr>
        <w:t>, pois a mesma não</w:t>
      </w:r>
      <w:r w:rsidR="004069BC" w:rsidRPr="00562845">
        <w:rPr>
          <w:rFonts w:cs="Arial"/>
          <w:sz w:val="24"/>
          <w:szCs w:val="24"/>
        </w:rPr>
        <w:t xml:space="preserve"> ultra</w:t>
      </w:r>
      <w:r w:rsidR="00F2426A">
        <w:rPr>
          <w:rFonts w:cs="Arial"/>
          <w:sz w:val="24"/>
          <w:szCs w:val="24"/>
        </w:rPr>
        <w:t>passa o limite do Artigo, 74</w:t>
      </w:r>
      <w:r w:rsidR="00144648">
        <w:rPr>
          <w:rFonts w:cs="Arial"/>
          <w:sz w:val="24"/>
          <w:szCs w:val="24"/>
        </w:rPr>
        <w:t xml:space="preserve">, </w:t>
      </w:r>
      <w:r w:rsidR="004069BC" w:rsidRPr="00562845">
        <w:rPr>
          <w:rFonts w:cs="Arial"/>
          <w:sz w:val="24"/>
          <w:szCs w:val="24"/>
        </w:rPr>
        <w:t>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F2426A">
        <w:rPr>
          <w:rFonts w:cs="Arial"/>
          <w:szCs w:val="22"/>
        </w:rPr>
        <w:t>03</w:t>
      </w:r>
      <w:r w:rsidRPr="00DA1887">
        <w:rPr>
          <w:rFonts w:cs="Arial"/>
          <w:szCs w:val="22"/>
        </w:rPr>
        <w:t xml:space="preserve"> de </w:t>
      </w:r>
      <w:r w:rsidR="00F2426A">
        <w:rPr>
          <w:rFonts w:cs="Arial"/>
          <w:szCs w:val="22"/>
        </w:rPr>
        <w:t>novembro</w:t>
      </w:r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4FC" w:rsidRDefault="009604FC">
      <w:r>
        <w:separator/>
      </w:r>
    </w:p>
  </w:endnote>
  <w:endnote w:type="continuationSeparator" w:id="0">
    <w:p w:rsidR="009604FC" w:rsidRDefault="00960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9604FC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4FC" w:rsidRDefault="009604FC">
      <w:r>
        <w:separator/>
      </w:r>
    </w:p>
  </w:footnote>
  <w:footnote w:type="continuationSeparator" w:id="0">
    <w:p w:rsidR="009604FC" w:rsidRDefault="009604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9604FC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5208455" r:id="rId2"/>
      </w:object>
    </w:r>
  </w:p>
  <w:p w:rsidR="00CE0B18" w:rsidRDefault="009604FC">
    <w:pPr>
      <w:pStyle w:val="Cabealho"/>
    </w:pPr>
  </w:p>
  <w:p w:rsidR="00FA532F" w:rsidRDefault="009604F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E72E7"/>
    <w:rsid w:val="001F78B3"/>
    <w:rsid w:val="00250EAC"/>
    <w:rsid w:val="002665FB"/>
    <w:rsid w:val="0026755D"/>
    <w:rsid w:val="00273D28"/>
    <w:rsid w:val="002E568B"/>
    <w:rsid w:val="003554D8"/>
    <w:rsid w:val="003A5D6B"/>
    <w:rsid w:val="004069BC"/>
    <w:rsid w:val="00436A38"/>
    <w:rsid w:val="00454C24"/>
    <w:rsid w:val="004645ED"/>
    <w:rsid w:val="004938DF"/>
    <w:rsid w:val="004A5453"/>
    <w:rsid w:val="004C0781"/>
    <w:rsid w:val="00525F0E"/>
    <w:rsid w:val="00531D99"/>
    <w:rsid w:val="005549B8"/>
    <w:rsid w:val="005709F5"/>
    <w:rsid w:val="005A72FE"/>
    <w:rsid w:val="005C5F6B"/>
    <w:rsid w:val="005D546C"/>
    <w:rsid w:val="005E57B7"/>
    <w:rsid w:val="00602837"/>
    <w:rsid w:val="006113CC"/>
    <w:rsid w:val="00612B42"/>
    <w:rsid w:val="006365E4"/>
    <w:rsid w:val="00645965"/>
    <w:rsid w:val="00657907"/>
    <w:rsid w:val="00670231"/>
    <w:rsid w:val="006817A8"/>
    <w:rsid w:val="00697A1C"/>
    <w:rsid w:val="00767100"/>
    <w:rsid w:val="007B2033"/>
    <w:rsid w:val="007C698C"/>
    <w:rsid w:val="007E2822"/>
    <w:rsid w:val="00831BFA"/>
    <w:rsid w:val="00866368"/>
    <w:rsid w:val="00887D9E"/>
    <w:rsid w:val="008971FF"/>
    <w:rsid w:val="008E0185"/>
    <w:rsid w:val="00936F46"/>
    <w:rsid w:val="009604FC"/>
    <w:rsid w:val="009F7F8F"/>
    <w:rsid w:val="00A15343"/>
    <w:rsid w:val="00A226A2"/>
    <w:rsid w:val="00A35728"/>
    <w:rsid w:val="00A6015C"/>
    <w:rsid w:val="00AD3FFA"/>
    <w:rsid w:val="00AD4E9B"/>
    <w:rsid w:val="00B31DB3"/>
    <w:rsid w:val="00B63372"/>
    <w:rsid w:val="00B800B3"/>
    <w:rsid w:val="00B9515E"/>
    <w:rsid w:val="00BC6A76"/>
    <w:rsid w:val="00BD611B"/>
    <w:rsid w:val="00C069C2"/>
    <w:rsid w:val="00C46A68"/>
    <w:rsid w:val="00C565DE"/>
    <w:rsid w:val="00C623A6"/>
    <w:rsid w:val="00C91B4D"/>
    <w:rsid w:val="00D46000"/>
    <w:rsid w:val="00D50D92"/>
    <w:rsid w:val="00D657F1"/>
    <w:rsid w:val="00D77C7C"/>
    <w:rsid w:val="00DA1887"/>
    <w:rsid w:val="00DC2C30"/>
    <w:rsid w:val="00DD0E0F"/>
    <w:rsid w:val="00F14CD0"/>
    <w:rsid w:val="00F2426A"/>
    <w:rsid w:val="00F32231"/>
    <w:rsid w:val="00F4269C"/>
    <w:rsid w:val="00F6501F"/>
    <w:rsid w:val="00F82947"/>
    <w:rsid w:val="00F90535"/>
    <w:rsid w:val="00FA56D0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A00DF-9250-4A2A-B4A2-71F886367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2</cp:revision>
  <cp:lastPrinted>2026-02-10T12:30:00Z</cp:lastPrinted>
  <dcterms:created xsi:type="dcterms:W3CDTF">2026-11-03T13:54:00Z</dcterms:created>
  <dcterms:modified xsi:type="dcterms:W3CDTF">2026-11-03T13:54:00Z</dcterms:modified>
</cp:coreProperties>
</file>