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3EB0FE" w14:textId="77777777" w:rsidR="00952FAC" w:rsidRDefault="00952FA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EAA3C22" w14:textId="0CFAF857" w:rsidR="00952FAC" w:rsidRDefault="00952FA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MEMORIAL DESCRITIVO</w:t>
      </w:r>
    </w:p>
    <w:p w14:paraId="1315E8A4" w14:textId="77777777" w:rsidR="00952FAC" w:rsidRPr="00952FAC" w:rsidRDefault="00952FAC">
      <w:pPr>
        <w:jc w:val="center"/>
        <w:rPr>
          <w:rFonts w:ascii="Arial" w:hAnsi="Arial" w:cs="Arial"/>
          <w:b/>
          <w:sz w:val="28"/>
          <w:szCs w:val="28"/>
        </w:rPr>
      </w:pPr>
    </w:p>
    <w:p w14:paraId="292764C2" w14:textId="5E5C86BF" w:rsidR="00661507" w:rsidRPr="004A07F9" w:rsidRDefault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PAVIMENTAÇÃO EM CONCRETO REFORÇADO COM FIBRA</w:t>
      </w:r>
    </w:p>
    <w:p w14:paraId="675125F0" w14:textId="77777777" w:rsidR="00661507" w:rsidRPr="004A07F9" w:rsidRDefault="00661507">
      <w:pPr>
        <w:jc w:val="center"/>
        <w:rPr>
          <w:rFonts w:ascii="Arial" w:hAnsi="Arial" w:cs="Arial"/>
          <w:b/>
          <w:sz w:val="24"/>
          <w:szCs w:val="24"/>
        </w:rPr>
      </w:pPr>
    </w:p>
    <w:p w14:paraId="00720AF4" w14:textId="77777777" w:rsidR="00057077" w:rsidRDefault="00952FAC" w:rsidP="00057077">
      <w:pPr>
        <w:ind w:left="216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Endereços</w:t>
      </w:r>
      <w:r w:rsidR="00661507" w:rsidRPr="004A07F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C5188E">
        <w:rPr>
          <w:rFonts w:ascii="Arial" w:hAnsi="Arial" w:cs="Arial"/>
          <w:sz w:val="24"/>
          <w:szCs w:val="24"/>
        </w:rPr>
        <w:t xml:space="preserve">    </w:t>
      </w:r>
      <w:r w:rsidR="00057077">
        <w:rPr>
          <w:rFonts w:ascii="Arial" w:hAnsi="Arial" w:cs="Arial"/>
          <w:b/>
          <w:sz w:val="24"/>
          <w:szCs w:val="24"/>
        </w:rPr>
        <w:t>Estrada Vicinal Rincão dos Mirandas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(trecho e</w:t>
      </w:r>
      <w:r w:rsidR="00057077">
        <w:rPr>
          <w:rFonts w:ascii="Arial" w:hAnsi="Arial" w:cs="Arial"/>
          <w:sz w:val="24"/>
          <w:szCs w:val="24"/>
        </w:rPr>
        <w:t>m frente Escola Estadual</w:t>
      </w:r>
    </w:p>
    <w:p w14:paraId="17F8BAB8" w14:textId="1097518B" w:rsidR="00C5188E" w:rsidRDefault="00057077" w:rsidP="00057077">
      <w:pPr>
        <w:ind w:left="2160" w:hanging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Achilino de Santis.</w:t>
      </w:r>
      <w:r w:rsidR="00C5188E">
        <w:rPr>
          <w:rFonts w:ascii="Arial" w:hAnsi="Arial" w:cs="Arial"/>
          <w:sz w:val="24"/>
          <w:szCs w:val="24"/>
        </w:rPr>
        <w:t xml:space="preserve"> </w:t>
      </w:r>
    </w:p>
    <w:p w14:paraId="5F4C940D" w14:textId="023DD1DF" w:rsidR="00952FAC" w:rsidRDefault="00952F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Município:</w:t>
      </w:r>
      <w:r w:rsidRPr="00952F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SANTO ANTONIO DAS MISSÕES/RS</w:t>
      </w:r>
    </w:p>
    <w:p w14:paraId="6A41FCEC" w14:textId="52DF8331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Área</w:t>
      </w:r>
      <w:r w:rsidR="00952FAC">
        <w:rPr>
          <w:rFonts w:ascii="Arial" w:hAnsi="Arial" w:cs="Arial"/>
          <w:sz w:val="24"/>
          <w:szCs w:val="24"/>
        </w:rPr>
        <w:t xml:space="preserve"> Total  ser Pavimentada</w:t>
      </w:r>
      <w:r w:rsidRPr="004A07F9">
        <w:rPr>
          <w:rFonts w:ascii="Arial" w:hAnsi="Arial" w:cs="Arial"/>
          <w:sz w:val="24"/>
          <w:szCs w:val="24"/>
        </w:rPr>
        <w:t>:</w:t>
      </w:r>
      <w:r w:rsidR="009415FF">
        <w:rPr>
          <w:rFonts w:ascii="Arial" w:hAnsi="Arial" w:cs="Arial"/>
          <w:sz w:val="24"/>
          <w:szCs w:val="24"/>
        </w:rPr>
        <w:t xml:space="preserve">  </w:t>
      </w:r>
      <w:r w:rsidR="00BA7E00">
        <w:rPr>
          <w:rFonts w:ascii="Arial" w:hAnsi="Arial" w:cs="Arial"/>
          <w:b/>
          <w:sz w:val="24"/>
          <w:szCs w:val="24"/>
        </w:rPr>
        <w:t>1</w:t>
      </w:r>
      <w:r w:rsidR="00057077">
        <w:rPr>
          <w:rFonts w:ascii="Arial" w:hAnsi="Arial" w:cs="Arial"/>
          <w:b/>
          <w:sz w:val="24"/>
          <w:szCs w:val="24"/>
        </w:rPr>
        <w:t>.</w:t>
      </w:r>
      <w:r w:rsidR="00BA7E00">
        <w:rPr>
          <w:rFonts w:ascii="Arial" w:hAnsi="Arial" w:cs="Arial"/>
          <w:b/>
          <w:sz w:val="24"/>
          <w:szCs w:val="24"/>
        </w:rPr>
        <w:t>2</w:t>
      </w:r>
      <w:r w:rsidR="00057077">
        <w:rPr>
          <w:rFonts w:ascii="Arial" w:hAnsi="Arial" w:cs="Arial"/>
          <w:b/>
          <w:sz w:val="24"/>
          <w:szCs w:val="24"/>
        </w:rPr>
        <w:t>70</w:t>
      </w:r>
      <w:r w:rsidR="00BA7E00">
        <w:rPr>
          <w:rFonts w:ascii="Arial" w:hAnsi="Arial" w:cs="Arial"/>
          <w:b/>
          <w:sz w:val="24"/>
          <w:szCs w:val="24"/>
        </w:rPr>
        <w:t>,00</w:t>
      </w:r>
      <w:r w:rsidRPr="00952FAC">
        <w:rPr>
          <w:rFonts w:ascii="Arial" w:hAnsi="Arial" w:cs="Arial"/>
          <w:b/>
          <w:sz w:val="24"/>
          <w:szCs w:val="24"/>
        </w:rPr>
        <w:t xml:space="preserve"> m²</w:t>
      </w:r>
    </w:p>
    <w:p w14:paraId="0090E9CB" w14:textId="77777777" w:rsidR="00661507" w:rsidRPr="004A07F9" w:rsidRDefault="00661507">
      <w:pPr>
        <w:pStyle w:val="Ttulo6"/>
        <w:jc w:val="center"/>
        <w:rPr>
          <w:rFonts w:ascii="Arial" w:hAnsi="Arial" w:cs="Arial"/>
          <w:iCs/>
          <w:sz w:val="24"/>
          <w:szCs w:val="24"/>
          <w:u w:val="single"/>
        </w:rPr>
      </w:pPr>
      <w:r w:rsidRPr="004A07F9">
        <w:rPr>
          <w:rFonts w:ascii="Arial" w:hAnsi="Arial" w:cs="Arial"/>
          <w:iCs/>
          <w:sz w:val="24"/>
          <w:szCs w:val="24"/>
          <w:u w:val="single"/>
        </w:rPr>
        <w:t>MEMORIAL DESCRITIVO DA OBRA</w:t>
      </w:r>
    </w:p>
    <w:p w14:paraId="5265AE1E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</w:p>
    <w:p w14:paraId="21D59689" w14:textId="269E1448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0</w:t>
      </w:r>
      <w:r w:rsidR="00F806D7">
        <w:rPr>
          <w:rFonts w:ascii="Arial" w:hAnsi="Arial" w:cs="Arial"/>
          <w:b/>
          <w:bCs/>
          <w:sz w:val="24"/>
          <w:szCs w:val="24"/>
        </w:rPr>
        <w:t>1</w:t>
      </w:r>
      <w:r w:rsidR="0031587B">
        <w:rPr>
          <w:rFonts w:ascii="Arial" w:hAnsi="Arial" w:cs="Arial"/>
          <w:b/>
          <w:bCs/>
          <w:sz w:val="24"/>
          <w:szCs w:val="24"/>
        </w:rPr>
        <w:t>)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GENERALIDADES:</w:t>
      </w:r>
    </w:p>
    <w:p w14:paraId="19FCB859" w14:textId="5EE1A802" w:rsidR="00661507" w:rsidRPr="004A07F9" w:rsidRDefault="00F806D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 xml:space="preserve"> Objetivo: </w:t>
      </w:r>
    </w:p>
    <w:p w14:paraId="0F38F91D" w14:textId="57EE7013" w:rsidR="009415FF" w:rsidRDefault="00661507" w:rsidP="00027D04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1.1 </w:t>
      </w:r>
      <w:r w:rsidR="004A07F9" w:rsidRPr="004A07F9">
        <w:rPr>
          <w:rFonts w:ascii="Arial" w:hAnsi="Arial" w:cs="Arial"/>
          <w:sz w:val="24"/>
          <w:szCs w:val="24"/>
        </w:rPr>
        <w:t>O</w:t>
      </w:r>
      <w:r w:rsidRPr="004A07F9">
        <w:rPr>
          <w:rFonts w:ascii="Arial" w:hAnsi="Arial" w:cs="Arial"/>
          <w:sz w:val="24"/>
          <w:szCs w:val="24"/>
        </w:rPr>
        <w:t xml:space="preserve"> presente memorial descritivo tem por objetivo especificar os serviços, materiais e técnicas construtivas que serão empregados </w:t>
      </w:r>
      <w:r w:rsidR="009415FF">
        <w:rPr>
          <w:rFonts w:ascii="Arial" w:hAnsi="Arial" w:cs="Arial"/>
          <w:sz w:val="24"/>
          <w:szCs w:val="24"/>
        </w:rPr>
        <w:t xml:space="preserve">na execução de </w:t>
      </w:r>
      <w:r w:rsidR="009C0907">
        <w:rPr>
          <w:rFonts w:ascii="Arial" w:hAnsi="Arial" w:cs="Arial"/>
          <w:sz w:val="24"/>
          <w:szCs w:val="24"/>
        </w:rPr>
        <w:t>pavimentos em concreto reforçado com fibras d</w:t>
      </w:r>
      <w:r w:rsidR="005030FB">
        <w:rPr>
          <w:rFonts w:ascii="Arial" w:hAnsi="Arial" w:cs="Arial"/>
          <w:sz w:val="24"/>
          <w:szCs w:val="24"/>
        </w:rPr>
        <w:t>a</w:t>
      </w:r>
      <w:r w:rsidR="00057077">
        <w:rPr>
          <w:rFonts w:ascii="Arial" w:hAnsi="Arial" w:cs="Arial"/>
          <w:sz w:val="24"/>
          <w:szCs w:val="24"/>
        </w:rPr>
        <w:t xml:space="preserve"> estrada rural no Rincão dos Mirandas</w:t>
      </w:r>
      <w:r w:rsidR="00BA661C">
        <w:rPr>
          <w:rFonts w:ascii="Arial" w:hAnsi="Arial" w:cs="Arial"/>
          <w:sz w:val="24"/>
          <w:szCs w:val="24"/>
        </w:rPr>
        <w:t>,</w:t>
      </w:r>
      <w:r w:rsidR="009415FF">
        <w:rPr>
          <w:rFonts w:ascii="Arial" w:hAnsi="Arial" w:cs="Arial"/>
          <w:sz w:val="24"/>
          <w:szCs w:val="24"/>
        </w:rPr>
        <w:t xml:space="preserve"> </w:t>
      </w:r>
      <w:r w:rsidR="009C0907">
        <w:rPr>
          <w:rFonts w:ascii="Arial" w:hAnsi="Arial" w:cs="Arial"/>
          <w:sz w:val="24"/>
          <w:szCs w:val="24"/>
        </w:rPr>
        <w:t xml:space="preserve">na </w:t>
      </w:r>
      <w:r w:rsidR="009415FF">
        <w:rPr>
          <w:rFonts w:ascii="Arial" w:hAnsi="Arial" w:cs="Arial"/>
          <w:sz w:val="24"/>
          <w:szCs w:val="24"/>
        </w:rPr>
        <w:t xml:space="preserve">espessura de </w:t>
      </w:r>
      <w:r w:rsidR="009C0907">
        <w:rPr>
          <w:rFonts w:ascii="Arial" w:hAnsi="Arial" w:cs="Arial"/>
          <w:sz w:val="24"/>
          <w:szCs w:val="24"/>
        </w:rPr>
        <w:t>1</w:t>
      </w:r>
      <w:r w:rsidR="005030FB">
        <w:rPr>
          <w:rFonts w:ascii="Arial" w:hAnsi="Arial" w:cs="Arial"/>
          <w:sz w:val="24"/>
          <w:szCs w:val="24"/>
        </w:rPr>
        <w:t>2</w:t>
      </w:r>
      <w:r w:rsidR="009415FF">
        <w:rPr>
          <w:rFonts w:ascii="Arial" w:hAnsi="Arial" w:cs="Arial"/>
          <w:sz w:val="24"/>
          <w:szCs w:val="24"/>
        </w:rPr>
        <w:t xml:space="preserve"> cm</w:t>
      </w:r>
      <w:r w:rsidRPr="004A07F9">
        <w:rPr>
          <w:rFonts w:ascii="Arial" w:hAnsi="Arial" w:cs="Arial"/>
          <w:sz w:val="24"/>
          <w:szCs w:val="24"/>
        </w:rPr>
        <w:t xml:space="preserve">, </w:t>
      </w:r>
      <w:r w:rsidR="00BA661C">
        <w:rPr>
          <w:rFonts w:ascii="Arial" w:hAnsi="Arial" w:cs="Arial"/>
          <w:sz w:val="24"/>
          <w:szCs w:val="24"/>
        </w:rPr>
        <w:t xml:space="preserve">sobre </w:t>
      </w:r>
      <w:r w:rsidR="009C0907">
        <w:rPr>
          <w:rFonts w:ascii="Arial" w:hAnsi="Arial" w:cs="Arial"/>
          <w:sz w:val="24"/>
          <w:szCs w:val="24"/>
        </w:rPr>
        <w:t>base de brita graduada com espessura média de 5cm</w:t>
      </w:r>
      <w:r w:rsidR="00BA661C">
        <w:rPr>
          <w:rFonts w:ascii="Arial" w:hAnsi="Arial" w:cs="Arial"/>
          <w:sz w:val="24"/>
          <w:szCs w:val="24"/>
        </w:rPr>
        <w:t xml:space="preserve">, </w:t>
      </w:r>
      <w:r w:rsidR="00707240">
        <w:rPr>
          <w:rFonts w:ascii="Arial" w:hAnsi="Arial" w:cs="Arial"/>
          <w:sz w:val="24"/>
          <w:szCs w:val="24"/>
        </w:rPr>
        <w:t>em</w:t>
      </w:r>
      <w:r w:rsidRPr="004A07F9">
        <w:rPr>
          <w:rFonts w:ascii="Arial" w:hAnsi="Arial" w:cs="Arial"/>
          <w:sz w:val="24"/>
          <w:szCs w:val="24"/>
        </w:rPr>
        <w:t xml:space="preserve"> uma área</w:t>
      </w:r>
      <w:r w:rsidR="00707240">
        <w:rPr>
          <w:rFonts w:ascii="Arial" w:hAnsi="Arial" w:cs="Arial"/>
          <w:sz w:val="24"/>
          <w:szCs w:val="24"/>
        </w:rPr>
        <w:t xml:space="preserve"> total</w:t>
      </w:r>
      <w:r w:rsidRPr="004A07F9">
        <w:rPr>
          <w:rFonts w:ascii="Arial" w:hAnsi="Arial" w:cs="Arial"/>
          <w:sz w:val="24"/>
          <w:szCs w:val="24"/>
        </w:rPr>
        <w:t xml:space="preserve"> </w:t>
      </w:r>
      <w:r w:rsidR="005030FB">
        <w:rPr>
          <w:rFonts w:ascii="Arial" w:hAnsi="Arial" w:cs="Arial"/>
          <w:sz w:val="24"/>
          <w:szCs w:val="24"/>
        </w:rPr>
        <w:t>1</w:t>
      </w:r>
      <w:r w:rsidR="00057077">
        <w:rPr>
          <w:rFonts w:ascii="Arial" w:hAnsi="Arial" w:cs="Arial"/>
          <w:sz w:val="24"/>
          <w:szCs w:val="24"/>
        </w:rPr>
        <w:t>.270</w:t>
      </w:r>
      <w:r w:rsidR="00DE6CAD">
        <w:rPr>
          <w:rFonts w:ascii="Arial" w:hAnsi="Arial" w:cs="Arial"/>
          <w:sz w:val="24"/>
          <w:szCs w:val="24"/>
        </w:rPr>
        <w:t>,00</w:t>
      </w:r>
      <w:r w:rsidR="00BA661C">
        <w:rPr>
          <w:rFonts w:ascii="Arial" w:hAnsi="Arial" w:cs="Arial"/>
          <w:sz w:val="24"/>
          <w:szCs w:val="24"/>
        </w:rPr>
        <w:t xml:space="preserve"> m</w:t>
      </w:r>
      <w:r w:rsidR="009415FF">
        <w:rPr>
          <w:rFonts w:ascii="Arial" w:hAnsi="Arial" w:cs="Arial"/>
          <w:sz w:val="24"/>
          <w:szCs w:val="24"/>
        </w:rPr>
        <w:t>².</w:t>
      </w:r>
    </w:p>
    <w:p w14:paraId="442F4F66" w14:textId="1119D85F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 xml:space="preserve">A empresa licitante deverá fazer visita nos trechos, </w:t>
      </w:r>
      <w:r w:rsidR="005030FB" w:rsidRPr="004A07F9">
        <w:rPr>
          <w:rFonts w:ascii="Arial" w:hAnsi="Arial" w:cs="Arial"/>
          <w:sz w:val="24"/>
          <w:szCs w:val="24"/>
        </w:rPr>
        <w:t>“in</w:t>
      </w:r>
      <w:r w:rsidRPr="004A07F9">
        <w:rPr>
          <w:rFonts w:ascii="Arial" w:hAnsi="Arial" w:cs="Arial"/>
          <w:sz w:val="24"/>
          <w:szCs w:val="24"/>
        </w:rPr>
        <w:t xml:space="preserve"> loco </w:t>
      </w:r>
      <w:r w:rsidR="005030FB" w:rsidRPr="004A07F9">
        <w:rPr>
          <w:rFonts w:ascii="Arial" w:hAnsi="Arial" w:cs="Arial"/>
          <w:sz w:val="24"/>
          <w:szCs w:val="24"/>
        </w:rPr>
        <w:t>“, que</w:t>
      </w:r>
      <w:r w:rsidRPr="004A07F9">
        <w:rPr>
          <w:rFonts w:ascii="Arial" w:hAnsi="Arial" w:cs="Arial"/>
          <w:sz w:val="24"/>
          <w:szCs w:val="24"/>
        </w:rPr>
        <w:t xml:space="preserve"> receberão as intervenções propostas, as quais deverão solicitar atestado </w:t>
      </w:r>
      <w:r w:rsidR="005030FB" w:rsidRPr="004A07F9">
        <w:rPr>
          <w:rFonts w:ascii="Arial" w:hAnsi="Arial" w:cs="Arial"/>
          <w:sz w:val="24"/>
          <w:szCs w:val="24"/>
        </w:rPr>
        <w:t>de Visita</w:t>
      </w:r>
      <w:r w:rsidRPr="004A07F9">
        <w:rPr>
          <w:rFonts w:ascii="Arial" w:hAnsi="Arial" w:cs="Arial"/>
          <w:sz w:val="24"/>
          <w:szCs w:val="24"/>
        </w:rPr>
        <w:t xml:space="preserve"> e Vistoria, que serão emitidos pelo Departamento técnico da Prefeitura Municipal.     </w:t>
      </w:r>
    </w:p>
    <w:p w14:paraId="6605CBB4" w14:textId="010EB4A6" w:rsidR="00661507" w:rsidRPr="004A07F9" w:rsidRDefault="00F806D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>.2 Discrepância e Precedências de Dados:</w:t>
      </w:r>
    </w:p>
    <w:p w14:paraId="07649575" w14:textId="05DC2C2F" w:rsidR="00661507" w:rsidRPr="004A07F9" w:rsidRDefault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.2.</w:t>
      </w:r>
      <w:r w:rsidR="00A22052">
        <w:rPr>
          <w:rFonts w:ascii="Arial" w:hAnsi="Arial" w:cs="Arial"/>
          <w:sz w:val="24"/>
          <w:szCs w:val="24"/>
        </w:rPr>
        <w:t>1</w:t>
      </w:r>
      <w:r w:rsidR="005030FB" w:rsidRPr="004A07F9">
        <w:rPr>
          <w:rFonts w:ascii="Arial" w:hAnsi="Arial" w:cs="Arial"/>
          <w:sz w:val="24"/>
          <w:szCs w:val="24"/>
        </w:rPr>
        <w:t xml:space="preserve"> compete</w:t>
      </w:r>
      <w:r w:rsidR="00661507" w:rsidRPr="004A07F9">
        <w:rPr>
          <w:rFonts w:ascii="Arial" w:hAnsi="Arial" w:cs="Arial"/>
          <w:sz w:val="24"/>
          <w:szCs w:val="24"/>
        </w:rPr>
        <w:t xml:space="preserve"> ao executante da obra efetuar completo estudo das plantas e discriminações técnicas fornecidas pelo projetista para execução da obra, em que compõe o projeto básico de arquitetura.</w:t>
      </w:r>
    </w:p>
    <w:p w14:paraId="38C64D8C" w14:textId="1DE39066" w:rsidR="00661507" w:rsidRPr="004A07F9" w:rsidRDefault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 xml:space="preserve">.2.2 Caso sejam </w:t>
      </w:r>
      <w:r w:rsidR="005030FB" w:rsidRPr="004A07F9">
        <w:rPr>
          <w:rFonts w:ascii="Arial" w:hAnsi="Arial" w:cs="Arial"/>
          <w:sz w:val="24"/>
          <w:szCs w:val="24"/>
        </w:rPr>
        <w:t>constatadas</w:t>
      </w:r>
      <w:r w:rsidR="00661507" w:rsidRPr="004A07F9">
        <w:rPr>
          <w:rFonts w:ascii="Arial" w:hAnsi="Arial" w:cs="Arial"/>
          <w:sz w:val="24"/>
          <w:szCs w:val="24"/>
        </w:rPr>
        <w:t xml:space="preserve"> </w:t>
      </w:r>
      <w:r w:rsidR="001F6BB1" w:rsidRPr="004A07F9">
        <w:rPr>
          <w:rFonts w:ascii="Arial" w:hAnsi="Arial" w:cs="Arial"/>
          <w:sz w:val="24"/>
          <w:szCs w:val="24"/>
        </w:rPr>
        <w:t>quaisquer discrepâncias</w:t>
      </w:r>
      <w:r w:rsidR="00661507" w:rsidRPr="004A07F9">
        <w:rPr>
          <w:rFonts w:ascii="Arial" w:hAnsi="Arial" w:cs="Arial"/>
          <w:sz w:val="24"/>
          <w:szCs w:val="24"/>
        </w:rPr>
        <w:t>, omissões ou erros, deverá ser imediatamente comunicado o projetista para que sejam os mesmos sanados, bem como dúvidas quanto a interpretação dos desenhos.</w:t>
      </w:r>
    </w:p>
    <w:p w14:paraId="65D4A778" w14:textId="0A5D4745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1.2.3 Cabe aos concorrentes da licitação pública, proceder no r</w:t>
      </w:r>
      <w:r w:rsidR="001C23B3">
        <w:rPr>
          <w:rFonts w:ascii="Arial" w:hAnsi="Arial" w:cs="Arial"/>
          <w:sz w:val="24"/>
          <w:szCs w:val="24"/>
        </w:rPr>
        <w:t xml:space="preserve">econhecimento do local da obra, </w:t>
      </w:r>
      <w:r w:rsidRPr="004A07F9">
        <w:rPr>
          <w:rFonts w:ascii="Arial" w:hAnsi="Arial" w:cs="Arial"/>
          <w:sz w:val="24"/>
          <w:szCs w:val="24"/>
        </w:rPr>
        <w:t xml:space="preserve">a viabilidade da condição da proposta técnica municipal, na divergência, prevalecendo esta por último, bem como aferir todas as cotas e metragem do projeto licitado.   </w:t>
      </w:r>
    </w:p>
    <w:p w14:paraId="2A299ABC" w14:textId="316AED20" w:rsidR="00661507" w:rsidRPr="004A07F9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 xml:space="preserve"> </w:t>
      </w:r>
      <w:r w:rsidR="00F806D7">
        <w:rPr>
          <w:rFonts w:ascii="Arial" w:hAnsi="Arial" w:cs="Arial"/>
          <w:b/>
          <w:bCs/>
          <w:sz w:val="24"/>
          <w:szCs w:val="24"/>
        </w:rPr>
        <w:t>1</w:t>
      </w:r>
      <w:r w:rsidRPr="004A07F9">
        <w:rPr>
          <w:rFonts w:ascii="Arial" w:hAnsi="Arial" w:cs="Arial"/>
          <w:b/>
          <w:bCs/>
          <w:sz w:val="24"/>
          <w:szCs w:val="24"/>
        </w:rPr>
        <w:t>.3 Condições Suplementares de Contratação:</w:t>
      </w:r>
    </w:p>
    <w:p w14:paraId="1921E69B" w14:textId="2F31597D" w:rsidR="00661507" w:rsidRPr="004A07F9" w:rsidRDefault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.3.1 Para a perfeita execução e completo acabamento da obra e serviços referidos neste memorial, o executante da obra se obriga a prestar toda a assistência técnica necessária para imprimir andamento conveniente aos trabalhos.</w:t>
      </w:r>
    </w:p>
    <w:p w14:paraId="449886A6" w14:textId="2822B65C" w:rsidR="00661507" w:rsidRPr="004A07F9" w:rsidRDefault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.3.2 É de responsabilidade do executante aliciar mão de obra suficiente e de qualidade para assegurar o progresso satisfatório às obras dentro do cronograma previsto.</w:t>
      </w:r>
    </w:p>
    <w:p w14:paraId="2A726CF1" w14:textId="33E0D69C" w:rsidR="00661507" w:rsidRPr="004A07F9" w:rsidRDefault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.3.3 A obtenção dos materiais necessários em quantidade suficiente para conclusão da obra no prazo fixado é de integral responsabilidade do Executante.</w:t>
      </w:r>
    </w:p>
    <w:p w14:paraId="1EC11BEE" w14:textId="6F52FF23" w:rsidR="00661507" w:rsidRPr="004A07F9" w:rsidRDefault="00027D04" w:rsidP="007072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 xml:space="preserve">.3.4 O contratante não poderá </w:t>
      </w:r>
      <w:r w:rsidR="005030FB" w:rsidRPr="004A07F9">
        <w:rPr>
          <w:rFonts w:ascii="Arial" w:hAnsi="Arial" w:cs="Arial"/>
          <w:sz w:val="24"/>
          <w:szCs w:val="24"/>
        </w:rPr>
        <w:t>subcontratar</w:t>
      </w:r>
      <w:r w:rsidR="00661507" w:rsidRPr="004A07F9">
        <w:rPr>
          <w:rFonts w:ascii="Arial" w:hAnsi="Arial" w:cs="Arial"/>
          <w:sz w:val="24"/>
          <w:szCs w:val="24"/>
        </w:rPr>
        <w:t xml:space="preserve"> as obras e serviços no</w:t>
      </w:r>
      <w:r w:rsidR="00F763C2">
        <w:rPr>
          <w:rFonts w:ascii="Arial" w:hAnsi="Arial" w:cs="Arial"/>
          <w:sz w:val="24"/>
          <w:szCs w:val="24"/>
        </w:rPr>
        <w:t xml:space="preserve"> seu todo, </w:t>
      </w:r>
      <w:r w:rsidR="005030FB">
        <w:rPr>
          <w:rFonts w:ascii="Arial" w:hAnsi="Arial" w:cs="Arial"/>
          <w:sz w:val="24"/>
          <w:szCs w:val="24"/>
        </w:rPr>
        <w:t>podendo,</w:t>
      </w:r>
      <w:r w:rsidR="00F763C2">
        <w:rPr>
          <w:rFonts w:ascii="Arial" w:hAnsi="Arial" w:cs="Arial"/>
          <w:sz w:val="24"/>
          <w:szCs w:val="24"/>
        </w:rPr>
        <w:t xml:space="preserve"> contudo, fazê</w:t>
      </w:r>
      <w:r w:rsidR="00661507" w:rsidRPr="004A07F9">
        <w:rPr>
          <w:rFonts w:ascii="Arial" w:hAnsi="Arial" w:cs="Arial"/>
          <w:sz w:val="24"/>
          <w:szCs w:val="24"/>
        </w:rPr>
        <w:t xml:space="preserve">-lo parcialmente em alguns serviços especializados, mantida porém a sua responsabilidade direta perante à Contratante, onde deverá ser comunicado de imediato o setor de fiscalização para dirimir qualquer dúvida.  </w:t>
      </w:r>
      <w:r w:rsidR="00661507" w:rsidRPr="004A07F9">
        <w:rPr>
          <w:rFonts w:ascii="Arial" w:hAnsi="Arial" w:cs="Arial"/>
          <w:sz w:val="24"/>
          <w:szCs w:val="24"/>
        </w:rPr>
        <w:tab/>
      </w:r>
    </w:p>
    <w:p w14:paraId="7159394D" w14:textId="47BE459F" w:rsidR="00661507" w:rsidRPr="004A07F9" w:rsidRDefault="00F806D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>.4 Responsabilidades e Garantia:</w:t>
      </w:r>
    </w:p>
    <w:p w14:paraId="65706F86" w14:textId="74BE1EBC" w:rsidR="00F806D7" w:rsidRDefault="00F80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.4.</w:t>
      </w:r>
      <w:r w:rsidR="00A22052"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 xml:space="preserve"> Responsabilidades por serviços executados:</w:t>
      </w:r>
      <w:r>
        <w:rPr>
          <w:rFonts w:ascii="Arial" w:hAnsi="Arial" w:cs="Arial"/>
          <w:sz w:val="24"/>
          <w:szCs w:val="24"/>
        </w:rPr>
        <w:t xml:space="preserve"> O</w:t>
      </w:r>
      <w:r w:rsidR="00661507" w:rsidRPr="004A07F9">
        <w:rPr>
          <w:rFonts w:ascii="Arial" w:hAnsi="Arial" w:cs="Arial"/>
          <w:sz w:val="24"/>
          <w:szCs w:val="24"/>
        </w:rPr>
        <w:t xml:space="preserve"> executante assumirá integral responsabilidade pela boa realização e eficiência dos serviços que efetuar, de acordo com o presente memorial descritivo, edital e demais documentos técnicos fornecidos, bem como quaisquer dados eventualmente decorrentes da realização dos trabalhos.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5B8C03F7" w14:textId="6A4B3CEC" w:rsidR="00661507" w:rsidRPr="004A07F9" w:rsidRDefault="00F80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61507" w:rsidRPr="004A07F9">
        <w:rPr>
          <w:rFonts w:ascii="Arial" w:hAnsi="Arial" w:cs="Arial"/>
          <w:sz w:val="24"/>
          <w:szCs w:val="24"/>
        </w:rPr>
        <w:t>.4.2 Responsabilidades por Alterações Sugeridas:</w:t>
      </w:r>
      <w:r>
        <w:rPr>
          <w:rFonts w:ascii="Arial" w:hAnsi="Arial" w:cs="Arial"/>
          <w:sz w:val="24"/>
          <w:szCs w:val="24"/>
        </w:rPr>
        <w:t xml:space="preserve"> </w:t>
      </w:r>
      <w:r w:rsidR="00661507" w:rsidRPr="004A07F9">
        <w:rPr>
          <w:rFonts w:ascii="Arial" w:hAnsi="Arial" w:cs="Arial"/>
          <w:sz w:val="24"/>
          <w:szCs w:val="24"/>
        </w:rPr>
        <w:t xml:space="preserve">O executante assumirá integral responsabilidade e garantia pela execução de qualquer modificação que forem eventualmente por ele proposto e aceitos pelo Contratante e pelo Autor do Projeto. Esta responsabilidade e garantia inclui não somente a estabilidade e segurança da obra, como também as </w:t>
      </w:r>
      <w:r w:rsidR="005030FB" w:rsidRPr="004A07F9">
        <w:rPr>
          <w:rFonts w:ascii="Arial" w:hAnsi="Arial" w:cs="Arial"/>
          <w:sz w:val="24"/>
          <w:szCs w:val="24"/>
        </w:rPr>
        <w:t>consequências</w:t>
      </w:r>
      <w:r w:rsidR="00661507" w:rsidRPr="004A07F9">
        <w:rPr>
          <w:rFonts w:ascii="Arial" w:hAnsi="Arial" w:cs="Arial"/>
          <w:sz w:val="24"/>
          <w:szCs w:val="24"/>
        </w:rPr>
        <w:t xml:space="preserve"> advindas destas modificações e variantes, sob o ponto de vista </w:t>
      </w:r>
      <w:r w:rsidR="00661507" w:rsidRPr="004A07F9">
        <w:rPr>
          <w:rFonts w:ascii="Arial" w:hAnsi="Arial" w:cs="Arial"/>
          <w:sz w:val="24"/>
          <w:szCs w:val="24"/>
        </w:rPr>
        <w:lastRenderedPageBreak/>
        <w:t>do acabamento, aspecto estético, adequação as finalid</w:t>
      </w:r>
      <w:r w:rsidR="00707240">
        <w:rPr>
          <w:rFonts w:ascii="Arial" w:hAnsi="Arial" w:cs="Arial"/>
          <w:sz w:val="24"/>
          <w:szCs w:val="24"/>
        </w:rPr>
        <w:t>ades da obra,</w:t>
      </w:r>
      <w:r w:rsidR="00661507" w:rsidRPr="004A07F9">
        <w:rPr>
          <w:rFonts w:ascii="Arial" w:hAnsi="Arial" w:cs="Arial"/>
          <w:sz w:val="24"/>
          <w:szCs w:val="24"/>
        </w:rPr>
        <w:t xml:space="preserve"> ao clima e costumes locais.   </w:t>
      </w:r>
    </w:p>
    <w:p w14:paraId="47659EE9" w14:textId="2FF24C1C" w:rsidR="00F806D7" w:rsidRDefault="00F806D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>.5 Projeto: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9F06925" w14:textId="4A092BCD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Vistorias:</w:t>
      </w:r>
      <w:r w:rsidR="00F806D7">
        <w:rPr>
          <w:rFonts w:ascii="Arial" w:hAnsi="Arial" w:cs="Arial"/>
          <w:sz w:val="24"/>
          <w:szCs w:val="24"/>
        </w:rPr>
        <w:t xml:space="preserve"> A </w:t>
      </w:r>
      <w:r w:rsidR="002D79BE" w:rsidRPr="002D79BE">
        <w:rPr>
          <w:rFonts w:ascii="Arial" w:hAnsi="Arial" w:cs="Arial"/>
          <w:sz w:val="24"/>
          <w:szCs w:val="24"/>
        </w:rPr>
        <w:t>vistoria "in loco" do terreno alvo da implantação da futura obra,</w:t>
      </w:r>
      <w:r w:rsidR="00F806D7">
        <w:rPr>
          <w:rFonts w:ascii="Arial" w:hAnsi="Arial" w:cs="Arial"/>
          <w:sz w:val="24"/>
          <w:szCs w:val="24"/>
        </w:rPr>
        <w:t xml:space="preserve"> deve ser</w:t>
      </w:r>
      <w:r w:rsidR="002D79BE" w:rsidRPr="002D79BE">
        <w:rPr>
          <w:rFonts w:ascii="Arial" w:hAnsi="Arial" w:cs="Arial"/>
          <w:sz w:val="24"/>
          <w:szCs w:val="24"/>
        </w:rPr>
        <w:t xml:space="preserve"> analisad</w:t>
      </w:r>
      <w:r w:rsidR="00F806D7">
        <w:rPr>
          <w:rFonts w:ascii="Arial" w:hAnsi="Arial" w:cs="Arial"/>
          <w:sz w:val="24"/>
          <w:szCs w:val="24"/>
        </w:rPr>
        <w:t>a</w:t>
      </w:r>
      <w:r w:rsidR="002D79BE" w:rsidRPr="002D79BE">
        <w:rPr>
          <w:rFonts w:ascii="Arial" w:hAnsi="Arial" w:cs="Arial"/>
          <w:sz w:val="24"/>
          <w:szCs w:val="24"/>
        </w:rPr>
        <w:t xml:space="preserve"> as condições de projeto</w:t>
      </w:r>
      <w:r w:rsidR="002D79BE">
        <w:rPr>
          <w:sz w:val="22"/>
        </w:rPr>
        <w:t>,</w:t>
      </w:r>
      <w:r w:rsidRPr="004A07F9">
        <w:rPr>
          <w:rFonts w:ascii="Arial" w:hAnsi="Arial" w:cs="Arial"/>
          <w:sz w:val="24"/>
          <w:szCs w:val="24"/>
        </w:rPr>
        <w:t xml:space="preserve"> conforme as solicitações da Secretaria de Obras e Serviços Urbanos.     </w:t>
      </w:r>
    </w:p>
    <w:p w14:paraId="52B0A882" w14:textId="77777777" w:rsidR="00F806D7" w:rsidRDefault="006615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A07F9">
        <w:rPr>
          <w:rFonts w:ascii="Arial" w:hAnsi="Arial" w:cs="Arial"/>
          <w:b/>
          <w:bCs/>
          <w:sz w:val="24"/>
          <w:szCs w:val="24"/>
        </w:rPr>
        <w:t>1.6 Projeto Arquitetônico:</w:t>
      </w:r>
    </w:p>
    <w:p w14:paraId="2B412351" w14:textId="0424E994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É de autoria do Departamento de Engenharia da Prefeitura Municipal.</w:t>
      </w:r>
      <w:r w:rsidR="00F806D7">
        <w:rPr>
          <w:rFonts w:ascii="Arial" w:hAnsi="Arial" w:cs="Arial"/>
          <w:sz w:val="24"/>
          <w:szCs w:val="24"/>
        </w:rPr>
        <w:t xml:space="preserve"> </w:t>
      </w:r>
      <w:r w:rsidRPr="004A07F9">
        <w:rPr>
          <w:rFonts w:ascii="Arial" w:hAnsi="Arial" w:cs="Arial"/>
          <w:sz w:val="24"/>
          <w:szCs w:val="24"/>
        </w:rPr>
        <w:t>À firma executora será fornecida uma cópia geral do projeto e memorial.</w:t>
      </w:r>
      <w:r w:rsidR="00F806D7">
        <w:rPr>
          <w:rFonts w:ascii="Arial" w:hAnsi="Arial" w:cs="Arial"/>
          <w:sz w:val="24"/>
          <w:szCs w:val="24"/>
        </w:rPr>
        <w:t xml:space="preserve"> T</w:t>
      </w:r>
      <w:r w:rsidRPr="004A07F9">
        <w:rPr>
          <w:rFonts w:ascii="Arial" w:hAnsi="Arial" w:cs="Arial"/>
          <w:sz w:val="24"/>
          <w:szCs w:val="24"/>
        </w:rPr>
        <w:t>odas as cópias excedentes serão por conta do executante, bem como as cópias xerográficas necessárias ou demais documentos.</w:t>
      </w:r>
    </w:p>
    <w:p w14:paraId="7CF49F6E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</w:p>
    <w:p w14:paraId="4F954A54" w14:textId="38B1F3C3" w:rsidR="00661507" w:rsidRPr="004A07F9" w:rsidRDefault="0031587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02)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 xml:space="preserve"> SERVIÇOS INICIAIS</w:t>
      </w:r>
      <w:r w:rsidR="00027D04">
        <w:rPr>
          <w:rFonts w:ascii="Arial" w:hAnsi="Arial" w:cs="Arial"/>
          <w:b/>
          <w:bCs/>
          <w:sz w:val="24"/>
          <w:szCs w:val="24"/>
        </w:rPr>
        <w:t xml:space="preserve"> E ORIENTAÇÕES GERAIS</w:t>
      </w:r>
    </w:p>
    <w:p w14:paraId="0CDB01B4" w14:textId="2A2C591C" w:rsidR="00027D04" w:rsidRPr="004A07F9" w:rsidRDefault="00454D75">
      <w:pPr>
        <w:jc w:val="both"/>
        <w:rPr>
          <w:rFonts w:ascii="Arial" w:hAnsi="Arial" w:cs="Arial"/>
          <w:sz w:val="24"/>
          <w:szCs w:val="24"/>
        </w:rPr>
      </w:pPr>
      <w:r w:rsidRPr="00F806D7">
        <w:rPr>
          <w:rFonts w:ascii="Arial" w:hAnsi="Arial" w:cs="Arial"/>
          <w:sz w:val="24"/>
          <w:szCs w:val="24"/>
        </w:rPr>
        <w:t>2.1</w:t>
      </w:r>
      <w:r w:rsidR="00661507" w:rsidRPr="00B74376">
        <w:rPr>
          <w:rFonts w:ascii="Arial" w:hAnsi="Arial" w:cs="Arial"/>
          <w:b/>
          <w:sz w:val="24"/>
          <w:szCs w:val="24"/>
        </w:rPr>
        <w:t xml:space="preserve"> Dos entulhos:</w:t>
      </w:r>
      <w:r w:rsidR="00661507" w:rsidRPr="004A07F9">
        <w:rPr>
          <w:rFonts w:ascii="Arial" w:hAnsi="Arial" w:cs="Arial"/>
          <w:sz w:val="24"/>
          <w:szCs w:val="24"/>
        </w:rPr>
        <w:t xml:space="preserve"> competirá ao contrata</w:t>
      </w:r>
      <w:r w:rsidR="00CF57C0">
        <w:rPr>
          <w:rFonts w:ascii="Arial" w:hAnsi="Arial" w:cs="Arial"/>
          <w:sz w:val="24"/>
          <w:szCs w:val="24"/>
        </w:rPr>
        <w:t>nte</w:t>
      </w:r>
      <w:r w:rsidR="00661507" w:rsidRPr="004A07F9">
        <w:rPr>
          <w:rFonts w:ascii="Arial" w:hAnsi="Arial" w:cs="Arial"/>
          <w:sz w:val="24"/>
          <w:szCs w:val="24"/>
        </w:rPr>
        <w:t xml:space="preserve"> o deslocamento e o destino final dos entulhos, sendo o local designado pela secretaria de Obras e Serviços Urbanos do Município.</w:t>
      </w:r>
    </w:p>
    <w:p w14:paraId="7BBB97D0" w14:textId="4DB29DE6" w:rsidR="00027D04" w:rsidRDefault="00661507">
      <w:pPr>
        <w:jc w:val="both"/>
        <w:rPr>
          <w:rFonts w:ascii="Arial" w:hAnsi="Arial" w:cs="Arial"/>
          <w:sz w:val="24"/>
          <w:szCs w:val="24"/>
        </w:rPr>
      </w:pPr>
      <w:r w:rsidRPr="00F806D7">
        <w:rPr>
          <w:rFonts w:ascii="Arial" w:hAnsi="Arial" w:cs="Arial"/>
          <w:bCs/>
          <w:sz w:val="24"/>
          <w:szCs w:val="24"/>
        </w:rPr>
        <w:t>2.2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Segurança e Placas:</w:t>
      </w:r>
      <w:r w:rsidR="00F806D7">
        <w:rPr>
          <w:rFonts w:ascii="Arial" w:hAnsi="Arial" w:cs="Arial"/>
          <w:b/>
          <w:bCs/>
          <w:sz w:val="24"/>
          <w:szCs w:val="24"/>
        </w:rPr>
        <w:t xml:space="preserve"> </w:t>
      </w:r>
      <w:r w:rsidR="00057077">
        <w:rPr>
          <w:rFonts w:ascii="Arial" w:hAnsi="Arial" w:cs="Arial"/>
          <w:sz w:val="24"/>
          <w:szCs w:val="24"/>
        </w:rPr>
        <w:t xml:space="preserve">É de </w:t>
      </w:r>
      <w:r w:rsidRPr="004A07F9">
        <w:rPr>
          <w:rFonts w:ascii="Arial" w:hAnsi="Arial" w:cs="Arial"/>
          <w:sz w:val="24"/>
          <w:szCs w:val="24"/>
        </w:rPr>
        <w:t xml:space="preserve">responsabilidade </w:t>
      </w:r>
      <w:r w:rsidR="00057077">
        <w:rPr>
          <w:rFonts w:ascii="Arial" w:hAnsi="Arial" w:cs="Arial"/>
          <w:sz w:val="24"/>
          <w:szCs w:val="24"/>
        </w:rPr>
        <w:t>d</w:t>
      </w:r>
      <w:r w:rsidRPr="004A07F9">
        <w:rPr>
          <w:rFonts w:ascii="Arial" w:hAnsi="Arial" w:cs="Arial"/>
          <w:sz w:val="24"/>
          <w:szCs w:val="24"/>
        </w:rPr>
        <w:t xml:space="preserve">a </w:t>
      </w:r>
      <w:r w:rsidR="00057077">
        <w:rPr>
          <w:rFonts w:ascii="Arial" w:hAnsi="Arial" w:cs="Arial"/>
          <w:sz w:val="24"/>
          <w:szCs w:val="24"/>
        </w:rPr>
        <w:t xml:space="preserve">empresa a </w:t>
      </w:r>
      <w:r w:rsidRPr="004A07F9">
        <w:rPr>
          <w:rFonts w:ascii="Arial" w:hAnsi="Arial" w:cs="Arial"/>
          <w:sz w:val="24"/>
          <w:szCs w:val="24"/>
        </w:rPr>
        <w:t xml:space="preserve">conservação das placas </w:t>
      </w:r>
      <w:r w:rsidR="00057077">
        <w:rPr>
          <w:rFonts w:ascii="Arial" w:hAnsi="Arial" w:cs="Arial"/>
          <w:sz w:val="24"/>
          <w:szCs w:val="24"/>
        </w:rPr>
        <w:t xml:space="preserve">de sinalização colocadas pela administração, </w:t>
      </w:r>
      <w:r w:rsidRPr="004A07F9">
        <w:rPr>
          <w:rFonts w:ascii="Arial" w:hAnsi="Arial" w:cs="Arial"/>
          <w:sz w:val="24"/>
          <w:szCs w:val="24"/>
        </w:rPr>
        <w:t>até o encerramento definitivo da obra.</w:t>
      </w:r>
    </w:p>
    <w:p w14:paraId="60FB37F2" w14:textId="556687DE" w:rsidR="00661507" w:rsidRPr="00F806D7" w:rsidRDefault="00C610C3" w:rsidP="00F806D7">
      <w:pPr>
        <w:jc w:val="both"/>
        <w:rPr>
          <w:rFonts w:ascii="Arial" w:hAnsi="Arial" w:cs="Arial"/>
          <w:sz w:val="24"/>
          <w:szCs w:val="24"/>
        </w:rPr>
      </w:pPr>
      <w:r w:rsidRPr="00F806D7">
        <w:rPr>
          <w:rFonts w:ascii="Arial" w:hAnsi="Arial" w:cs="Arial"/>
          <w:bCs/>
          <w:sz w:val="24"/>
          <w:szCs w:val="24"/>
        </w:rPr>
        <w:t>2.3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Galpões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 xml:space="preserve">: </w:t>
      </w:r>
      <w:r w:rsidR="00661507" w:rsidRPr="00F806D7">
        <w:rPr>
          <w:rFonts w:ascii="Arial" w:hAnsi="Arial" w:cs="Arial"/>
          <w:sz w:val="24"/>
          <w:szCs w:val="24"/>
        </w:rPr>
        <w:t>O executante fará, a seu critério, todos os galpões, telheiros, alojamentos, escritórios, e outros, necessários a seus serviços.</w:t>
      </w:r>
    </w:p>
    <w:p w14:paraId="7B6045E0" w14:textId="19909E09" w:rsidR="00027D04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027D04">
        <w:rPr>
          <w:rFonts w:ascii="Arial" w:hAnsi="Arial" w:cs="Arial"/>
          <w:bCs/>
          <w:sz w:val="24"/>
          <w:szCs w:val="24"/>
        </w:rPr>
        <w:t>2.</w:t>
      </w:r>
      <w:r w:rsidR="00057077" w:rsidRPr="00027D04">
        <w:rPr>
          <w:rFonts w:ascii="Arial" w:hAnsi="Arial" w:cs="Arial"/>
          <w:bCs/>
          <w:sz w:val="24"/>
          <w:szCs w:val="24"/>
        </w:rPr>
        <w:t>4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Legalização:</w:t>
      </w:r>
      <w:r w:rsidR="00027D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07F9">
        <w:rPr>
          <w:rFonts w:ascii="Arial" w:hAnsi="Arial" w:cs="Arial"/>
          <w:sz w:val="24"/>
          <w:szCs w:val="24"/>
        </w:rPr>
        <w:t>À obra deverá ser legalizada perante a Prefeitura Municipal, ART do responsável técnico da empresa pela execução, INSS, e outros órgãos que se fizerem necessários.</w:t>
      </w:r>
    </w:p>
    <w:p w14:paraId="708DDE72" w14:textId="00CF9252" w:rsidR="00027D04" w:rsidRPr="004A07F9" w:rsidRDefault="00661507" w:rsidP="00027D04">
      <w:pPr>
        <w:jc w:val="both"/>
        <w:rPr>
          <w:rFonts w:ascii="Arial" w:hAnsi="Arial" w:cs="Arial"/>
          <w:sz w:val="24"/>
          <w:szCs w:val="24"/>
        </w:rPr>
      </w:pPr>
      <w:r w:rsidRPr="00027D04">
        <w:rPr>
          <w:rFonts w:ascii="Arial" w:hAnsi="Arial" w:cs="Arial"/>
          <w:bCs/>
          <w:sz w:val="24"/>
          <w:szCs w:val="24"/>
        </w:rPr>
        <w:t>2.</w:t>
      </w:r>
      <w:r w:rsidR="00057077" w:rsidRPr="00027D04">
        <w:rPr>
          <w:rFonts w:ascii="Arial" w:hAnsi="Arial" w:cs="Arial"/>
          <w:bCs/>
          <w:sz w:val="24"/>
          <w:szCs w:val="24"/>
        </w:rPr>
        <w:t>5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Máquinas e Equipamentos:</w:t>
      </w:r>
      <w:r w:rsidR="00027D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A07F9">
        <w:rPr>
          <w:rFonts w:ascii="Arial" w:hAnsi="Arial" w:cs="Arial"/>
          <w:sz w:val="24"/>
          <w:szCs w:val="24"/>
        </w:rPr>
        <w:t>Equipamentos de segurança: o fornecimento destes equipamentos caberá ao executante. Os equipamentos de segurança deverão atender a NR-8, aprovada pela portaria 32l4 do Ministério do Trabalho e Emprego.</w:t>
      </w:r>
    </w:p>
    <w:p w14:paraId="0E7E4913" w14:textId="621A17A1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027D04">
        <w:rPr>
          <w:rFonts w:ascii="Arial" w:hAnsi="Arial" w:cs="Arial"/>
          <w:bCs/>
          <w:sz w:val="24"/>
          <w:szCs w:val="24"/>
        </w:rPr>
        <w:t>2.</w:t>
      </w:r>
      <w:r w:rsidR="00057077" w:rsidRPr="00027D04">
        <w:rPr>
          <w:rFonts w:ascii="Arial" w:hAnsi="Arial" w:cs="Arial"/>
          <w:bCs/>
          <w:sz w:val="24"/>
          <w:szCs w:val="24"/>
        </w:rPr>
        <w:t>6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Direção e Administração da Obra:</w:t>
      </w:r>
      <w:r w:rsidR="00027D04">
        <w:rPr>
          <w:rFonts w:ascii="Arial" w:hAnsi="Arial" w:cs="Arial"/>
          <w:b/>
          <w:bCs/>
          <w:sz w:val="24"/>
          <w:szCs w:val="24"/>
        </w:rPr>
        <w:t xml:space="preserve"> </w:t>
      </w:r>
      <w:r w:rsidR="00027D04" w:rsidRPr="00027D04">
        <w:rPr>
          <w:rFonts w:ascii="Arial" w:hAnsi="Arial" w:cs="Arial"/>
          <w:bCs/>
          <w:sz w:val="24"/>
          <w:szCs w:val="24"/>
        </w:rPr>
        <w:t>F</w:t>
      </w:r>
      <w:r w:rsidR="00C610C3">
        <w:rPr>
          <w:rFonts w:ascii="Arial" w:hAnsi="Arial" w:cs="Arial"/>
          <w:sz w:val="24"/>
          <w:szCs w:val="24"/>
        </w:rPr>
        <w:t>icará</w:t>
      </w:r>
      <w:r w:rsidRPr="004A07F9">
        <w:rPr>
          <w:rFonts w:ascii="Arial" w:hAnsi="Arial" w:cs="Arial"/>
          <w:sz w:val="24"/>
          <w:szCs w:val="24"/>
        </w:rPr>
        <w:t xml:space="preserve"> a critério do executante, sendo o engenheiro da Prefeitura Municipal, o representante junto a Contratada para a fiscalização.</w:t>
      </w:r>
    </w:p>
    <w:p w14:paraId="2EA4FEBA" w14:textId="537FE520" w:rsidR="00027D04" w:rsidRDefault="00661507" w:rsidP="00027D04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>A obra será permanentemente mantida limpa</w:t>
      </w:r>
      <w:r w:rsidR="00027D04">
        <w:rPr>
          <w:rFonts w:ascii="Arial" w:hAnsi="Arial" w:cs="Arial"/>
          <w:sz w:val="24"/>
          <w:szCs w:val="24"/>
        </w:rPr>
        <w:t xml:space="preserve">, e </w:t>
      </w:r>
      <w:r w:rsidRPr="004A07F9">
        <w:rPr>
          <w:rFonts w:ascii="Arial" w:hAnsi="Arial" w:cs="Arial"/>
          <w:sz w:val="24"/>
          <w:szCs w:val="24"/>
        </w:rPr>
        <w:t>Boletim de Obra</w:t>
      </w:r>
      <w:r w:rsidR="00027D04">
        <w:rPr>
          <w:rFonts w:ascii="Arial" w:hAnsi="Arial" w:cs="Arial"/>
          <w:sz w:val="24"/>
          <w:szCs w:val="24"/>
        </w:rPr>
        <w:t xml:space="preserve"> deve permanecer n</w:t>
      </w:r>
      <w:r w:rsidR="00A22052">
        <w:rPr>
          <w:rFonts w:ascii="Arial" w:hAnsi="Arial" w:cs="Arial"/>
          <w:sz w:val="24"/>
          <w:szCs w:val="24"/>
        </w:rPr>
        <w:t>o canteiro da obra, onde a</w:t>
      </w:r>
      <w:r w:rsidRPr="004A07F9">
        <w:rPr>
          <w:rFonts w:ascii="Arial" w:hAnsi="Arial" w:cs="Arial"/>
          <w:sz w:val="24"/>
          <w:szCs w:val="24"/>
        </w:rPr>
        <w:t xml:space="preserve"> empresa deverá registrar todos os serviços executados diariamente, bem como a equipe de trabalho, dias úteis trabalhados e não trabalhados, registrando no Boletim de Obra,</w:t>
      </w:r>
      <w:r w:rsidR="00A22052">
        <w:rPr>
          <w:rFonts w:ascii="Arial" w:hAnsi="Arial" w:cs="Arial"/>
          <w:sz w:val="24"/>
          <w:szCs w:val="24"/>
        </w:rPr>
        <w:t xml:space="preserve"> ficanda</w:t>
      </w:r>
      <w:r w:rsidRPr="004A07F9">
        <w:rPr>
          <w:rFonts w:ascii="Arial" w:hAnsi="Arial" w:cs="Arial"/>
          <w:sz w:val="24"/>
          <w:szCs w:val="24"/>
        </w:rPr>
        <w:t xml:space="preserve"> a disposição da fiscalização, p</w:t>
      </w:r>
      <w:r w:rsidR="00A22052">
        <w:rPr>
          <w:rFonts w:ascii="Arial" w:hAnsi="Arial" w:cs="Arial"/>
          <w:sz w:val="24"/>
          <w:szCs w:val="24"/>
        </w:rPr>
        <w:t>/</w:t>
      </w:r>
      <w:r w:rsidRPr="004A07F9">
        <w:rPr>
          <w:rFonts w:ascii="Arial" w:hAnsi="Arial" w:cs="Arial"/>
          <w:sz w:val="24"/>
          <w:szCs w:val="24"/>
        </w:rPr>
        <w:t>acompanhamento dos serviços da obra.</w:t>
      </w:r>
    </w:p>
    <w:p w14:paraId="6B08A209" w14:textId="77777777" w:rsidR="00027D04" w:rsidRDefault="00027D04" w:rsidP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2.7.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Processo Licitatório</w:t>
      </w:r>
      <w:r w:rsidRPr="004A07F9">
        <w:rPr>
          <w:rFonts w:ascii="Arial" w:hAnsi="Arial" w:cs="Arial"/>
          <w:b/>
          <w:bCs/>
          <w:sz w:val="24"/>
          <w:szCs w:val="24"/>
        </w:rPr>
        <w:t xml:space="preserve"> da Obra: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661507" w:rsidRPr="004A07F9">
        <w:rPr>
          <w:rFonts w:ascii="Arial" w:hAnsi="Arial" w:cs="Arial"/>
          <w:sz w:val="24"/>
          <w:szCs w:val="24"/>
        </w:rPr>
        <w:t xml:space="preserve">É necessário que as empresas participantes do processo licitatório façam visita técnica às obras </w:t>
      </w:r>
      <w:r w:rsidR="00661507" w:rsidRPr="004A07F9">
        <w:rPr>
          <w:rFonts w:ascii="Arial" w:hAnsi="Arial" w:cs="Arial"/>
          <w:bCs/>
          <w:sz w:val="24"/>
          <w:szCs w:val="24"/>
        </w:rPr>
        <w:t>através do seu responsável técnico em data a ser agendada com o setor técnico da prefeitura, com o prazo máximo até 5 dias úteis antes da licitação. Na visita técnica a empresa deverá sanar as dúvidas técnicas referentes à obra. O engenheiro da prefeitura expedirá o atestado que fará parte dos documentos que deverão ser apresentados pela empresa no dia da licitação</w:t>
      </w:r>
      <w:r w:rsidR="00661507" w:rsidRPr="004A07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5389A8E" w14:textId="06119187" w:rsidR="00661507" w:rsidRPr="00027D04" w:rsidRDefault="00661507" w:rsidP="00027D04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bCs/>
          <w:sz w:val="24"/>
          <w:szCs w:val="24"/>
        </w:rPr>
        <w:t xml:space="preserve">É necessário que a empresa participante e o responsável técnico da empresa desta licitação </w:t>
      </w:r>
      <w:r w:rsidR="00C610C3" w:rsidRPr="00030F45">
        <w:rPr>
          <w:rFonts w:ascii="Arial" w:hAnsi="Arial" w:cs="Arial"/>
          <w:bCs/>
          <w:sz w:val="24"/>
          <w:szCs w:val="24"/>
        </w:rPr>
        <w:t>tenha</w:t>
      </w:r>
      <w:r w:rsidRPr="00030F45">
        <w:rPr>
          <w:rFonts w:ascii="Arial" w:hAnsi="Arial" w:cs="Arial"/>
          <w:bCs/>
          <w:sz w:val="24"/>
          <w:szCs w:val="24"/>
        </w:rPr>
        <w:t xml:space="preserve"> atestado de capacidade técnica devidamente registrado pelo CREA, de execução em quantidades</w:t>
      </w:r>
      <w:r w:rsidR="007A4CA3" w:rsidRPr="00030F45">
        <w:rPr>
          <w:rFonts w:ascii="Arial" w:hAnsi="Arial" w:cs="Arial"/>
          <w:bCs/>
          <w:sz w:val="24"/>
          <w:szCs w:val="24"/>
        </w:rPr>
        <w:t xml:space="preserve"> e especificações técnicas </w:t>
      </w:r>
      <w:r w:rsidRPr="00030F45">
        <w:rPr>
          <w:rFonts w:ascii="Arial" w:hAnsi="Arial" w:cs="Arial"/>
          <w:bCs/>
          <w:sz w:val="24"/>
          <w:szCs w:val="24"/>
        </w:rPr>
        <w:t>semelhantes</w:t>
      </w:r>
      <w:r w:rsidR="007A4CA3" w:rsidRPr="00030F45">
        <w:rPr>
          <w:rFonts w:ascii="Arial" w:hAnsi="Arial" w:cs="Arial"/>
          <w:bCs/>
          <w:sz w:val="24"/>
          <w:szCs w:val="24"/>
        </w:rPr>
        <w:t xml:space="preserve"> ou maiores</w:t>
      </w:r>
      <w:r w:rsidRPr="00030F45">
        <w:rPr>
          <w:rFonts w:ascii="Arial" w:hAnsi="Arial" w:cs="Arial"/>
          <w:bCs/>
          <w:sz w:val="24"/>
          <w:szCs w:val="24"/>
        </w:rPr>
        <w:t xml:space="preserve"> ao licitado</w:t>
      </w:r>
      <w:r w:rsidR="007A4CA3">
        <w:rPr>
          <w:rFonts w:ascii="Arial" w:hAnsi="Arial" w:cs="Arial"/>
          <w:bCs/>
          <w:sz w:val="24"/>
          <w:szCs w:val="24"/>
        </w:rPr>
        <w:t>, não sendo aceito quantidades menores ou especificações inferiores ao licitado</w:t>
      </w:r>
      <w:r w:rsidR="00ED3D38">
        <w:rPr>
          <w:rFonts w:ascii="Arial" w:hAnsi="Arial" w:cs="Arial"/>
          <w:bCs/>
          <w:sz w:val="24"/>
          <w:szCs w:val="24"/>
        </w:rPr>
        <w:t>.</w:t>
      </w:r>
    </w:p>
    <w:p w14:paraId="378DE858" w14:textId="77777777" w:rsidR="00661507" w:rsidRDefault="00661507">
      <w:pPr>
        <w:jc w:val="both"/>
        <w:rPr>
          <w:rFonts w:ascii="Arial" w:hAnsi="Arial" w:cs="Arial"/>
          <w:sz w:val="24"/>
          <w:szCs w:val="24"/>
        </w:rPr>
      </w:pPr>
    </w:p>
    <w:p w14:paraId="5A1738A1" w14:textId="77777777" w:rsidR="00A04C12" w:rsidRPr="00A04C12" w:rsidRDefault="00A04C12">
      <w:pPr>
        <w:jc w:val="both"/>
        <w:rPr>
          <w:rFonts w:ascii="Arial" w:hAnsi="Arial" w:cs="Arial"/>
          <w:b/>
          <w:sz w:val="24"/>
          <w:szCs w:val="24"/>
        </w:rPr>
      </w:pPr>
      <w:r w:rsidRPr="00A04C12">
        <w:rPr>
          <w:rFonts w:ascii="Arial" w:hAnsi="Arial" w:cs="Arial"/>
          <w:b/>
          <w:sz w:val="24"/>
          <w:szCs w:val="24"/>
        </w:rPr>
        <w:t xml:space="preserve">3) </w:t>
      </w:r>
      <w:r w:rsidR="00253311" w:rsidRPr="00030F45">
        <w:rPr>
          <w:rFonts w:ascii="Arial" w:hAnsi="Arial" w:cs="Arial"/>
          <w:b/>
          <w:sz w:val="24"/>
          <w:szCs w:val="24"/>
        </w:rPr>
        <w:t>P</w:t>
      </w:r>
      <w:r w:rsidR="007A4CA3" w:rsidRPr="00030F45">
        <w:rPr>
          <w:rFonts w:ascii="Arial" w:hAnsi="Arial" w:cs="Arial"/>
          <w:b/>
          <w:sz w:val="24"/>
          <w:szCs w:val="24"/>
        </w:rPr>
        <w:t>AVIMENTO EM CONCRETO REFORÇADO COM FIBRA ESTRUTURAL DE POLIPROPILENO</w:t>
      </w:r>
      <w:r w:rsidRPr="00A04C12">
        <w:rPr>
          <w:rFonts w:ascii="Arial" w:hAnsi="Arial" w:cs="Arial"/>
          <w:b/>
          <w:sz w:val="24"/>
          <w:szCs w:val="24"/>
        </w:rPr>
        <w:t xml:space="preserve"> </w:t>
      </w:r>
    </w:p>
    <w:p w14:paraId="218FA024" w14:textId="7A225998" w:rsidR="00CD534A" w:rsidRPr="00CD534A" w:rsidRDefault="00ED3D38" w:rsidP="00A220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Nos locais indicados no projeto, serão executados a pavimentação </w:t>
      </w:r>
      <w:r w:rsidR="00253311">
        <w:rPr>
          <w:rFonts w:ascii="Arial" w:hAnsi="Arial"/>
          <w:sz w:val="24"/>
          <w:szCs w:val="24"/>
        </w:rPr>
        <w:t>em concreto</w:t>
      </w:r>
      <w:r w:rsidR="00EB6496">
        <w:rPr>
          <w:rFonts w:ascii="Arial" w:hAnsi="Arial"/>
          <w:sz w:val="24"/>
          <w:szCs w:val="24"/>
        </w:rPr>
        <w:t xml:space="preserve"> reforçado com fibra (CRF)</w:t>
      </w:r>
      <w:r w:rsidR="00253311">
        <w:rPr>
          <w:rFonts w:ascii="Arial" w:hAnsi="Arial"/>
          <w:sz w:val="24"/>
          <w:szCs w:val="24"/>
        </w:rPr>
        <w:t xml:space="preserve">, com espessura de </w:t>
      </w:r>
      <w:r w:rsidR="00EB6496">
        <w:rPr>
          <w:rFonts w:ascii="Arial" w:hAnsi="Arial"/>
          <w:sz w:val="24"/>
          <w:szCs w:val="24"/>
        </w:rPr>
        <w:t>1</w:t>
      </w:r>
      <w:r w:rsidR="00C610C3">
        <w:rPr>
          <w:rFonts w:ascii="Arial" w:hAnsi="Arial"/>
          <w:sz w:val="24"/>
          <w:szCs w:val="24"/>
        </w:rPr>
        <w:t>2</w:t>
      </w:r>
      <w:r w:rsidR="00837C4C">
        <w:rPr>
          <w:rFonts w:ascii="Arial" w:hAnsi="Arial"/>
          <w:sz w:val="24"/>
          <w:szCs w:val="24"/>
        </w:rPr>
        <w:t xml:space="preserve"> </w:t>
      </w:r>
      <w:r w:rsidR="00253311">
        <w:rPr>
          <w:rFonts w:ascii="Arial" w:hAnsi="Arial"/>
          <w:sz w:val="24"/>
          <w:szCs w:val="24"/>
        </w:rPr>
        <w:t>cm.</w:t>
      </w:r>
      <w:r w:rsidR="00A22052">
        <w:rPr>
          <w:rFonts w:ascii="Arial" w:hAnsi="Arial"/>
          <w:sz w:val="24"/>
          <w:szCs w:val="24"/>
        </w:rPr>
        <w:t xml:space="preserve"> </w:t>
      </w:r>
      <w:r w:rsidR="00CD534A" w:rsidRPr="00CD534A">
        <w:rPr>
          <w:rFonts w:ascii="Arial" w:hAnsi="Arial" w:cs="Arial"/>
          <w:sz w:val="24"/>
          <w:szCs w:val="24"/>
        </w:rPr>
        <w:t xml:space="preserve">Trata-se de </w:t>
      </w:r>
      <w:r w:rsidR="00EB6496">
        <w:rPr>
          <w:rFonts w:ascii="Arial" w:hAnsi="Arial" w:cs="Arial"/>
          <w:sz w:val="24"/>
          <w:szCs w:val="24"/>
        </w:rPr>
        <w:t>pavimento rígido moldado in loco</w:t>
      </w:r>
      <w:r w:rsidR="00CD534A" w:rsidRPr="00CD534A">
        <w:rPr>
          <w:rFonts w:ascii="Arial" w:hAnsi="Arial" w:cs="Arial"/>
          <w:sz w:val="24"/>
          <w:szCs w:val="24"/>
        </w:rPr>
        <w:t>, assentado sobre um</w:t>
      </w:r>
      <w:r w:rsidR="00EB6496">
        <w:rPr>
          <w:rFonts w:ascii="Arial" w:hAnsi="Arial" w:cs="Arial"/>
          <w:sz w:val="24"/>
          <w:szCs w:val="24"/>
        </w:rPr>
        <w:t>a base de brita graduada (BG) com espessura média de 05 cm</w:t>
      </w:r>
      <w:r w:rsidR="00CD534A" w:rsidRPr="00CD534A">
        <w:rPr>
          <w:rFonts w:ascii="Arial" w:hAnsi="Arial" w:cs="Arial"/>
          <w:sz w:val="24"/>
          <w:szCs w:val="24"/>
        </w:rPr>
        <w:t xml:space="preserve">. </w:t>
      </w:r>
    </w:p>
    <w:p w14:paraId="1CA16D93" w14:textId="77777777" w:rsidR="00A22052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 w:rsidRPr="00A22052">
        <w:rPr>
          <w:rFonts w:ascii="Arial" w:hAnsi="Arial"/>
          <w:sz w:val="24"/>
          <w:szCs w:val="24"/>
        </w:rPr>
        <w:t>3.1</w:t>
      </w:r>
      <w:r>
        <w:rPr>
          <w:rFonts w:ascii="Arial" w:hAnsi="Arial"/>
          <w:b/>
          <w:sz w:val="24"/>
          <w:szCs w:val="24"/>
        </w:rPr>
        <w:t>. SERVIÇOS INICIAIS</w:t>
      </w:r>
    </w:p>
    <w:p w14:paraId="53E10190" w14:textId="1B132B80" w:rsidR="00ED3D38" w:rsidRPr="00A22052" w:rsidRDefault="00ED3D38" w:rsidP="00A2205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t>Limpeza e demolições</w:t>
      </w:r>
      <w:r>
        <w:rPr>
          <w:rFonts w:ascii="Arial" w:hAnsi="Arial"/>
          <w:sz w:val="24"/>
          <w:szCs w:val="24"/>
        </w:rPr>
        <w:t>:</w:t>
      </w:r>
      <w:r w:rsidR="00A22052">
        <w:rPr>
          <w:rFonts w:ascii="Arial" w:hAnsi="Arial"/>
          <w:sz w:val="24"/>
          <w:szCs w:val="24"/>
        </w:rPr>
        <w:t xml:space="preserve"> </w:t>
      </w:r>
      <w:r w:rsidRPr="00A22052">
        <w:rPr>
          <w:rFonts w:ascii="Arial" w:hAnsi="Arial"/>
          <w:sz w:val="24"/>
          <w:szCs w:val="24"/>
        </w:rPr>
        <w:t xml:space="preserve">Competirá ao Executante efetuar os serviços de limpeza </w:t>
      </w:r>
      <w:r w:rsidR="00532983" w:rsidRPr="00A22052">
        <w:rPr>
          <w:rFonts w:ascii="Arial" w:hAnsi="Arial"/>
          <w:sz w:val="24"/>
          <w:szCs w:val="24"/>
        </w:rPr>
        <w:t>do local</w:t>
      </w:r>
      <w:r w:rsidR="00EB6496" w:rsidRPr="00A22052">
        <w:rPr>
          <w:rFonts w:ascii="Arial" w:hAnsi="Arial"/>
          <w:sz w:val="24"/>
          <w:szCs w:val="24"/>
        </w:rPr>
        <w:t>,</w:t>
      </w:r>
      <w:r w:rsidRPr="00A22052">
        <w:rPr>
          <w:rFonts w:ascii="Arial" w:hAnsi="Arial"/>
          <w:sz w:val="24"/>
          <w:szCs w:val="24"/>
        </w:rPr>
        <w:t xml:space="preserve"> remoção de vegetação rasteiras, e dar o destino final dos entulhos.</w:t>
      </w:r>
    </w:p>
    <w:p w14:paraId="4BC54389" w14:textId="6893E133" w:rsidR="00ED3D38" w:rsidRPr="00A22052" w:rsidRDefault="00ED3D38" w:rsidP="00A2205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t>Locação das  Obras:</w:t>
      </w:r>
      <w:r w:rsidR="00A22052">
        <w:rPr>
          <w:rFonts w:ascii="Arial" w:hAnsi="Arial"/>
          <w:b/>
          <w:sz w:val="24"/>
          <w:szCs w:val="24"/>
          <w:u w:val="single"/>
        </w:rPr>
        <w:t xml:space="preserve"> </w:t>
      </w:r>
      <w:r w:rsidRPr="00A22052">
        <w:rPr>
          <w:rFonts w:ascii="Arial" w:hAnsi="Arial"/>
          <w:sz w:val="24"/>
          <w:szCs w:val="24"/>
        </w:rPr>
        <w:t xml:space="preserve">A locação </w:t>
      </w:r>
      <w:r w:rsidR="00CD534A" w:rsidRPr="00A22052">
        <w:rPr>
          <w:rFonts w:ascii="Arial" w:hAnsi="Arial"/>
          <w:sz w:val="24"/>
          <w:szCs w:val="24"/>
        </w:rPr>
        <w:t>da circulação</w:t>
      </w:r>
      <w:r w:rsidRPr="00A22052">
        <w:rPr>
          <w:rFonts w:ascii="Arial" w:hAnsi="Arial"/>
          <w:sz w:val="24"/>
          <w:szCs w:val="24"/>
        </w:rPr>
        <w:t>, níveis, desníveis, cortes e aterros, bem como o alinhamento deverá estar em conformidade com o projeto arquitetônico.</w:t>
      </w:r>
    </w:p>
    <w:p w14:paraId="0B61638D" w14:textId="01B35295" w:rsidR="00ED3D38" w:rsidRDefault="00ED3D38" w:rsidP="00A2205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lastRenderedPageBreak/>
        <w:t>Limpeza da obra</w:t>
      </w:r>
      <w:r>
        <w:rPr>
          <w:rFonts w:ascii="Arial" w:hAnsi="Arial"/>
          <w:sz w:val="24"/>
          <w:szCs w:val="24"/>
        </w:rPr>
        <w:t>:</w:t>
      </w:r>
      <w:r w:rsidR="00A2205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 obra será permanentemente mantida limpa, sendo os entulhos transportados para locais adequados e permitidos pela legislação. </w:t>
      </w:r>
    </w:p>
    <w:p w14:paraId="3234C28F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</w:p>
    <w:p w14:paraId="2D18B37A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 w:rsidRPr="00027D04">
        <w:rPr>
          <w:rFonts w:ascii="Arial" w:hAnsi="Arial"/>
          <w:sz w:val="24"/>
          <w:szCs w:val="24"/>
        </w:rPr>
        <w:t>3.2</w:t>
      </w:r>
      <w:r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MOVIMENTO DE TERRA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4A9CFDD1" w14:textId="405BDAF3" w:rsidR="00ED3D38" w:rsidRDefault="00A22052" w:rsidP="00A22052">
      <w:pPr>
        <w:ind w:left="48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 w:rsidR="00EB6496">
        <w:rPr>
          <w:rFonts w:ascii="Arial" w:hAnsi="Arial"/>
          <w:sz w:val="24"/>
          <w:szCs w:val="24"/>
        </w:rPr>
        <w:t>A</w:t>
      </w:r>
      <w:r w:rsidR="00ED3D38">
        <w:rPr>
          <w:rFonts w:ascii="Arial" w:hAnsi="Arial"/>
          <w:sz w:val="24"/>
          <w:szCs w:val="24"/>
        </w:rPr>
        <w:t xml:space="preserve">pós a remoção do material orgânico, serão procedidos os aterros necessários para compatibilizar com </w:t>
      </w:r>
      <w:r w:rsidR="00532983">
        <w:rPr>
          <w:rFonts w:ascii="Arial" w:hAnsi="Arial"/>
          <w:sz w:val="24"/>
          <w:szCs w:val="24"/>
        </w:rPr>
        <w:t>o projeto</w:t>
      </w:r>
      <w:r w:rsidR="00ED3D38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</w:t>
      </w:r>
      <w:r w:rsidR="00EB6496">
        <w:rPr>
          <w:rFonts w:ascii="Arial" w:hAnsi="Arial"/>
          <w:sz w:val="24"/>
          <w:szCs w:val="24"/>
        </w:rPr>
        <w:t>F</w:t>
      </w:r>
      <w:r w:rsidR="00ED3D38">
        <w:rPr>
          <w:rFonts w:ascii="Arial" w:hAnsi="Arial"/>
          <w:sz w:val="24"/>
          <w:szCs w:val="24"/>
        </w:rPr>
        <w:t xml:space="preserve">ica a critério do departamento técnico </w:t>
      </w:r>
      <w:r w:rsidR="00EB6496">
        <w:rPr>
          <w:rFonts w:ascii="Arial" w:hAnsi="Arial"/>
          <w:sz w:val="24"/>
          <w:szCs w:val="24"/>
        </w:rPr>
        <w:t xml:space="preserve">de obras </w:t>
      </w:r>
      <w:r w:rsidR="00ED3D38">
        <w:rPr>
          <w:rFonts w:ascii="Arial" w:hAnsi="Arial"/>
          <w:sz w:val="24"/>
          <w:szCs w:val="24"/>
        </w:rPr>
        <w:t xml:space="preserve">da Prefeitura Municipal, em proceder </w:t>
      </w:r>
      <w:r w:rsidR="00137E8D">
        <w:rPr>
          <w:rFonts w:ascii="Arial" w:hAnsi="Arial"/>
          <w:sz w:val="24"/>
          <w:szCs w:val="24"/>
        </w:rPr>
        <w:t>a execução d</w:t>
      </w:r>
      <w:r w:rsidR="00EB6496">
        <w:rPr>
          <w:rFonts w:ascii="Arial" w:hAnsi="Arial"/>
          <w:sz w:val="24"/>
          <w:szCs w:val="24"/>
        </w:rPr>
        <w:t>esta etapa</w:t>
      </w:r>
      <w:r w:rsidR="00137E8D">
        <w:rPr>
          <w:rFonts w:ascii="Arial" w:hAnsi="Arial"/>
          <w:sz w:val="24"/>
          <w:szCs w:val="24"/>
        </w:rPr>
        <w:t xml:space="preserve"> se necessário</w:t>
      </w:r>
      <w:r w:rsidR="00EB6496">
        <w:rPr>
          <w:rFonts w:ascii="Arial" w:hAnsi="Arial"/>
          <w:sz w:val="24"/>
          <w:szCs w:val="24"/>
        </w:rPr>
        <w:t>, deixando o solo nivelado com os caimentos e greide definidos para posterior execução da base</w:t>
      </w:r>
      <w:r w:rsidR="00ED3D38">
        <w:rPr>
          <w:rFonts w:ascii="Arial" w:hAnsi="Arial"/>
          <w:sz w:val="24"/>
          <w:szCs w:val="24"/>
        </w:rPr>
        <w:t>.</w:t>
      </w:r>
    </w:p>
    <w:p w14:paraId="03C21B23" w14:textId="1F4AC345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 w:rsidRPr="00027D04">
        <w:rPr>
          <w:rFonts w:ascii="Arial" w:hAnsi="Arial"/>
          <w:sz w:val="24"/>
          <w:szCs w:val="24"/>
        </w:rPr>
        <w:t>3.3</w:t>
      </w:r>
      <w:r>
        <w:rPr>
          <w:rFonts w:ascii="Arial" w:hAnsi="Arial"/>
          <w:b/>
          <w:sz w:val="24"/>
          <w:szCs w:val="24"/>
        </w:rPr>
        <w:t>.</w:t>
      </w:r>
      <w:r w:rsidR="00A22052">
        <w:rPr>
          <w:rFonts w:ascii="Arial" w:hAnsi="Arial"/>
          <w:b/>
          <w:sz w:val="24"/>
          <w:szCs w:val="24"/>
        </w:rPr>
        <w:t xml:space="preserve"> </w:t>
      </w:r>
      <w:r w:rsidRPr="00030F45">
        <w:rPr>
          <w:rFonts w:ascii="Arial" w:hAnsi="Arial"/>
          <w:b/>
          <w:sz w:val="24"/>
          <w:szCs w:val="24"/>
        </w:rPr>
        <w:t>COMPACTAÇÃO DO ATERRO</w:t>
      </w:r>
    </w:p>
    <w:p w14:paraId="0228B77A" w14:textId="1F8432BB" w:rsidR="00ED3D38" w:rsidRDefault="00532983" w:rsidP="00ED3D38">
      <w:pPr>
        <w:tabs>
          <w:tab w:val="left" w:pos="742"/>
        </w:tabs>
        <w:ind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</w:t>
      </w:r>
      <w:r w:rsidR="00EB6496">
        <w:rPr>
          <w:rFonts w:ascii="Arial" w:hAnsi="Arial"/>
          <w:sz w:val="24"/>
          <w:szCs w:val="24"/>
        </w:rPr>
        <w:t>O</w:t>
      </w:r>
      <w:r w:rsidR="00ED3D38">
        <w:rPr>
          <w:rFonts w:ascii="Arial" w:hAnsi="Arial"/>
          <w:sz w:val="24"/>
          <w:szCs w:val="24"/>
        </w:rPr>
        <w:t>s aterros deverão atingir um grau mínimo de compactação de 95% do Proctor Normal e a variação da umidade, não deverá ultrapassar a mais ou menos 2% em relação a umidade ótima.</w:t>
      </w:r>
      <w:r w:rsidR="00A22052">
        <w:rPr>
          <w:rFonts w:ascii="Arial" w:hAnsi="Arial"/>
          <w:sz w:val="24"/>
          <w:szCs w:val="24"/>
        </w:rPr>
        <w:t xml:space="preserve"> </w:t>
      </w:r>
      <w:r w:rsidR="00EB6496">
        <w:rPr>
          <w:rFonts w:ascii="Arial" w:hAnsi="Arial"/>
          <w:sz w:val="24"/>
          <w:szCs w:val="24"/>
        </w:rPr>
        <w:t>A</w:t>
      </w:r>
      <w:r w:rsidR="00ED3D38">
        <w:rPr>
          <w:rFonts w:ascii="Arial" w:hAnsi="Arial"/>
          <w:sz w:val="24"/>
          <w:szCs w:val="24"/>
        </w:rPr>
        <w:t xml:space="preserve"> compactação deverá ser procedida mecanicamente</w:t>
      </w:r>
      <w:r w:rsidR="005B2D36">
        <w:rPr>
          <w:rFonts w:ascii="Arial" w:hAnsi="Arial"/>
          <w:sz w:val="24"/>
          <w:szCs w:val="24"/>
        </w:rPr>
        <w:t xml:space="preserve"> com equipamentos adequados</w:t>
      </w:r>
      <w:r w:rsidR="00ED3D38">
        <w:rPr>
          <w:rFonts w:ascii="Arial" w:hAnsi="Arial"/>
          <w:sz w:val="24"/>
          <w:szCs w:val="24"/>
        </w:rPr>
        <w:t>, até atingir a resistência adequada de compactação do solo, igual ou superior a resistência natural do solo na região.</w:t>
      </w:r>
    </w:p>
    <w:p w14:paraId="5609A114" w14:textId="77777777" w:rsidR="00ED3D38" w:rsidRDefault="00091A38" w:rsidP="00ED3D38">
      <w:pPr>
        <w:jc w:val="both"/>
        <w:rPr>
          <w:rFonts w:ascii="Arial" w:hAnsi="Arial"/>
          <w:b/>
          <w:sz w:val="24"/>
          <w:szCs w:val="24"/>
        </w:rPr>
      </w:pPr>
      <w:r w:rsidRPr="00A22052">
        <w:rPr>
          <w:rFonts w:ascii="Arial" w:hAnsi="Arial"/>
          <w:sz w:val="24"/>
          <w:szCs w:val="24"/>
        </w:rPr>
        <w:t>3.4.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EXECUÇÃO DA</w:t>
      </w:r>
      <w:r w:rsidR="00ED3D38" w:rsidRPr="00030F45">
        <w:rPr>
          <w:rFonts w:ascii="Arial" w:hAnsi="Arial"/>
          <w:b/>
          <w:sz w:val="24"/>
          <w:szCs w:val="24"/>
        </w:rPr>
        <w:t xml:space="preserve"> </w:t>
      </w:r>
      <w:r w:rsidRPr="00030F45">
        <w:rPr>
          <w:rFonts w:ascii="Arial" w:hAnsi="Arial"/>
          <w:b/>
          <w:sz w:val="24"/>
          <w:szCs w:val="24"/>
        </w:rPr>
        <w:t>BASE</w:t>
      </w:r>
    </w:p>
    <w:p w14:paraId="4A756C95" w14:textId="3AE3CDB8" w:rsidR="00ED3D38" w:rsidRDefault="00ED3D38" w:rsidP="00ED3D38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 w:rsidR="00A22052">
        <w:rPr>
          <w:rFonts w:ascii="Arial" w:hAnsi="Arial"/>
          <w:sz w:val="24"/>
          <w:szCs w:val="24"/>
        </w:rPr>
        <w:t xml:space="preserve"> </w:t>
      </w:r>
      <w:r w:rsidR="00EB6496">
        <w:rPr>
          <w:rFonts w:ascii="Arial" w:hAnsi="Arial"/>
          <w:sz w:val="24"/>
          <w:szCs w:val="24"/>
        </w:rPr>
        <w:t>A</w:t>
      </w:r>
      <w:r w:rsidR="00091A38">
        <w:rPr>
          <w:rFonts w:ascii="Arial" w:hAnsi="Arial"/>
          <w:sz w:val="24"/>
          <w:szCs w:val="24"/>
        </w:rPr>
        <w:t xml:space="preserve">pós a terraplenagem </w:t>
      </w:r>
      <w:r>
        <w:rPr>
          <w:rFonts w:ascii="Arial" w:hAnsi="Arial"/>
          <w:sz w:val="24"/>
          <w:szCs w:val="24"/>
        </w:rPr>
        <w:t xml:space="preserve">e compactação </w:t>
      </w:r>
      <w:r w:rsidR="00F07F22">
        <w:rPr>
          <w:rFonts w:ascii="Arial" w:hAnsi="Arial"/>
          <w:sz w:val="24"/>
          <w:szCs w:val="24"/>
        </w:rPr>
        <w:t>do greide</w:t>
      </w:r>
      <w:r w:rsidR="00CD534A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atendendo todos os serviços de Topografia como nivelamentos, inclinações necessárias do projeto e/ou pelas adequações definidas pelo departamento técnico da Prefeitura Municipal</w:t>
      </w:r>
      <w:r w:rsidR="00CD534A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se dará a execução da pavimentação.</w:t>
      </w:r>
    </w:p>
    <w:p w14:paraId="15D374B0" w14:textId="50A8FA50" w:rsidR="00137E8D" w:rsidRDefault="00091A38" w:rsidP="00091A38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A base deverá ser </w:t>
      </w:r>
      <w:r w:rsidR="005B2D36">
        <w:rPr>
          <w:rFonts w:ascii="Arial" w:hAnsi="Arial"/>
          <w:sz w:val="24"/>
          <w:szCs w:val="24"/>
        </w:rPr>
        <w:t>constituída de brita graduada (ou material equivalente</w:t>
      </w:r>
      <w:r w:rsidR="00137E8D">
        <w:rPr>
          <w:rFonts w:ascii="Arial" w:hAnsi="Arial"/>
          <w:sz w:val="24"/>
          <w:szCs w:val="24"/>
        </w:rPr>
        <w:t>) compactada</w:t>
      </w:r>
      <w:r w:rsidR="00137E8D">
        <w:rPr>
          <w:rFonts w:ascii="Arial" w:hAnsi="Arial"/>
          <w:sz w:val="24"/>
          <w:szCs w:val="24"/>
        </w:rPr>
        <w:tab/>
        <w:t>a 100% do Proctor Modi</w:t>
      </w:r>
      <w:r w:rsidR="00F806D7">
        <w:rPr>
          <w:rFonts w:ascii="Arial" w:hAnsi="Arial"/>
          <w:sz w:val="24"/>
          <w:szCs w:val="24"/>
        </w:rPr>
        <w:t>f</w:t>
      </w:r>
      <w:r w:rsidR="00137E8D">
        <w:rPr>
          <w:rFonts w:ascii="Arial" w:hAnsi="Arial"/>
          <w:sz w:val="24"/>
          <w:szCs w:val="24"/>
        </w:rPr>
        <w:t>icado. A Brita Graduada deve atender o Índice de suporte Califórnia (CBR) superior a 100%, faixa C do DNIT, expansibilidade inferior a 0,5%, limite de liquidez (LL) inferior a 25% e índice de plasticidade menor que 6%.</w:t>
      </w:r>
    </w:p>
    <w:p w14:paraId="6C302E45" w14:textId="77777777" w:rsidR="00091A38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3.4.3 A base deverá ter após compactada uma espessura mínima de 0</w:t>
      </w:r>
      <w:r w:rsidR="00FC7808">
        <w:rPr>
          <w:rFonts w:ascii="Arial" w:hAnsi="Arial"/>
          <w:sz w:val="24"/>
          <w:szCs w:val="24"/>
        </w:rPr>
        <w:t>5</w:t>
      </w:r>
      <w:r>
        <w:rPr>
          <w:rFonts w:ascii="Arial" w:hAnsi="Arial"/>
          <w:sz w:val="24"/>
          <w:szCs w:val="24"/>
        </w:rPr>
        <w:t xml:space="preserve"> cm.</w:t>
      </w:r>
    </w:p>
    <w:p w14:paraId="3D20DA71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 w:rsidRPr="00027D04">
        <w:rPr>
          <w:rFonts w:ascii="Arial" w:hAnsi="Arial"/>
          <w:sz w:val="24"/>
          <w:szCs w:val="24"/>
        </w:rPr>
        <w:t>3.5</w:t>
      </w:r>
      <w:r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ab/>
      </w:r>
      <w:r w:rsidRPr="00030F45">
        <w:rPr>
          <w:rFonts w:ascii="Arial" w:hAnsi="Arial"/>
          <w:b/>
          <w:sz w:val="24"/>
          <w:szCs w:val="24"/>
        </w:rPr>
        <w:t>PAVIMENTAÇÃO</w:t>
      </w:r>
    </w:p>
    <w:p w14:paraId="3068E7EF" w14:textId="10DAF5C9" w:rsidR="00ED3D38" w:rsidRPr="00137E8D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</w:t>
      </w:r>
      <w:r w:rsidR="001F39DA">
        <w:rPr>
          <w:rFonts w:ascii="Arial" w:hAnsi="Arial"/>
          <w:sz w:val="24"/>
          <w:szCs w:val="24"/>
        </w:rPr>
        <w:t>Após o nivelamento e compactação da base, deve ser aplicado filme plástico com no mínimo 200 micras para evitar a permeabilidade da água de amassamento do concreto para a base e executado o lançamento do concreto</w:t>
      </w:r>
      <w:r w:rsidRPr="00137E8D">
        <w:rPr>
          <w:rFonts w:ascii="Arial" w:hAnsi="Arial"/>
          <w:sz w:val="24"/>
          <w:szCs w:val="24"/>
        </w:rPr>
        <w:t xml:space="preserve"> reforçado com fibras (CFR) com espessura de 1</w:t>
      </w:r>
      <w:r w:rsidR="00FC7808">
        <w:rPr>
          <w:rFonts w:ascii="Arial" w:hAnsi="Arial"/>
          <w:sz w:val="24"/>
          <w:szCs w:val="24"/>
        </w:rPr>
        <w:t>4</w:t>
      </w:r>
      <w:r w:rsidRPr="00137E8D">
        <w:rPr>
          <w:rFonts w:ascii="Arial" w:hAnsi="Arial"/>
          <w:sz w:val="24"/>
          <w:szCs w:val="24"/>
        </w:rPr>
        <w:t>cm</w:t>
      </w:r>
      <w:r w:rsidR="001F39DA">
        <w:rPr>
          <w:rFonts w:ascii="Arial" w:hAnsi="Arial"/>
          <w:sz w:val="24"/>
          <w:szCs w:val="24"/>
        </w:rPr>
        <w:t>.</w:t>
      </w:r>
      <w:r w:rsidR="00BA661C" w:rsidRPr="00137E8D">
        <w:rPr>
          <w:rFonts w:ascii="Arial" w:hAnsi="Arial"/>
          <w:sz w:val="24"/>
          <w:szCs w:val="24"/>
        </w:rPr>
        <w:t xml:space="preserve"> </w:t>
      </w:r>
    </w:p>
    <w:p w14:paraId="43968F38" w14:textId="6E4D9495" w:rsidR="00137E8D" w:rsidRDefault="00137E8D" w:rsidP="00137E8D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  <w:r w:rsidR="00A2205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O concreto deve ser dosado de modo a se atender os seguintes requisitos mínimos: </w:t>
      </w:r>
      <w:r w:rsidRPr="00030F45">
        <w:rPr>
          <w:rFonts w:ascii="Arial" w:hAnsi="Arial"/>
          <w:sz w:val="24"/>
          <w:szCs w:val="24"/>
        </w:rPr>
        <w:t>Resistência à compressão (fck), aos 28 dias, maior que</w:t>
      </w:r>
      <w:r w:rsidR="001F39DA" w:rsidRPr="00030F45">
        <w:rPr>
          <w:rFonts w:ascii="Arial" w:hAnsi="Arial"/>
          <w:sz w:val="24"/>
          <w:szCs w:val="24"/>
        </w:rPr>
        <w:t xml:space="preserve"> 3</w:t>
      </w:r>
      <w:r w:rsidR="00FC7808" w:rsidRPr="00030F45">
        <w:rPr>
          <w:rFonts w:ascii="Arial" w:hAnsi="Arial"/>
          <w:sz w:val="24"/>
          <w:szCs w:val="24"/>
        </w:rPr>
        <w:t>5</w:t>
      </w:r>
      <w:r w:rsidR="001F39DA" w:rsidRPr="00030F45">
        <w:rPr>
          <w:rFonts w:ascii="Arial" w:hAnsi="Arial"/>
          <w:sz w:val="24"/>
          <w:szCs w:val="24"/>
        </w:rPr>
        <w:t xml:space="preserve"> Mpa; Resistência à tração na flexão (fctM,k) aos 28 dias, maior que 4,5 Mpa</w:t>
      </w:r>
      <w:r w:rsidR="001F39DA">
        <w:rPr>
          <w:rFonts w:ascii="Arial" w:hAnsi="Arial"/>
          <w:sz w:val="24"/>
          <w:szCs w:val="24"/>
        </w:rPr>
        <w:t xml:space="preserve">; Relação água cimento máxima de 0,52; Consumo de cimento entre 350 e 400 kg/m³; Consumo máximo de água de 185kg/m³; Teor de argamassa (em volume) de 49 a 52%; Teor de ar </w:t>
      </w:r>
      <w:r w:rsidR="00891F76">
        <w:rPr>
          <w:rFonts w:ascii="Arial" w:hAnsi="Arial"/>
          <w:sz w:val="24"/>
          <w:szCs w:val="24"/>
        </w:rPr>
        <w:t xml:space="preserve">(total) </w:t>
      </w:r>
      <w:r w:rsidR="001F39DA">
        <w:rPr>
          <w:rFonts w:ascii="Arial" w:hAnsi="Arial"/>
          <w:sz w:val="24"/>
          <w:szCs w:val="24"/>
        </w:rPr>
        <w:t>incorporado</w:t>
      </w:r>
      <w:r w:rsidR="00891F76">
        <w:rPr>
          <w:rFonts w:ascii="Arial" w:hAnsi="Arial"/>
          <w:sz w:val="24"/>
          <w:szCs w:val="24"/>
        </w:rPr>
        <w:t xml:space="preserve"> menor que 3,0%; Exsudação entre 1 a 4%; Adição de fibra sintética estrutural (macrofibra) no consumo mínimo de 4 kg/m³; Abatimento de lançamento igual a 100 + ou – 20mm (medido após a adição das fibras).</w:t>
      </w:r>
      <w:r w:rsidR="00420568">
        <w:rPr>
          <w:rFonts w:ascii="Arial" w:hAnsi="Arial"/>
          <w:sz w:val="24"/>
          <w:szCs w:val="24"/>
        </w:rPr>
        <w:t xml:space="preserve"> Todos os dados da especificação de concreto deverão ser comprovados mediante </w:t>
      </w:r>
      <w:r w:rsidR="0076302F">
        <w:rPr>
          <w:rFonts w:ascii="Arial" w:hAnsi="Arial"/>
          <w:sz w:val="24"/>
          <w:szCs w:val="24"/>
        </w:rPr>
        <w:t>a laudos técnicos.</w:t>
      </w:r>
    </w:p>
    <w:p w14:paraId="0201378E" w14:textId="5775748A" w:rsidR="00891F76" w:rsidRDefault="00891F76" w:rsidP="00891F76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Em relação às fibras para reforço estrutural do concreto, deverão ser empregadas fibras sintéticas estruturais (macrofibras) com as seguintes características: Re,3 característico de 45%; Matéria-Prima de poliolefina, polipropileno ou polietileno, sendo não aceito fibras produzidas a partir de politereftalato de etileno – PET reciclado; Comprimento mínimo de 40mm</w:t>
      </w:r>
      <w:r w:rsidR="00420568">
        <w:rPr>
          <w:rFonts w:ascii="Arial" w:hAnsi="Arial"/>
          <w:sz w:val="24"/>
          <w:szCs w:val="24"/>
        </w:rPr>
        <w:t>; Resistência à tração mínima de 450 Mpa e módulo de elasticidade maior que 3.500 Mpa. Todos os dados da especificação da macrofibra deverão ser comprovados mediante a apresentação de laudos.</w:t>
      </w:r>
    </w:p>
    <w:p w14:paraId="03BCFEC2" w14:textId="77777777" w:rsidR="00420568" w:rsidRDefault="00420568" w:rsidP="00792892">
      <w:pPr>
        <w:ind w:left="-16" w:hanging="37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3.5.4 Cura do concreto: deverá ser úmida com auxílio de manta geotêxtil ou lona plástica pelo período mínimo de 07 dias a 14 dias ou alternativamente poderá ser adotada cura química.</w:t>
      </w:r>
    </w:p>
    <w:p w14:paraId="24B3A1C0" w14:textId="77777777" w:rsidR="00ED3D38" w:rsidRDefault="00ED3D38" w:rsidP="00ED3D38">
      <w:pPr>
        <w:jc w:val="both"/>
        <w:rPr>
          <w:rFonts w:ascii="Arial" w:hAnsi="Arial"/>
          <w:b/>
          <w:sz w:val="24"/>
          <w:szCs w:val="24"/>
        </w:rPr>
      </w:pPr>
      <w:r w:rsidRPr="00027D04">
        <w:rPr>
          <w:rFonts w:ascii="Arial" w:hAnsi="Arial"/>
          <w:sz w:val="24"/>
          <w:szCs w:val="24"/>
        </w:rPr>
        <w:t>3.6</w:t>
      </w:r>
      <w:r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ab/>
        <w:t>LIMPEZA DA OBRA</w:t>
      </w:r>
    </w:p>
    <w:p w14:paraId="1A50FDC0" w14:textId="28CBDD6D" w:rsidR="00661507" w:rsidRDefault="00A22052" w:rsidP="00ED3D38">
      <w:pPr>
        <w:pStyle w:val="Corpodetex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A</w:t>
      </w:r>
      <w:r w:rsidR="00ED3D38">
        <w:rPr>
          <w:rFonts w:ascii="Arial" w:hAnsi="Arial"/>
          <w:szCs w:val="24"/>
        </w:rPr>
        <w:t xml:space="preserve"> limpeza consiste, na remoção de todos os entulhos, restos de terra</w:t>
      </w:r>
      <w:r w:rsidR="000D20C4">
        <w:rPr>
          <w:rFonts w:ascii="Arial" w:hAnsi="Arial"/>
          <w:szCs w:val="24"/>
        </w:rPr>
        <w:t>,</w:t>
      </w:r>
      <w:r w:rsidR="00ED3D38">
        <w:rPr>
          <w:rFonts w:ascii="Arial" w:hAnsi="Arial"/>
          <w:szCs w:val="24"/>
        </w:rPr>
        <w:t xml:space="preserve"> restos dos materiais de construção</w:t>
      </w:r>
      <w:r w:rsidR="000D20C4">
        <w:rPr>
          <w:rFonts w:ascii="Arial" w:hAnsi="Arial"/>
          <w:szCs w:val="24"/>
        </w:rPr>
        <w:t xml:space="preserve"> e detritos.</w:t>
      </w:r>
    </w:p>
    <w:p w14:paraId="302367C6" w14:textId="77777777" w:rsidR="00CC511D" w:rsidRPr="004A07F9" w:rsidRDefault="00CC511D" w:rsidP="00ED3D38">
      <w:pPr>
        <w:pStyle w:val="Corpodetexto"/>
        <w:rPr>
          <w:rFonts w:ascii="Arial" w:hAnsi="Arial" w:cs="Arial"/>
          <w:szCs w:val="24"/>
        </w:rPr>
      </w:pPr>
    </w:p>
    <w:p w14:paraId="5950D32C" w14:textId="77777777" w:rsidR="00661507" w:rsidRPr="004A07F9" w:rsidRDefault="00CC511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04</w:t>
      </w:r>
      <w:r w:rsidR="00661507" w:rsidRPr="004A07F9">
        <w:rPr>
          <w:rFonts w:ascii="Arial" w:hAnsi="Arial" w:cs="Arial"/>
          <w:b/>
          <w:sz w:val="24"/>
          <w:szCs w:val="24"/>
        </w:rPr>
        <w:t>)</w:t>
      </w:r>
      <w:r w:rsidR="000D20C4">
        <w:rPr>
          <w:rFonts w:ascii="Arial" w:hAnsi="Arial" w:cs="Arial"/>
          <w:b/>
          <w:sz w:val="24"/>
          <w:szCs w:val="24"/>
        </w:rPr>
        <w:t xml:space="preserve"> </w:t>
      </w:r>
      <w:r w:rsidR="00661507" w:rsidRPr="004A07F9">
        <w:rPr>
          <w:rFonts w:ascii="Arial" w:hAnsi="Arial" w:cs="Arial"/>
          <w:b/>
          <w:sz w:val="24"/>
          <w:szCs w:val="24"/>
        </w:rPr>
        <w:t>DISPOSIÇÕES FINAIS</w:t>
      </w:r>
    </w:p>
    <w:p w14:paraId="0CC21A53" w14:textId="2CDE2F2F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661507" w:rsidRPr="004A07F9">
        <w:rPr>
          <w:rFonts w:ascii="Arial" w:hAnsi="Arial" w:cs="Arial"/>
          <w:sz w:val="24"/>
          <w:szCs w:val="24"/>
        </w:rPr>
        <w:t xml:space="preserve">.1 </w:t>
      </w:r>
      <w:r w:rsidR="000D20C4">
        <w:rPr>
          <w:rFonts w:ascii="Arial" w:hAnsi="Arial" w:cs="Arial"/>
          <w:sz w:val="24"/>
          <w:szCs w:val="24"/>
        </w:rPr>
        <w:t xml:space="preserve">- </w:t>
      </w:r>
      <w:r w:rsidR="00661507" w:rsidRPr="004A07F9">
        <w:rPr>
          <w:rFonts w:ascii="Arial" w:hAnsi="Arial" w:cs="Arial"/>
          <w:sz w:val="24"/>
          <w:szCs w:val="24"/>
        </w:rPr>
        <w:t>Qualquer dado omisso deste memorial descritivo, fica por conta das exposições gráficas do projeto arquitetônico, e/ou pela orientação verbal e/ou projetos suplementares do Departamento Técnico da Prefeitura Municipal;</w:t>
      </w:r>
    </w:p>
    <w:p w14:paraId="0D78A5BE" w14:textId="3B267624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45386">
        <w:rPr>
          <w:rFonts w:ascii="Arial" w:hAnsi="Arial" w:cs="Arial"/>
          <w:sz w:val="24"/>
          <w:szCs w:val="24"/>
        </w:rPr>
        <w:t>2</w:t>
      </w:r>
      <w:r w:rsidR="000D20C4">
        <w:rPr>
          <w:rFonts w:ascii="Arial" w:hAnsi="Arial" w:cs="Arial"/>
          <w:sz w:val="24"/>
          <w:szCs w:val="24"/>
        </w:rPr>
        <w:t xml:space="preserve"> - A</w:t>
      </w:r>
      <w:r>
        <w:rPr>
          <w:rFonts w:ascii="Arial" w:hAnsi="Arial" w:cs="Arial"/>
          <w:sz w:val="24"/>
          <w:szCs w:val="24"/>
        </w:rPr>
        <w:t xml:space="preserve">pós a conclusão, </w:t>
      </w:r>
      <w:r w:rsidR="000D20C4">
        <w:rPr>
          <w:rFonts w:ascii="Arial" w:hAnsi="Arial" w:cs="Arial"/>
          <w:sz w:val="24"/>
          <w:szCs w:val="24"/>
        </w:rPr>
        <w:t>o pavimento</w:t>
      </w:r>
      <w:r>
        <w:rPr>
          <w:rFonts w:ascii="Arial" w:hAnsi="Arial" w:cs="Arial"/>
          <w:sz w:val="24"/>
          <w:szCs w:val="24"/>
        </w:rPr>
        <w:t xml:space="preserve"> ser</w:t>
      </w:r>
      <w:r w:rsidR="00CD534A">
        <w:rPr>
          <w:rFonts w:ascii="Arial" w:hAnsi="Arial" w:cs="Arial"/>
          <w:sz w:val="24"/>
          <w:szCs w:val="24"/>
        </w:rPr>
        <w:t>á</w:t>
      </w:r>
      <w:r w:rsidR="00661507" w:rsidRPr="004A07F9">
        <w:rPr>
          <w:rFonts w:ascii="Arial" w:hAnsi="Arial" w:cs="Arial"/>
          <w:sz w:val="24"/>
          <w:szCs w:val="24"/>
        </w:rPr>
        <w:t xml:space="preserve"> entregue ao tráfego para teste, e observação da fiscalização antes da entrega definitiva da obra;</w:t>
      </w:r>
    </w:p>
    <w:p w14:paraId="687B175A" w14:textId="4AB7E916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3</w:t>
      </w:r>
      <w:r w:rsidR="000D20C4">
        <w:rPr>
          <w:rFonts w:ascii="Arial" w:hAnsi="Arial" w:cs="Arial"/>
          <w:sz w:val="24"/>
          <w:szCs w:val="24"/>
        </w:rPr>
        <w:t xml:space="preserve"> - A</w:t>
      </w:r>
      <w:r w:rsidR="00661507" w:rsidRPr="004A07F9">
        <w:rPr>
          <w:rFonts w:ascii="Arial" w:hAnsi="Arial" w:cs="Arial"/>
          <w:sz w:val="24"/>
          <w:szCs w:val="24"/>
        </w:rPr>
        <w:t xml:space="preserve"> fiscalização da obra, será feita pelo setor técnico da Prefeitura Municipal em todas as etapas, liberando para as execuções.</w:t>
      </w:r>
    </w:p>
    <w:p w14:paraId="553BD3C7" w14:textId="6A6D7B6A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4</w:t>
      </w:r>
      <w:r w:rsidR="000D20C4">
        <w:rPr>
          <w:rFonts w:ascii="Arial" w:hAnsi="Arial" w:cs="Arial"/>
          <w:sz w:val="24"/>
          <w:szCs w:val="24"/>
        </w:rPr>
        <w:t xml:space="preserve"> - Q</w:t>
      </w:r>
      <w:r w:rsidR="00661507" w:rsidRPr="004A07F9">
        <w:rPr>
          <w:rFonts w:ascii="Arial" w:hAnsi="Arial" w:cs="Arial"/>
          <w:sz w:val="24"/>
          <w:szCs w:val="24"/>
        </w:rPr>
        <w:t>ualquer modificação deste memorial descritivo, a executante, sem a prévia autorização do departamento técnico da Prefeitura Municipal, a mesma ficará sujeita e demolição e re-execução da obra, sem custos a Contratante, bem como o cancelamento das liberações do</w:t>
      </w:r>
      <w:r w:rsidR="000D20C4">
        <w:rPr>
          <w:rFonts w:ascii="Arial" w:hAnsi="Arial" w:cs="Arial"/>
          <w:sz w:val="24"/>
          <w:szCs w:val="24"/>
        </w:rPr>
        <w:t>s</w:t>
      </w:r>
      <w:r w:rsidR="00661507" w:rsidRPr="004A07F9">
        <w:rPr>
          <w:rFonts w:ascii="Arial" w:hAnsi="Arial" w:cs="Arial"/>
          <w:sz w:val="24"/>
          <w:szCs w:val="24"/>
        </w:rPr>
        <w:t xml:space="preserve"> recursos.</w:t>
      </w:r>
    </w:p>
    <w:p w14:paraId="73384B56" w14:textId="438A92B6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5</w:t>
      </w:r>
      <w:r w:rsidR="000D20C4">
        <w:rPr>
          <w:rFonts w:ascii="Arial" w:hAnsi="Arial" w:cs="Arial"/>
          <w:sz w:val="24"/>
          <w:szCs w:val="24"/>
        </w:rPr>
        <w:t xml:space="preserve"> - O</w:t>
      </w:r>
      <w:r w:rsidR="00661507" w:rsidRPr="004A07F9">
        <w:rPr>
          <w:rFonts w:ascii="Arial" w:hAnsi="Arial" w:cs="Arial"/>
          <w:sz w:val="24"/>
          <w:szCs w:val="24"/>
        </w:rPr>
        <w:t xml:space="preserve"> pagamento será me</w:t>
      </w:r>
      <w:r w:rsidR="006C1C23">
        <w:rPr>
          <w:rFonts w:ascii="Arial" w:hAnsi="Arial" w:cs="Arial"/>
          <w:sz w:val="24"/>
          <w:szCs w:val="24"/>
        </w:rPr>
        <w:t xml:space="preserve">diante a liberação dos recursos, </w:t>
      </w:r>
      <w:r w:rsidR="00661507" w:rsidRPr="004A07F9">
        <w:rPr>
          <w:rFonts w:ascii="Arial" w:hAnsi="Arial" w:cs="Arial"/>
          <w:sz w:val="24"/>
          <w:szCs w:val="24"/>
        </w:rPr>
        <w:t>após a vistoria pelo setor técnico e mediante a aprovação da mesma, medida em metros quadrados, concluídos conforme previsto no cronograma.</w:t>
      </w:r>
    </w:p>
    <w:p w14:paraId="51AF1E79" w14:textId="420E2804" w:rsidR="00661507" w:rsidRPr="004A07F9" w:rsidRDefault="00CC51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6</w:t>
      </w:r>
      <w:r w:rsidR="000D20C4">
        <w:rPr>
          <w:rFonts w:ascii="Arial" w:hAnsi="Arial" w:cs="Arial"/>
          <w:sz w:val="24"/>
          <w:szCs w:val="24"/>
        </w:rPr>
        <w:t xml:space="preserve"> - D</w:t>
      </w:r>
      <w:r w:rsidR="00661507" w:rsidRPr="004A07F9">
        <w:rPr>
          <w:rFonts w:ascii="Arial" w:hAnsi="Arial" w:cs="Arial"/>
          <w:sz w:val="24"/>
          <w:szCs w:val="24"/>
        </w:rPr>
        <w:t>etectado algum problema na pavimentação executada, até a liberação definitiva da obra, fica a empresa obrigada a proceder a correção dos locais questionados, sem custos a Contratante no período técnico estabelecido pela responsabilidade técnica do</w:t>
      </w:r>
      <w:r w:rsidR="000D20C4">
        <w:rPr>
          <w:rFonts w:ascii="Arial" w:hAnsi="Arial" w:cs="Arial"/>
          <w:sz w:val="24"/>
          <w:szCs w:val="24"/>
        </w:rPr>
        <w:t xml:space="preserve"> CREA e Municipal no mínimo de 2</w:t>
      </w:r>
      <w:r w:rsidR="00661507" w:rsidRPr="004A07F9">
        <w:rPr>
          <w:rFonts w:ascii="Arial" w:hAnsi="Arial" w:cs="Arial"/>
          <w:sz w:val="24"/>
          <w:szCs w:val="24"/>
        </w:rPr>
        <w:t xml:space="preserve"> anos.</w:t>
      </w:r>
    </w:p>
    <w:p w14:paraId="4630E817" w14:textId="77777777" w:rsidR="00661507" w:rsidRPr="004A07F9" w:rsidRDefault="00CC511D" w:rsidP="00027D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61507" w:rsidRPr="004A07F9">
        <w:rPr>
          <w:rFonts w:ascii="Arial" w:hAnsi="Arial" w:cs="Arial"/>
          <w:sz w:val="24"/>
          <w:szCs w:val="24"/>
        </w:rPr>
        <w:t>.</w:t>
      </w:r>
      <w:r w:rsidR="00045386">
        <w:rPr>
          <w:rFonts w:ascii="Arial" w:hAnsi="Arial" w:cs="Arial"/>
          <w:sz w:val="24"/>
          <w:szCs w:val="24"/>
        </w:rPr>
        <w:t>7</w:t>
      </w:r>
      <w:r w:rsidR="000D20C4">
        <w:rPr>
          <w:rFonts w:ascii="Arial" w:hAnsi="Arial" w:cs="Arial"/>
          <w:sz w:val="24"/>
          <w:szCs w:val="24"/>
        </w:rPr>
        <w:t>- A</w:t>
      </w:r>
      <w:r w:rsidR="00661507" w:rsidRPr="004A07F9">
        <w:rPr>
          <w:rFonts w:ascii="Arial" w:hAnsi="Arial" w:cs="Arial"/>
          <w:sz w:val="24"/>
          <w:szCs w:val="24"/>
        </w:rPr>
        <w:t xml:space="preserve"> qualquer momento, que a fiscalização entender, que os mat</w:t>
      </w:r>
      <w:r w:rsidR="000D20C4">
        <w:rPr>
          <w:rFonts w:ascii="Arial" w:hAnsi="Arial" w:cs="Arial"/>
          <w:sz w:val="24"/>
          <w:szCs w:val="24"/>
        </w:rPr>
        <w:t>eriais</w:t>
      </w:r>
      <w:r w:rsidR="00661507" w:rsidRPr="004A07F9">
        <w:rPr>
          <w:rFonts w:ascii="Arial" w:hAnsi="Arial" w:cs="Arial"/>
          <w:sz w:val="24"/>
          <w:szCs w:val="24"/>
        </w:rPr>
        <w:t xml:space="preserve"> e técnicas empregados, não condizem com o memorial descritivo e poderão dar problemas, a obra automaticamente será interditada, até ficar comprovado a qualidade e resistência dos mesmos mediante </w:t>
      </w:r>
      <w:r w:rsidR="00F27243">
        <w:rPr>
          <w:rFonts w:ascii="Arial" w:hAnsi="Arial" w:cs="Arial"/>
          <w:sz w:val="24"/>
          <w:szCs w:val="24"/>
        </w:rPr>
        <w:t>a</w:t>
      </w:r>
      <w:r w:rsidR="000D20C4">
        <w:rPr>
          <w:rFonts w:ascii="Arial" w:hAnsi="Arial" w:cs="Arial"/>
          <w:sz w:val="24"/>
          <w:szCs w:val="24"/>
        </w:rPr>
        <w:t xml:space="preserve"> laudos</w:t>
      </w:r>
      <w:r w:rsidR="00661507" w:rsidRPr="004A07F9">
        <w:rPr>
          <w:rFonts w:ascii="Arial" w:hAnsi="Arial" w:cs="Arial"/>
          <w:sz w:val="24"/>
          <w:szCs w:val="24"/>
        </w:rPr>
        <w:t xml:space="preserve"> </w:t>
      </w:r>
      <w:r w:rsidR="00F27243">
        <w:rPr>
          <w:rFonts w:ascii="Arial" w:hAnsi="Arial" w:cs="Arial"/>
          <w:sz w:val="24"/>
          <w:szCs w:val="24"/>
        </w:rPr>
        <w:t>técnicos</w:t>
      </w:r>
      <w:r w:rsidR="00661507" w:rsidRPr="004A07F9">
        <w:rPr>
          <w:rFonts w:ascii="Arial" w:hAnsi="Arial" w:cs="Arial"/>
          <w:sz w:val="24"/>
          <w:szCs w:val="24"/>
        </w:rPr>
        <w:t>.</w:t>
      </w:r>
    </w:p>
    <w:p w14:paraId="5D4495EB" w14:textId="3516FE1D" w:rsidR="00661507" w:rsidRDefault="00663A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45386">
        <w:rPr>
          <w:rFonts w:ascii="Arial" w:hAnsi="Arial" w:cs="Arial"/>
          <w:sz w:val="24"/>
          <w:szCs w:val="24"/>
        </w:rPr>
        <w:t>8</w:t>
      </w:r>
      <w:r w:rsidR="000D20C4">
        <w:rPr>
          <w:rFonts w:ascii="Arial" w:hAnsi="Arial" w:cs="Arial"/>
          <w:sz w:val="24"/>
          <w:szCs w:val="24"/>
        </w:rPr>
        <w:t xml:space="preserve"> - A</w:t>
      </w:r>
      <w:r w:rsidR="00661507" w:rsidRPr="004A07F9">
        <w:rPr>
          <w:rFonts w:ascii="Arial" w:hAnsi="Arial" w:cs="Arial"/>
          <w:sz w:val="24"/>
          <w:szCs w:val="24"/>
        </w:rPr>
        <w:t>ntes do recebimento final, a executante deverá proceder a limpeza geral da obra e dos espaços utilizados provisoriamente e ficar responsável pela conservação da obra e prejuízos contra terceiros se assim ocorrer.</w:t>
      </w:r>
    </w:p>
    <w:p w14:paraId="7D46793F" w14:textId="77777777" w:rsidR="00A43F25" w:rsidRDefault="00A43F25">
      <w:pPr>
        <w:jc w:val="both"/>
        <w:rPr>
          <w:rFonts w:ascii="Arial" w:hAnsi="Arial" w:cs="Arial"/>
          <w:sz w:val="24"/>
          <w:szCs w:val="24"/>
        </w:rPr>
      </w:pPr>
    </w:p>
    <w:p w14:paraId="2647E25D" w14:textId="69B32BDA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Santo Antônio das Missões, 2</w:t>
      </w:r>
      <w:r w:rsidR="00F806D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</w:t>
      </w:r>
      <w:r w:rsidR="00F806D7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 2022.</w:t>
      </w:r>
    </w:p>
    <w:p w14:paraId="2A65B3C0" w14:textId="44BBBBB7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711D3877" w14:textId="610AD7A9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78004E99" w14:textId="4B0E5653" w:rsidR="00952FAC" w:rsidRDefault="00952FAC" w:rsidP="00952FAC">
      <w:pPr>
        <w:jc w:val="right"/>
        <w:rPr>
          <w:rFonts w:ascii="Arial" w:hAnsi="Arial" w:cs="Arial"/>
          <w:sz w:val="24"/>
          <w:szCs w:val="24"/>
        </w:rPr>
      </w:pPr>
    </w:p>
    <w:p w14:paraId="00128333" w14:textId="63F1F2AE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CARLOS JUAREZ VAZ </w:t>
      </w:r>
    </w:p>
    <w:p w14:paraId="53F7E74F" w14:textId="061A1441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Engº Civil – CREA RS 39.553</w:t>
      </w:r>
    </w:p>
    <w:p w14:paraId="3187A43B" w14:textId="1C936983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Responsável Técnico</w:t>
      </w:r>
    </w:p>
    <w:p w14:paraId="5E4383E1" w14:textId="421620E8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65F94589" w14:textId="7318A8E3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1413FFEF" w14:textId="01E13764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3816A376" w14:textId="6A4DA147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</w:p>
    <w:p w14:paraId="3F3106C5" w14:textId="16323A2A" w:rsid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461AD4">
        <w:rPr>
          <w:rFonts w:ascii="Arial" w:hAnsi="Arial" w:cs="Arial"/>
          <w:b/>
          <w:sz w:val="24"/>
          <w:szCs w:val="24"/>
        </w:rPr>
        <w:t>ELIS</w:t>
      </w:r>
      <w:r>
        <w:rPr>
          <w:rFonts w:ascii="Arial" w:hAnsi="Arial" w:cs="Arial"/>
          <w:b/>
          <w:sz w:val="24"/>
          <w:szCs w:val="24"/>
        </w:rPr>
        <w:t>BERTO DOS SANTOS FERREIRA</w:t>
      </w:r>
    </w:p>
    <w:p w14:paraId="36E87EFE" w14:textId="5C9BF81A" w:rsidR="00952FAC" w:rsidRPr="00952FAC" w:rsidRDefault="00952FAC" w:rsidP="00952F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14:paraId="2B3830DD" w14:textId="77777777" w:rsidR="00661507" w:rsidRPr="004A07F9" w:rsidRDefault="00661507">
      <w:pPr>
        <w:jc w:val="both"/>
        <w:rPr>
          <w:rFonts w:ascii="Arial" w:hAnsi="Arial" w:cs="Arial"/>
          <w:sz w:val="24"/>
          <w:szCs w:val="24"/>
        </w:rPr>
      </w:pPr>
      <w:r w:rsidRPr="004A07F9">
        <w:rPr>
          <w:rFonts w:ascii="Arial" w:hAnsi="Arial" w:cs="Arial"/>
          <w:sz w:val="24"/>
          <w:szCs w:val="24"/>
        </w:rPr>
        <w:tab/>
      </w:r>
    </w:p>
    <w:sectPr w:rsidR="00661507" w:rsidRPr="004A07F9" w:rsidSect="00D37A52">
      <w:headerReference w:type="default" r:id="rId9"/>
      <w:pgSz w:w="11906" w:h="16838"/>
      <w:pgMar w:top="777" w:right="737" w:bottom="77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B80FC" w14:textId="77777777" w:rsidR="006A5103" w:rsidRDefault="006A5103">
      <w:r>
        <w:separator/>
      </w:r>
    </w:p>
  </w:endnote>
  <w:endnote w:type="continuationSeparator" w:id="0">
    <w:p w14:paraId="39E554E8" w14:textId="77777777" w:rsidR="006A5103" w:rsidRDefault="006A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1B514" w14:textId="77777777" w:rsidR="006A5103" w:rsidRDefault="006A5103">
      <w:r>
        <w:separator/>
      </w:r>
    </w:p>
  </w:footnote>
  <w:footnote w:type="continuationSeparator" w:id="0">
    <w:p w14:paraId="2C3C9B95" w14:textId="77777777" w:rsidR="006A5103" w:rsidRDefault="006A5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C887C" w14:textId="74E9CC92" w:rsidR="00661507" w:rsidRDefault="0063665E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F20505F" wp14:editId="745B7D7B">
              <wp:simplePos x="0" y="0"/>
              <wp:positionH relativeFrom="page">
                <wp:posOffset>7027545</wp:posOffset>
              </wp:positionH>
              <wp:positionV relativeFrom="paragraph">
                <wp:posOffset>635</wp:posOffset>
              </wp:positionV>
              <wp:extent cx="59055" cy="1441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7FE43" w14:textId="21DFBF99" w:rsidR="00661507" w:rsidRDefault="00661507">
                          <w:pPr>
                            <w:pStyle w:val="Cabealho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AD64A6">
                            <w:rPr>
                              <w:rStyle w:val="Nmerodepgina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3.35pt;margin-top:.05pt;width:4.65pt;height:11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" stroked="f">
              <v:fill opacity="0"/>
              <v:textbox inset="0,0,0,0">
                <w:txbxContent>
                  <w:p w14:paraId="65B7FE43" w14:textId="21DFBF99" w:rsidR="00661507" w:rsidRDefault="00661507">
                    <w:pPr>
                      <w:pStyle w:val="Cabealho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AD64A6">
                      <w:rPr>
                        <w:rStyle w:val="Nmerodepgina"/>
                        <w:noProof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661507">
      <w:t xml:space="preserve"> </w:t>
    </w:r>
  </w:p>
  <w:p w14:paraId="16CCE2E1" w14:textId="77777777" w:rsidR="00661507" w:rsidRDefault="0066150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5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39"/>
    <w:rsid w:val="00027777"/>
    <w:rsid w:val="00027D04"/>
    <w:rsid w:val="00030F45"/>
    <w:rsid w:val="0003695E"/>
    <w:rsid w:val="00045386"/>
    <w:rsid w:val="00057077"/>
    <w:rsid w:val="0007069B"/>
    <w:rsid w:val="00091A38"/>
    <w:rsid w:val="000A3039"/>
    <w:rsid w:val="000A5C90"/>
    <w:rsid w:val="000D20C4"/>
    <w:rsid w:val="00124073"/>
    <w:rsid w:val="00137E8D"/>
    <w:rsid w:val="00147251"/>
    <w:rsid w:val="00165579"/>
    <w:rsid w:val="00191BB9"/>
    <w:rsid w:val="0019751D"/>
    <w:rsid w:val="001B7F49"/>
    <w:rsid w:val="001C23B3"/>
    <w:rsid w:val="001C35DA"/>
    <w:rsid w:val="001D49B9"/>
    <w:rsid w:val="001E5F02"/>
    <w:rsid w:val="001F39DA"/>
    <w:rsid w:val="001F6BB1"/>
    <w:rsid w:val="001F74CE"/>
    <w:rsid w:val="00203BA6"/>
    <w:rsid w:val="00206E97"/>
    <w:rsid w:val="00221838"/>
    <w:rsid w:val="00234BD9"/>
    <w:rsid w:val="00253311"/>
    <w:rsid w:val="002A7A9D"/>
    <w:rsid w:val="002D79BE"/>
    <w:rsid w:val="002E03E6"/>
    <w:rsid w:val="002E475E"/>
    <w:rsid w:val="002E6014"/>
    <w:rsid w:val="002E7D45"/>
    <w:rsid w:val="0031587B"/>
    <w:rsid w:val="003374C5"/>
    <w:rsid w:val="003B6456"/>
    <w:rsid w:val="003C1D09"/>
    <w:rsid w:val="003F0C7F"/>
    <w:rsid w:val="00420568"/>
    <w:rsid w:val="00454D75"/>
    <w:rsid w:val="00461AD4"/>
    <w:rsid w:val="00487762"/>
    <w:rsid w:val="004A07F9"/>
    <w:rsid w:val="004A17E6"/>
    <w:rsid w:val="004A7E38"/>
    <w:rsid w:val="004C6B2C"/>
    <w:rsid w:val="004F3CA0"/>
    <w:rsid w:val="005030FB"/>
    <w:rsid w:val="00520E69"/>
    <w:rsid w:val="0053028B"/>
    <w:rsid w:val="00532983"/>
    <w:rsid w:val="00551F85"/>
    <w:rsid w:val="00555DDC"/>
    <w:rsid w:val="005853AA"/>
    <w:rsid w:val="005B2D36"/>
    <w:rsid w:val="005F55AE"/>
    <w:rsid w:val="0063665E"/>
    <w:rsid w:val="0064105D"/>
    <w:rsid w:val="00642C5D"/>
    <w:rsid w:val="00656CCA"/>
    <w:rsid w:val="00661507"/>
    <w:rsid w:val="00663A60"/>
    <w:rsid w:val="00695478"/>
    <w:rsid w:val="006A5103"/>
    <w:rsid w:val="006A5331"/>
    <w:rsid w:val="006C1C23"/>
    <w:rsid w:val="006E572B"/>
    <w:rsid w:val="007037C6"/>
    <w:rsid w:val="00707240"/>
    <w:rsid w:val="00707432"/>
    <w:rsid w:val="00707E1A"/>
    <w:rsid w:val="007608FC"/>
    <w:rsid w:val="0076302F"/>
    <w:rsid w:val="007653CC"/>
    <w:rsid w:val="007842F2"/>
    <w:rsid w:val="00792892"/>
    <w:rsid w:val="007A4CA3"/>
    <w:rsid w:val="007E6F2E"/>
    <w:rsid w:val="008279A1"/>
    <w:rsid w:val="00835994"/>
    <w:rsid w:val="00837C4C"/>
    <w:rsid w:val="00891F76"/>
    <w:rsid w:val="0089785D"/>
    <w:rsid w:val="008A21E1"/>
    <w:rsid w:val="008A588F"/>
    <w:rsid w:val="008D42C6"/>
    <w:rsid w:val="008F44CF"/>
    <w:rsid w:val="008F606F"/>
    <w:rsid w:val="00901639"/>
    <w:rsid w:val="00940BCF"/>
    <w:rsid w:val="009415FF"/>
    <w:rsid w:val="00952FAC"/>
    <w:rsid w:val="00971C6A"/>
    <w:rsid w:val="009C0907"/>
    <w:rsid w:val="009D5D59"/>
    <w:rsid w:val="00A04C12"/>
    <w:rsid w:val="00A22052"/>
    <w:rsid w:val="00A36278"/>
    <w:rsid w:val="00A420C6"/>
    <w:rsid w:val="00A43F25"/>
    <w:rsid w:val="00A81066"/>
    <w:rsid w:val="00AD116B"/>
    <w:rsid w:val="00AD64A6"/>
    <w:rsid w:val="00AD7978"/>
    <w:rsid w:val="00AF1CE2"/>
    <w:rsid w:val="00AF428F"/>
    <w:rsid w:val="00B15C79"/>
    <w:rsid w:val="00B32E8F"/>
    <w:rsid w:val="00B41150"/>
    <w:rsid w:val="00B67291"/>
    <w:rsid w:val="00B74376"/>
    <w:rsid w:val="00B93D44"/>
    <w:rsid w:val="00BA661C"/>
    <w:rsid w:val="00BA7E00"/>
    <w:rsid w:val="00BB2868"/>
    <w:rsid w:val="00BB6BF7"/>
    <w:rsid w:val="00C07F5A"/>
    <w:rsid w:val="00C3493F"/>
    <w:rsid w:val="00C36C23"/>
    <w:rsid w:val="00C5188E"/>
    <w:rsid w:val="00C610C3"/>
    <w:rsid w:val="00C8641E"/>
    <w:rsid w:val="00CC511D"/>
    <w:rsid w:val="00CD534A"/>
    <w:rsid w:val="00CF57C0"/>
    <w:rsid w:val="00D003EA"/>
    <w:rsid w:val="00D310B3"/>
    <w:rsid w:val="00D37A52"/>
    <w:rsid w:val="00D43338"/>
    <w:rsid w:val="00D46804"/>
    <w:rsid w:val="00D714C6"/>
    <w:rsid w:val="00D759C2"/>
    <w:rsid w:val="00DA0E47"/>
    <w:rsid w:val="00DE3330"/>
    <w:rsid w:val="00DE6CAD"/>
    <w:rsid w:val="00E04F2F"/>
    <w:rsid w:val="00E21DBB"/>
    <w:rsid w:val="00E56D3B"/>
    <w:rsid w:val="00E570F4"/>
    <w:rsid w:val="00E777FF"/>
    <w:rsid w:val="00EB6496"/>
    <w:rsid w:val="00ED3D38"/>
    <w:rsid w:val="00EF5A06"/>
    <w:rsid w:val="00F07F22"/>
    <w:rsid w:val="00F1547E"/>
    <w:rsid w:val="00F27243"/>
    <w:rsid w:val="00F366C6"/>
    <w:rsid w:val="00F763C2"/>
    <w:rsid w:val="00F806D7"/>
    <w:rsid w:val="00FA02A4"/>
    <w:rsid w:val="00FC7808"/>
    <w:rsid w:val="00FE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37B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b/>
      <w:bCs/>
    </w:rPr>
  </w:style>
  <w:style w:type="character" w:customStyle="1" w:styleId="WW8Num3z0">
    <w:name w:val="WW8Num3z0"/>
    <w:rPr>
      <w:b/>
      <w:bCs/>
    </w:rPr>
  </w:style>
  <w:style w:type="character" w:customStyle="1" w:styleId="WW8Num4z0">
    <w:name w:val="WW8Num4z0"/>
    <w:rPr>
      <w:b/>
      <w:bCs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mbolosdenumerao">
    <w:name w:val="Símbolos de numeração"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widowControl w:val="0"/>
      <w:jc w:val="both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rpodetexto21">
    <w:name w:val="Corpo de texto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customStyle="1" w:styleId="WW-BodyText2">
    <w:name w:val="WW-Body Text 2"/>
    <w:basedOn w:val="Normal"/>
    <w:pPr>
      <w:tabs>
        <w:tab w:val="left" w:pos="1429"/>
      </w:tabs>
      <w:ind w:left="1069"/>
      <w:jc w:val="both"/>
    </w:pPr>
    <w:rPr>
      <w:sz w:val="24"/>
    </w:rPr>
  </w:style>
  <w:style w:type="paragraph" w:customStyle="1" w:styleId="WW-BodyTextIndent2">
    <w:name w:val="WW-Body Text Indent 2"/>
    <w:basedOn w:val="Normal"/>
    <w:pPr>
      <w:ind w:left="1134"/>
      <w:jc w:val="both"/>
    </w:pPr>
    <w:rPr>
      <w:sz w:val="24"/>
    </w:rPr>
  </w:style>
  <w:style w:type="paragraph" w:customStyle="1" w:styleId="WW-BodyText21">
    <w:name w:val="WW-Body Text 21"/>
    <w:basedOn w:val="Normal"/>
    <w:pPr>
      <w:widowControl w:val="0"/>
      <w:ind w:firstLine="360"/>
      <w:jc w:val="both"/>
    </w:pPr>
    <w:rPr>
      <w:sz w:val="24"/>
    </w:rPr>
  </w:style>
  <w:style w:type="paragraph" w:customStyle="1" w:styleId="WW-BodyTextIndent21">
    <w:name w:val="WW-Body Text Indent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quadro">
    <w:name w:val="Conteúdo de quadro"/>
    <w:basedOn w:val="Corpodetexto"/>
  </w:style>
  <w:style w:type="character" w:customStyle="1" w:styleId="WW-Absatz-Standardschriftart111111111111111">
    <w:name w:val="WW-Absatz-Standardschriftart111111111111111"/>
    <w:rsid w:val="00ED3D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b/>
      <w:bCs/>
    </w:rPr>
  </w:style>
  <w:style w:type="character" w:customStyle="1" w:styleId="WW8Num3z0">
    <w:name w:val="WW8Num3z0"/>
    <w:rPr>
      <w:b/>
      <w:bCs/>
    </w:rPr>
  </w:style>
  <w:style w:type="character" w:customStyle="1" w:styleId="WW8Num4z0">
    <w:name w:val="WW8Num4z0"/>
    <w:rPr>
      <w:b/>
      <w:bCs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Fontepargpadro2">
    <w:name w:val="Fonte parág. padrão2"/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mbolosdenumerao">
    <w:name w:val="Símbolos de numeração"/>
    <w:rPr>
      <w:b/>
      <w:bCs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widowControl w:val="0"/>
      <w:jc w:val="both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rpodetexto21">
    <w:name w:val="Corpo de texto 21"/>
    <w:basedOn w:val="Normal"/>
    <w:pPr>
      <w:jc w:val="both"/>
    </w:pPr>
    <w:rPr>
      <w:sz w:val="24"/>
    </w:rPr>
  </w:style>
  <w:style w:type="paragraph" w:customStyle="1" w:styleId="Recuodecorpodetexto21">
    <w:name w:val="Recuo de corpo de texto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customStyle="1" w:styleId="WW-BodyText2">
    <w:name w:val="WW-Body Text 2"/>
    <w:basedOn w:val="Normal"/>
    <w:pPr>
      <w:tabs>
        <w:tab w:val="left" w:pos="1429"/>
      </w:tabs>
      <w:ind w:left="1069"/>
      <w:jc w:val="both"/>
    </w:pPr>
    <w:rPr>
      <w:sz w:val="24"/>
    </w:rPr>
  </w:style>
  <w:style w:type="paragraph" w:customStyle="1" w:styleId="WW-BodyTextIndent2">
    <w:name w:val="WW-Body Text Indent 2"/>
    <w:basedOn w:val="Normal"/>
    <w:pPr>
      <w:ind w:left="1134"/>
      <w:jc w:val="both"/>
    </w:pPr>
    <w:rPr>
      <w:sz w:val="24"/>
    </w:rPr>
  </w:style>
  <w:style w:type="paragraph" w:customStyle="1" w:styleId="WW-BodyText21">
    <w:name w:val="WW-Body Text 21"/>
    <w:basedOn w:val="Normal"/>
    <w:pPr>
      <w:widowControl w:val="0"/>
      <w:ind w:firstLine="360"/>
      <w:jc w:val="both"/>
    </w:pPr>
    <w:rPr>
      <w:sz w:val="24"/>
    </w:rPr>
  </w:style>
  <w:style w:type="paragraph" w:customStyle="1" w:styleId="WW-BodyTextIndent21">
    <w:name w:val="WW-Body Text Indent 21"/>
    <w:basedOn w:val="Normal"/>
    <w:pPr>
      <w:widowControl w:val="0"/>
      <w:tabs>
        <w:tab w:val="left" w:pos="709"/>
      </w:tabs>
      <w:ind w:left="720"/>
      <w:jc w:val="both"/>
    </w:pPr>
    <w:rPr>
      <w:sz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quadro">
    <w:name w:val="Conteúdo de quadro"/>
    <w:basedOn w:val="Corpodetexto"/>
  </w:style>
  <w:style w:type="character" w:customStyle="1" w:styleId="WW-Absatz-Standardschriftart111111111111111">
    <w:name w:val="WW-Absatz-Standardschriftart111111111111111"/>
    <w:rsid w:val="00ED3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6880D-0F37-4EE0-9C2C-34C1776A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1927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 tp 01-2008</vt:lpstr>
    </vt:vector>
  </TitlesOfParts>
  <Company>Sec. Administração</Company>
  <LinksUpToDate>false</LinksUpToDate>
  <CharactersWithSpaces>12311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 tp 01-2008</dc:title>
  <dc:creator>PM Giruá</dc:creator>
  <cp:lastModifiedBy>user24</cp:lastModifiedBy>
  <cp:revision>2</cp:revision>
  <cp:lastPrinted>2021-12-28T15:05:00Z</cp:lastPrinted>
  <dcterms:created xsi:type="dcterms:W3CDTF">2022-09-16T11:24:00Z</dcterms:created>
  <dcterms:modified xsi:type="dcterms:W3CDTF">2022-09-16T11:24:00Z</dcterms:modified>
</cp:coreProperties>
</file>