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D0" w:rsidRDefault="00282C7B" w:rsidP="00282C7B">
      <w:pPr>
        <w:pStyle w:val="Ttulo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="00051ED0">
        <w:rPr>
          <w:sz w:val="24"/>
          <w:szCs w:val="24"/>
        </w:rPr>
        <w:t>HOMOLOGAÇÃO/ ADJUDICAÇÃO:</w:t>
      </w:r>
    </w:p>
    <w:p w:rsidR="00051ED0" w:rsidRDefault="00051ED0" w:rsidP="00051ED0"/>
    <w:p w:rsidR="00051ED0" w:rsidRDefault="00051ED0" w:rsidP="00051ED0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007</w:t>
      </w:r>
      <w:r>
        <w:rPr>
          <w:rFonts w:ascii="Arial" w:hAnsi="Arial" w:cs="Arial"/>
          <w:b/>
          <w:szCs w:val="24"/>
        </w:rPr>
        <w:t>/2023</w:t>
      </w:r>
    </w:p>
    <w:p w:rsidR="00051ED0" w:rsidRDefault="00051ED0" w:rsidP="00051ED0">
      <w:pPr>
        <w:rPr>
          <w:rFonts w:ascii="Arial" w:hAnsi="Arial" w:cs="Arial"/>
          <w:b/>
          <w:szCs w:val="24"/>
        </w:rPr>
      </w:pPr>
    </w:p>
    <w:p w:rsidR="00051ED0" w:rsidRDefault="00051ED0" w:rsidP="00051ED0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005</w:t>
      </w:r>
      <w:r>
        <w:rPr>
          <w:rFonts w:ascii="Arial" w:hAnsi="Arial" w:cs="Arial"/>
          <w:szCs w:val="24"/>
        </w:rPr>
        <w:t>/2023.</w:t>
      </w:r>
    </w:p>
    <w:p w:rsidR="00051ED0" w:rsidRDefault="00051ED0" w:rsidP="00051ED0">
      <w:pPr>
        <w:jc w:val="both"/>
        <w:rPr>
          <w:rFonts w:ascii="Arial" w:hAnsi="Arial" w:cs="Arial"/>
          <w:szCs w:val="24"/>
        </w:rPr>
      </w:pPr>
    </w:p>
    <w:p w:rsidR="00051ED0" w:rsidRDefault="00051ED0" w:rsidP="00051ED0">
      <w:pPr>
        <w:spacing w:line="360" w:lineRule="auto"/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B45401">
        <w:rPr>
          <w:rFonts w:ascii="Arial" w:hAnsi="Arial" w:cs="Arial"/>
          <w:b/>
          <w:sz w:val="22"/>
          <w:szCs w:val="22"/>
        </w:rPr>
        <w:t>Aquisição de Guindaste com momento de Carga de 4T,</w:t>
      </w:r>
      <w:r>
        <w:rPr>
          <w:rFonts w:ascii="Arial" w:hAnsi="Arial" w:cs="Arial"/>
          <w:b/>
          <w:sz w:val="22"/>
          <w:szCs w:val="22"/>
        </w:rPr>
        <w:t xml:space="preserve"> montado no veículo Caminhão VW 150 CV/3900, Placa IQS – 9183, para uso da Secretaria Municipal de Infraestrutura</w:t>
      </w:r>
    </w:p>
    <w:p w:rsidR="00051ED0" w:rsidRDefault="00051ED0" w:rsidP="00051ED0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Item 01:</w:t>
      </w:r>
    </w:p>
    <w:tbl>
      <w:tblPr>
        <w:tblStyle w:val="Tabelacomgrade"/>
        <w:tblW w:w="864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1"/>
        <w:gridCol w:w="1312"/>
        <w:gridCol w:w="6549"/>
      </w:tblGrid>
      <w:tr w:rsidR="00051ED0" w:rsidRPr="00456E38" w:rsidTr="00F84F9E">
        <w:tc>
          <w:tcPr>
            <w:tcW w:w="781" w:type="dxa"/>
          </w:tcPr>
          <w:p w:rsidR="00051ED0" w:rsidRPr="00456E38" w:rsidRDefault="00051ED0" w:rsidP="00F84F9E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456E38">
              <w:rPr>
                <w:rFonts w:ascii="Arial" w:hAnsi="Arial" w:cs="Arial"/>
                <w:b/>
                <w:szCs w:val="24"/>
                <w:u w:val="single"/>
              </w:rPr>
              <w:t>Item</w:t>
            </w:r>
          </w:p>
        </w:tc>
        <w:tc>
          <w:tcPr>
            <w:tcW w:w="1312" w:type="dxa"/>
          </w:tcPr>
          <w:p w:rsidR="00051ED0" w:rsidRPr="00456E38" w:rsidRDefault="00051ED0" w:rsidP="00F84F9E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proofErr w:type="spellStart"/>
            <w:r w:rsidRPr="00456E38">
              <w:rPr>
                <w:rFonts w:ascii="Arial" w:hAnsi="Arial" w:cs="Arial"/>
                <w:b/>
                <w:szCs w:val="24"/>
                <w:u w:val="single"/>
              </w:rPr>
              <w:t>Qtd</w:t>
            </w:r>
            <w:proofErr w:type="spellEnd"/>
            <w:r w:rsidRPr="00456E38"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</w:p>
        </w:tc>
        <w:tc>
          <w:tcPr>
            <w:tcW w:w="6549" w:type="dxa"/>
          </w:tcPr>
          <w:p w:rsidR="00051ED0" w:rsidRPr="00456E38" w:rsidRDefault="00051ED0" w:rsidP="00F84F9E">
            <w:pPr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456E38">
              <w:rPr>
                <w:rFonts w:ascii="Arial" w:hAnsi="Arial" w:cs="Arial"/>
                <w:b/>
                <w:szCs w:val="24"/>
                <w:u w:val="single"/>
              </w:rPr>
              <w:t>Descrição</w:t>
            </w:r>
          </w:p>
        </w:tc>
      </w:tr>
      <w:tr w:rsidR="00051ED0" w:rsidRPr="00456E38" w:rsidTr="00F84F9E">
        <w:tc>
          <w:tcPr>
            <w:tcW w:w="781" w:type="dxa"/>
          </w:tcPr>
          <w:p w:rsidR="00051ED0" w:rsidRPr="00456E38" w:rsidRDefault="00051ED0" w:rsidP="00051ED0">
            <w:pPr>
              <w:jc w:val="center"/>
              <w:rPr>
                <w:rFonts w:ascii="Arial" w:hAnsi="Arial" w:cs="Arial"/>
                <w:color w:val="000000"/>
                <w:szCs w:val="24"/>
                <w:u w:val="single"/>
              </w:rPr>
            </w:pPr>
            <w:r>
              <w:rPr>
                <w:rFonts w:ascii="Arial" w:hAnsi="Arial" w:cs="Arial"/>
                <w:color w:val="000000"/>
                <w:szCs w:val="24"/>
                <w:u w:val="single"/>
              </w:rPr>
              <w:t>01</w:t>
            </w:r>
          </w:p>
        </w:tc>
        <w:tc>
          <w:tcPr>
            <w:tcW w:w="1312" w:type="dxa"/>
          </w:tcPr>
          <w:p w:rsidR="00051ED0" w:rsidRPr="000F35F6" w:rsidRDefault="00051ED0" w:rsidP="00051ED0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6549" w:type="dxa"/>
          </w:tcPr>
          <w:p w:rsidR="00051ED0" w:rsidRPr="005A1503" w:rsidRDefault="00051ED0" w:rsidP="00051ED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Guindaste com momento de Carga de 4T.M, extensivo dianteiro; 02 lanças hidráulicas e 01 lanças manuais; alcance vertical mínimo de 9,7 metros; alcance horizontal mínimo de 7,0 metros; alcance horizontal hidráulico mínimo de 5,6 metros; ângulo de giro mínimo  de 360º; pressão de trabalho mínima de 240 bar; tanque fora da base; peso máximo da máquina de 740 kg e kit instalação.</w:t>
            </w:r>
          </w:p>
        </w:tc>
      </w:tr>
    </w:tbl>
    <w:p w:rsidR="00051ED0" w:rsidRDefault="00051ED0" w:rsidP="00051ED0">
      <w:pPr>
        <w:spacing w:line="360" w:lineRule="auto"/>
        <w:jc w:val="both"/>
      </w:pPr>
    </w:p>
    <w:p w:rsidR="00051ED0" w:rsidRDefault="00051ED0" w:rsidP="00051ED0">
      <w:pPr>
        <w:spacing w:line="360" w:lineRule="auto"/>
        <w:jc w:val="both"/>
      </w:pPr>
      <w:r w:rsidRPr="00D01F14">
        <w:rPr>
          <w:b/>
        </w:rPr>
        <w:t>Empresa vencedora:</w:t>
      </w:r>
      <w:r>
        <w:t xml:space="preserve"> </w:t>
      </w:r>
      <w:r>
        <w:rPr>
          <w:rFonts w:ascii="Arial" w:hAnsi="Arial" w:cs="Arial"/>
          <w:szCs w:val="24"/>
        </w:rPr>
        <w:t xml:space="preserve">ZONNER REPRESENTAÇÕES LTDA, com sede na Rua Luiz </w:t>
      </w:r>
      <w:proofErr w:type="spellStart"/>
      <w:r>
        <w:rPr>
          <w:rFonts w:ascii="Arial" w:hAnsi="Arial" w:cs="Arial"/>
          <w:szCs w:val="24"/>
        </w:rPr>
        <w:t>Zucchetto</w:t>
      </w:r>
      <w:proofErr w:type="spellEnd"/>
      <w:r>
        <w:rPr>
          <w:rFonts w:ascii="Arial" w:hAnsi="Arial" w:cs="Arial"/>
          <w:szCs w:val="24"/>
        </w:rPr>
        <w:t>, 355</w:t>
      </w:r>
      <w:r>
        <w:rPr>
          <w:rFonts w:ascii="Arial" w:hAnsi="Arial" w:cs="Arial"/>
          <w:szCs w:val="24"/>
        </w:rPr>
        <w:t xml:space="preserve">, Cruzeiro, Santa </w:t>
      </w:r>
      <w:proofErr w:type="spellStart"/>
      <w:r>
        <w:rPr>
          <w:rFonts w:ascii="Arial" w:hAnsi="Arial" w:cs="Arial"/>
          <w:szCs w:val="24"/>
        </w:rPr>
        <w:t>Rosa-RS</w:t>
      </w:r>
      <w:proofErr w:type="spellEnd"/>
      <w:r>
        <w:rPr>
          <w:rFonts w:ascii="Arial" w:hAnsi="Arial" w:cs="Arial"/>
          <w:szCs w:val="24"/>
        </w:rPr>
        <w:t xml:space="preserve">, CNPJ - </w:t>
      </w:r>
      <w:r>
        <w:rPr>
          <w:rFonts w:ascii="Arial" w:hAnsi="Arial" w:cs="Arial"/>
          <w:szCs w:val="24"/>
        </w:rPr>
        <w:t>43.364.241/0001-22</w:t>
      </w:r>
      <w:r>
        <w:rPr>
          <w:rFonts w:ascii="Arial" w:hAnsi="Arial" w:cs="Arial"/>
          <w:szCs w:val="24"/>
        </w:rPr>
        <w:t>.</w:t>
      </w:r>
    </w:p>
    <w:p w:rsidR="00051ED0" w:rsidRDefault="00051ED0" w:rsidP="00051ED0">
      <w:pPr>
        <w:spacing w:line="360" w:lineRule="auto"/>
        <w:jc w:val="both"/>
      </w:pPr>
      <w:r w:rsidRPr="00D01F14">
        <w:rPr>
          <w:b/>
        </w:rPr>
        <w:t>Proposta Vencedora:</w:t>
      </w:r>
      <w:r>
        <w:t xml:space="preserve"> </w:t>
      </w:r>
      <w:r>
        <w:rPr>
          <w:rFonts w:ascii="Arial" w:hAnsi="Arial" w:cs="Arial"/>
          <w:b/>
          <w:szCs w:val="24"/>
        </w:rPr>
        <w:t xml:space="preserve">R$ - </w:t>
      </w:r>
      <w:r>
        <w:rPr>
          <w:rFonts w:ascii="Arial" w:hAnsi="Arial" w:cs="Arial"/>
          <w:b/>
          <w:szCs w:val="24"/>
        </w:rPr>
        <w:t>74.800,00</w:t>
      </w:r>
      <w:r>
        <w:rPr>
          <w:rFonts w:ascii="Arial" w:hAnsi="Arial" w:cs="Arial"/>
          <w:b/>
          <w:szCs w:val="24"/>
        </w:rPr>
        <w:t xml:space="preserve"> </w:t>
      </w:r>
      <w:proofErr w:type="gramStart"/>
      <w:r>
        <w:rPr>
          <w:rFonts w:ascii="Arial" w:hAnsi="Arial" w:cs="Arial"/>
          <w:b/>
          <w:szCs w:val="24"/>
        </w:rPr>
        <w:t xml:space="preserve">( </w:t>
      </w:r>
      <w:r>
        <w:rPr>
          <w:rFonts w:ascii="Arial" w:hAnsi="Arial" w:cs="Arial"/>
          <w:b/>
          <w:szCs w:val="24"/>
        </w:rPr>
        <w:t>setenta</w:t>
      </w:r>
      <w:proofErr w:type="gramEnd"/>
      <w:r>
        <w:rPr>
          <w:rFonts w:ascii="Arial" w:hAnsi="Arial" w:cs="Arial"/>
          <w:b/>
          <w:szCs w:val="24"/>
        </w:rPr>
        <w:t xml:space="preserve"> e quatro mil e oitocentos reais</w:t>
      </w:r>
      <w:r>
        <w:rPr>
          <w:rFonts w:ascii="Arial" w:hAnsi="Arial" w:cs="Arial"/>
          <w:b/>
          <w:szCs w:val="24"/>
        </w:rPr>
        <w:t xml:space="preserve"> )</w:t>
      </w:r>
    </w:p>
    <w:p w:rsidR="00051ED0" w:rsidRDefault="00051ED0" w:rsidP="00051ED0">
      <w:pPr>
        <w:jc w:val="both"/>
        <w:rPr>
          <w:rFonts w:ascii="Arial" w:hAnsi="Arial" w:cs="Arial"/>
          <w:b/>
          <w:szCs w:val="24"/>
        </w:rPr>
      </w:pPr>
    </w:p>
    <w:p w:rsidR="00051ED0" w:rsidRDefault="00051ED0" w:rsidP="00051ED0">
      <w:pPr>
        <w:jc w:val="both"/>
        <w:rPr>
          <w:rFonts w:ascii="Arial" w:hAnsi="Arial" w:cs="Arial"/>
          <w:szCs w:val="24"/>
        </w:rPr>
      </w:pPr>
    </w:p>
    <w:p w:rsidR="00051ED0" w:rsidRDefault="00051ED0" w:rsidP="00051ED0">
      <w:pPr>
        <w:jc w:val="center"/>
        <w:rPr>
          <w:szCs w:val="24"/>
        </w:rPr>
      </w:pPr>
      <w:r>
        <w:rPr>
          <w:szCs w:val="24"/>
        </w:rPr>
        <w:t xml:space="preserve">Santo Antônio das </w:t>
      </w:r>
      <w:r>
        <w:rPr>
          <w:szCs w:val="24"/>
        </w:rPr>
        <w:t>Missões-RS, 06</w:t>
      </w:r>
      <w:r>
        <w:rPr>
          <w:szCs w:val="24"/>
        </w:rPr>
        <w:t xml:space="preserve"> de </w:t>
      </w:r>
      <w:r>
        <w:rPr>
          <w:szCs w:val="24"/>
        </w:rPr>
        <w:t>março</w:t>
      </w:r>
      <w:r>
        <w:rPr>
          <w:szCs w:val="24"/>
        </w:rPr>
        <w:t xml:space="preserve"> de 2023.</w:t>
      </w:r>
    </w:p>
    <w:p w:rsidR="00051ED0" w:rsidRDefault="00051ED0" w:rsidP="00051ED0">
      <w:pPr>
        <w:jc w:val="center"/>
        <w:rPr>
          <w:szCs w:val="24"/>
        </w:rPr>
      </w:pPr>
    </w:p>
    <w:p w:rsidR="00051ED0" w:rsidRDefault="00051ED0" w:rsidP="00051ED0">
      <w:pPr>
        <w:jc w:val="center"/>
        <w:rPr>
          <w:szCs w:val="24"/>
        </w:rPr>
      </w:pPr>
    </w:p>
    <w:p w:rsidR="00051ED0" w:rsidRDefault="00051ED0" w:rsidP="00051ED0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051ED0" w:rsidRDefault="00051ED0" w:rsidP="00051ED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051ED0" w:rsidRDefault="00051ED0" w:rsidP="00051ED0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Prefeito Municipal </w:t>
      </w:r>
    </w:p>
    <w:p w:rsidR="00051ED0" w:rsidRDefault="00051ED0" w:rsidP="00051ED0">
      <w:pPr>
        <w:rPr>
          <w:szCs w:val="24"/>
        </w:rPr>
      </w:pPr>
    </w:p>
    <w:p w:rsidR="00051ED0" w:rsidRDefault="00051ED0" w:rsidP="00051ED0">
      <w:pPr>
        <w:rPr>
          <w:szCs w:val="24"/>
        </w:rPr>
      </w:pPr>
    </w:p>
    <w:p w:rsidR="00051ED0" w:rsidRDefault="00051ED0" w:rsidP="00051ED0"/>
    <w:p w:rsidR="00051ED0" w:rsidRDefault="00051ED0" w:rsidP="00051ED0"/>
    <w:p w:rsidR="00051ED0" w:rsidRDefault="00051ED0">
      <w:bookmarkStart w:id="0" w:name="_GoBack"/>
      <w:bookmarkEnd w:id="0"/>
    </w:p>
    <w:sectPr w:rsidR="00051ED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008" w:rsidRDefault="00D15008" w:rsidP="00282C7B">
      <w:r>
        <w:separator/>
      </w:r>
    </w:p>
  </w:endnote>
  <w:endnote w:type="continuationSeparator" w:id="0">
    <w:p w:rsidR="00D15008" w:rsidRDefault="00D15008" w:rsidP="0028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008" w:rsidRDefault="00D15008" w:rsidP="00282C7B">
      <w:r>
        <w:separator/>
      </w:r>
    </w:p>
  </w:footnote>
  <w:footnote w:type="continuationSeparator" w:id="0">
    <w:p w:rsidR="00D15008" w:rsidRDefault="00D15008" w:rsidP="00282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7B" w:rsidRPr="00192798" w:rsidRDefault="00282C7B" w:rsidP="00282C7B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2B7618" wp14:editId="255E342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C7B" w:rsidRDefault="00282C7B" w:rsidP="00282C7B">
                          <w:pPr>
                            <w:jc w:val="center"/>
                          </w:pPr>
                        </w:p>
                        <w:p w:rsidR="00282C7B" w:rsidRPr="00553BF7" w:rsidRDefault="00282C7B" w:rsidP="00282C7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82C7B" w:rsidRDefault="00282C7B" w:rsidP="00282C7B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2B761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282C7B" w:rsidRDefault="00282C7B" w:rsidP="00282C7B">
                    <w:pPr>
                      <w:jc w:val="center"/>
                    </w:pPr>
                  </w:p>
                  <w:p w:rsidR="00282C7B" w:rsidRPr="00553BF7" w:rsidRDefault="00282C7B" w:rsidP="00282C7B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82C7B" w:rsidRDefault="00282C7B" w:rsidP="00282C7B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39611539" r:id="rId2"/>
      </w:object>
    </w:r>
  </w:p>
  <w:p w:rsidR="00282C7B" w:rsidRDefault="00282C7B">
    <w:pPr>
      <w:pStyle w:val="Cabealho"/>
    </w:pPr>
  </w:p>
  <w:p w:rsidR="00282C7B" w:rsidRDefault="00282C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D0"/>
    <w:rsid w:val="00051ED0"/>
    <w:rsid w:val="00282C7B"/>
    <w:rsid w:val="003413F5"/>
    <w:rsid w:val="009F6F47"/>
    <w:rsid w:val="00D1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F4941"/>
  <w15:chartTrackingRefBased/>
  <w15:docId w15:val="{D350C8C8-A07A-4438-93AC-40B25423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ED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51E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ED0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051ED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051ED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2C7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C7B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82C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2C7B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82C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82C7B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2023-03-06T15:37:00Z</cp:lastPrinted>
  <dcterms:created xsi:type="dcterms:W3CDTF">2023-03-06T15:32:00Z</dcterms:created>
  <dcterms:modified xsi:type="dcterms:W3CDTF">2023-03-06T15:39:00Z</dcterms:modified>
</cp:coreProperties>
</file>