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4827" w:rsidRDefault="00954827" w:rsidP="00954827">
      <w:pPr>
        <w:jc w:val="center"/>
        <w:rPr>
          <w:rFonts w:ascii="Arial" w:hAnsi="Arial" w:cs="Arial"/>
          <w:b/>
          <w:sz w:val="24"/>
          <w:szCs w:val="24"/>
          <w:u w:val="single"/>
        </w:rPr>
      </w:pPr>
      <w:r>
        <w:rPr>
          <w:rFonts w:ascii="Arial" w:hAnsi="Arial" w:cs="Arial"/>
          <w:b/>
          <w:sz w:val="24"/>
          <w:szCs w:val="24"/>
          <w:u w:val="single"/>
        </w:rPr>
        <w:t>ATA Nº 007-2023</w:t>
      </w:r>
    </w:p>
    <w:p w:rsidR="00954827" w:rsidRDefault="00954827" w:rsidP="00954827">
      <w:pPr>
        <w:rPr>
          <w:rFonts w:ascii="Arial" w:hAnsi="Arial" w:cs="Arial"/>
          <w:b/>
          <w:sz w:val="24"/>
          <w:szCs w:val="24"/>
        </w:rPr>
      </w:pPr>
      <w:r>
        <w:rPr>
          <w:rFonts w:ascii="Arial" w:hAnsi="Arial" w:cs="Arial"/>
          <w:b/>
          <w:sz w:val="24"/>
          <w:szCs w:val="24"/>
        </w:rPr>
        <w:t>PREFEITURA MUNICIPAL DE SANTO ANTÔNIO DAS MISSÕES-RS</w:t>
      </w:r>
    </w:p>
    <w:p w:rsidR="00954827" w:rsidRDefault="00954827" w:rsidP="00954827">
      <w:pPr>
        <w:rPr>
          <w:rFonts w:ascii="Arial" w:hAnsi="Arial" w:cs="Arial"/>
          <w:b/>
          <w:sz w:val="24"/>
          <w:szCs w:val="24"/>
        </w:rPr>
      </w:pPr>
      <w:r>
        <w:rPr>
          <w:rFonts w:ascii="Arial" w:hAnsi="Arial" w:cs="Arial"/>
          <w:b/>
          <w:sz w:val="24"/>
          <w:szCs w:val="24"/>
        </w:rPr>
        <w:t>Processo Administração Licitatório – Pregão Presencial nº 008-2023</w:t>
      </w:r>
    </w:p>
    <w:p w:rsidR="00954827" w:rsidRDefault="00954827" w:rsidP="00954827">
      <w:pPr>
        <w:spacing w:line="360" w:lineRule="auto"/>
        <w:jc w:val="both"/>
        <w:rPr>
          <w:rFonts w:ascii="Arial" w:hAnsi="Arial" w:cs="Arial"/>
          <w:sz w:val="24"/>
          <w:szCs w:val="24"/>
        </w:rPr>
      </w:pPr>
      <w:r w:rsidRPr="008E1EE1">
        <w:rPr>
          <w:rFonts w:cs="Arial"/>
          <w:b/>
          <w:sz w:val="24"/>
          <w:szCs w:val="24"/>
          <w:u w:val="single"/>
        </w:rPr>
        <w:t>Objeto:</w:t>
      </w:r>
      <w:r w:rsidRPr="00AD082E">
        <w:rPr>
          <w:rFonts w:cs="Arial"/>
          <w:b/>
          <w:sz w:val="24"/>
          <w:szCs w:val="24"/>
        </w:rPr>
        <w:t xml:space="preserve"> </w:t>
      </w:r>
      <w:r w:rsidRPr="00E45C56">
        <w:rPr>
          <w:rFonts w:ascii="Arial" w:hAnsi="Arial" w:cs="Arial"/>
          <w:sz w:val="24"/>
          <w:szCs w:val="24"/>
        </w:rPr>
        <w:t>REGISTRO DE PREÇOS para futuras</w:t>
      </w:r>
      <w:r>
        <w:rPr>
          <w:rFonts w:ascii="Arial" w:hAnsi="Arial" w:cs="Arial"/>
          <w:sz w:val="24"/>
          <w:szCs w:val="24"/>
        </w:rPr>
        <w:t xml:space="preserve"> aquisições de Materiais Elétricos para uso na Iluminação Pública. </w:t>
      </w:r>
    </w:p>
    <w:p w:rsidR="00954827" w:rsidRDefault="00954827" w:rsidP="00954827">
      <w:pPr>
        <w:spacing w:line="360" w:lineRule="auto"/>
        <w:jc w:val="both"/>
        <w:rPr>
          <w:rFonts w:ascii="Arial" w:hAnsi="Arial" w:cs="Arial"/>
          <w:sz w:val="24"/>
          <w:szCs w:val="24"/>
        </w:rPr>
      </w:pPr>
      <w:r>
        <w:rPr>
          <w:rFonts w:ascii="Arial" w:hAnsi="Arial" w:cs="Arial"/>
          <w:sz w:val="24"/>
          <w:szCs w:val="24"/>
        </w:rPr>
        <w:t xml:space="preserve">Aos três dias do mês de março do ano de 2023, na sala de Reuniões da Prefeitura Municipal de Santo Antônio das Missões-RS, situada na Avenida Prefeito José Nunes de Abreu, nº 6.000, centro, Santo Antônio das Missões (RS), reuniu-se o Sr. Marcos Eugenio Pereira Pinto, na qualidade de Pregoeiro nomeado pela Portaria n° 32.070/2019, juntamente com sua Equipe de Apoio, neste ato representada pela Comissão Permanente de Licitações, nomeada pela Portaria nº 35.212/2022, para proceder aos trabalhos pertinentes ao Pregão Presencial nº 008-2023, </w:t>
      </w:r>
      <w:r w:rsidRPr="009C0817">
        <w:rPr>
          <w:rFonts w:ascii="Arial" w:hAnsi="Arial" w:cs="Arial"/>
          <w:sz w:val="24"/>
          <w:szCs w:val="24"/>
        </w:rPr>
        <w:t>que visa o</w:t>
      </w:r>
      <w:r>
        <w:rPr>
          <w:rFonts w:ascii="Arial" w:hAnsi="Arial" w:cs="Arial"/>
          <w:sz w:val="24"/>
          <w:szCs w:val="24"/>
        </w:rPr>
        <w:t xml:space="preserve"> </w:t>
      </w:r>
      <w:r w:rsidRPr="00E45C56">
        <w:rPr>
          <w:rFonts w:ascii="Arial" w:hAnsi="Arial" w:cs="Arial"/>
          <w:sz w:val="24"/>
          <w:szCs w:val="24"/>
        </w:rPr>
        <w:t xml:space="preserve">REGISTRO DE PREÇOS para futuras </w:t>
      </w:r>
      <w:r>
        <w:rPr>
          <w:rFonts w:ascii="Arial" w:hAnsi="Arial" w:cs="Arial"/>
          <w:sz w:val="24"/>
          <w:szCs w:val="24"/>
        </w:rPr>
        <w:t xml:space="preserve">aquisições de Materiais Elétricos, para uso na Iluminação Pública do Município de Santo Antônio das Missões-RS, usando – se como critério de julgamento, menor preço por item. Registra-se também a presença da </w:t>
      </w:r>
      <w:proofErr w:type="spellStart"/>
      <w:r>
        <w:rPr>
          <w:rFonts w:ascii="Arial" w:hAnsi="Arial" w:cs="Arial"/>
          <w:sz w:val="24"/>
          <w:szCs w:val="24"/>
        </w:rPr>
        <w:t>Srª</w:t>
      </w:r>
      <w:proofErr w:type="spellEnd"/>
      <w:r>
        <w:rPr>
          <w:rFonts w:ascii="Arial" w:hAnsi="Arial" w:cs="Arial"/>
          <w:sz w:val="24"/>
          <w:szCs w:val="24"/>
        </w:rPr>
        <w:t>. Janete de Lucia Villanova, representando a Central de Controle Interno. De imediato passou-se a leitura do presente Edital assim como informações preliminares sucessivas ao andamento do mesmo e em seguidas as fases internas do certame.</w:t>
      </w:r>
    </w:p>
    <w:p w:rsidR="007E274C" w:rsidRDefault="00954827" w:rsidP="00954827">
      <w:pPr>
        <w:spacing w:line="360" w:lineRule="auto"/>
        <w:jc w:val="both"/>
        <w:rPr>
          <w:rFonts w:ascii="Arial" w:hAnsi="Arial" w:cs="Arial"/>
          <w:sz w:val="24"/>
          <w:szCs w:val="24"/>
        </w:rPr>
      </w:pPr>
      <w:r>
        <w:rPr>
          <w:rFonts w:ascii="Arial" w:hAnsi="Arial" w:cs="Arial"/>
          <w:b/>
          <w:sz w:val="24"/>
          <w:szCs w:val="24"/>
        </w:rPr>
        <w:t>FASE 01 – CREDENCIAMENTO</w:t>
      </w:r>
      <w:r>
        <w:rPr>
          <w:rFonts w:ascii="Arial" w:hAnsi="Arial" w:cs="Arial"/>
          <w:sz w:val="24"/>
          <w:szCs w:val="24"/>
        </w:rPr>
        <w:t>: Procedeu-se o exame dos documentos oferecidos pelos interessados presentes visando à comprovação da existência de poderes para formulações de propostas e práticas dos demais atos de atribuições do licitante, na seguinte conformidade:</w:t>
      </w:r>
      <w:r w:rsidR="007E274C">
        <w:rPr>
          <w:rFonts w:ascii="Arial" w:hAnsi="Arial" w:cs="Arial"/>
          <w:sz w:val="24"/>
          <w:szCs w:val="24"/>
        </w:rPr>
        <w:t xml:space="preserve"> </w:t>
      </w:r>
    </w:p>
    <w:p w:rsidR="007E274C" w:rsidRDefault="007E274C" w:rsidP="00954827">
      <w:pPr>
        <w:spacing w:line="360" w:lineRule="auto"/>
        <w:jc w:val="both"/>
        <w:rPr>
          <w:rFonts w:ascii="Arial" w:hAnsi="Arial" w:cs="Arial"/>
          <w:sz w:val="24"/>
          <w:szCs w:val="24"/>
        </w:rPr>
      </w:pPr>
      <w:r>
        <w:rPr>
          <w:rFonts w:ascii="Arial" w:hAnsi="Arial" w:cs="Arial"/>
          <w:sz w:val="24"/>
          <w:szCs w:val="24"/>
        </w:rPr>
        <w:t>Registro: Envelopes enviados via correio: Angra Comercial de Material Elétrico</w:t>
      </w:r>
      <w:proofErr w:type="gramStart"/>
      <w:r>
        <w:rPr>
          <w:rFonts w:ascii="Arial" w:hAnsi="Arial" w:cs="Arial"/>
          <w:sz w:val="24"/>
          <w:szCs w:val="24"/>
        </w:rPr>
        <w:t xml:space="preserve">  </w:t>
      </w:r>
      <w:proofErr w:type="gramEnd"/>
      <w:r>
        <w:rPr>
          <w:rFonts w:ascii="Arial" w:hAnsi="Arial" w:cs="Arial"/>
          <w:sz w:val="24"/>
          <w:szCs w:val="24"/>
        </w:rPr>
        <w:t>LTDA, sobre o numero QB969021755BR; Eletro-Star Comercio e Representações LTDA, sobre o numero QB875963693BR.</w:t>
      </w:r>
    </w:p>
    <w:tbl>
      <w:tblPr>
        <w:tblStyle w:val="Tabelacomgrade"/>
        <w:tblW w:w="9970" w:type="dxa"/>
        <w:jc w:val="center"/>
        <w:tblInd w:w="0" w:type="dxa"/>
        <w:tblLook w:val="04A0" w:firstRow="1" w:lastRow="0" w:firstColumn="1" w:lastColumn="0" w:noHBand="0" w:noVBand="1"/>
      </w:tblPr>
      <w:tblGrid>
        <w:gridCol w:w="3539"/>
        <w:gridCol w:w="2268"/>
        <w:gridCol w:w="2268"/>
        <w:gridCol w:w="1895"/>
      </w:tblGrid>
      <w:tr w:rsidR="00954827" w:rsidTr="00613592">
        <w:trPr>
          <w:jc w:val="center"/>
        </w:trPr>
        <w:tc>
          <w:tcPr>
            <w:tcW w:w="3539" w:type="dxa"/>
            <w:tcBorders>
              <w:top w:val="single" w:sz="4" w:space="0" w:color="auto"/>
              <w:left w:val="single" w:sz="4" w:space="0" w:color="auto"/>
              <w:bottom w:val="single" w:sz="4" w:space="0" w:color="auto"/>
              <w:right w:val="single" w:sz="4" w:space="0" w:color="auto"/>
            </w:tcBorders>
            <w:hideMark/>
          </w:tcPr>
          <w:p w:rsidR="00954827" w:rsidRDefault="00954827" w:rsidP="00613592">
            <w:pPr>
              <w:jc w:val="center"/>
              <w:rPr>
                <w:rFonts w:ascii="Arial" w:hAnsi="Arial" w:cs="Arial"/>
                <w:szCs w:val="24"/>
              </w:rPr>
            </w:pPr>
            <w:r>
              <w:rPr>
                <w:rFonts w:ascii="Arial" w:hAnsi="Arial" w:cs="Arial"/>
                <w:szCs w:val="24"/>
              </w:rPr>
              <w:lastRenderedPageBreak/>
              <w:t>EMPRESA</w:t>
            </w:r>
          </w:p>
        </w:tc>
        <w:tc>
          <w:tcPr>
            <w:tcW w:w="2268" w:type="dxa"/>
            <w:tcBorders>
              <w:top w:val="single" w:sz="4" w:space="0" w:color="auto"/>
              <w:left w:val="single" w:sz="4" w:space="0" w:color="auto"/>
              <w:bottom w:val="single" w:sz="4" w:space="0" w:color="auto"/>
              <w:right w:val="single" w:sz="4" w:space="0" w:color="auto"/>
            </w:tcBorders>
            <w:hideMark/>
          </w:tcPr>
          <w:p w:rsidR="00954827" w:rsidRDefault="00954827" w:rsidP="00613592">
            <w:pPr>
              <w:jc w:val="center"/>
              <w:rPr>
                <w:rFonts w:ascii="Arial" w:hAnsi="Arial" w:cs="Arial"/>
                <w:szCs w:val="24"/>
              </w:rPr>
            </w:pPr>
            <w:r>
              <w:rPr>
                <w:rFonts w:ascii="Arial" w:hAnsi="Arial" w:cs="Arial"/>
                <w:szCs w:val="24"/>
              </w:rPr>
              <w:t>CNPJ</w:t>
            </w:r>
          </w:p>
        </w:tc>
        <w:tc>
          <w:tcPr>
            <w:tcW w:w="2268" w:type="dxa"/>
            <w:tcBorders>
              <w:top w:val="single" w:sz="4" w:space="0" w:color="auto"/>
              <w:left w:val="single" w:sz="4" w:space="0" w:color="auto"/>
              <w:bottom w:val="single" w:sz="4" w:space="0" w:color="auto"/>
              <w:right w:val="single" w:sz="4" w:space="0" w:color="auto"/>
            </w:tcBorders>
            <w:hideMark/>
          </w:tcPr>
          <w:p w:rsidR="00954827" w:rsidRDefault="00954827" w:rsidP="00613592">
            <w:pPr>
              <w:jc w:val="center"/>
              <w:rPr>
                <w:rFonts w:ascii="Arial" w:hAnsi="Arial" w:cs="Arial"/>
                <w:szCs w:val="24"/>
              </w:rPr>
            </w:pPr>
            <w:r>
              <w:rPr>
                <w:rFonts w:ascii="Arial" w:hAnsi="Arial" w:cs="Arial"/>
                <w:szCs w:val="24"/>
              </w:rPr>
              <w:t>REPRESENTANTE</w:t>
            </w:r>
          </w:p>
        </w:tc>
        <w:tc>
          <w:tcPr>
            <w:tcW w:w="1895" w:type="dxa"/>
            <w:tcBorders>
              <w:top w:val="single" w:sz="4" w:space="0" w:color="auto"/>
              <w:left w:val="single" w:sz="4" w:space="0" w:color="auto"/>
              <w:bottom w:val="single" w:sz="4" w:space="0" w:color="auto"/>
              <w:right w:val="single" w:sz="4" w:space="0" w:color="auto"/>
            </w:tcBorders>
            <w:hideMark/>
          </w:tcPr>
          <w:p w:rsidR="00954827" w:rsidRDefault="00954827" w:rsidP="00613592">
            <w:pPr>
              <w:jc w:val="center"/>
              <w:rPr>
                <w:rFonts w:ascii="Arial" w:hAnsi="Arial" w:cs="Arial"/>
                <w:szCs w:val="24"/>
              </w:rPr>
            </w:pPr>
            <w:r>
              <w:rPr>
                <w:rFonts w:ascii="Arial" w:hAnsi="Arial" w:cs="Arial"/>
                <w:szCs w:val="24"/>
              </w:rPr>
              <w:t>CPF</w:t>
            </w:r>
          </w:p>
        </w:tc>
      </w:tr>
      <w:tr w:rsidR="00954827" w:rsidTr="00613592">
        <w:trPr>
          <w:jc w:val="center"/>
        </w:trPr>
        <w:tc>
          <w:tcPr>
            <w:tcW w:w="3539" w:type="dxa"/>
            <w:tcBorders>
              <w:top w:val="single" w:sz="4" w:space="0" w:color="auto"/>
              <w:left w:val="single" w:sz="4" w:space="0" w:color="auto"/>
              <w:bottom w:val="single" w:sz="4" w:space="0" w:color="auto"/>
              <w:right w:val="single" w:sz="4" w:space="0" w:color="auto"/>
            </w:tcBorders>
          </w:tcPr>
          <w:p w:rsidR="00954827" w:rsidRDefault="00CE489E" w:rsidP="00613592">
            <w:pPr>
              <w:jc w:val="both"/>
              <w:rPr>
                <w:rFonts w:ascii="Arial" w:hAnsi="Arial" w:cs="Arial"/>
                <w:szCs w:val="24"/>
              </w:rPr>
            </w:pPr>
            <w:r>
              <w:rPr>
                <w:rFonts w:ascii="Arial" w:hAnsi="Arial" w:cs="Arial"/>
                <w:szCs w:val="24"/>
              </w:rPr>
              <w:t>Angra Comércio de Material Elétrico LTDA, com sede na Avenida Amazonas, nº 775, Porto Alegre, RS, CEP 90240-541</w:t>
            </w:r>
            <w:r w:rsidR="00393923">
              <w:rPr>
                <w:rFonts w:ascii="Arial" w:hAnsi="Arial" w:cs="Arial"/>
                <w:szCs w:val="24"/>
              </w:rPr>
              <w:t>.</w:t>
            </w:r>
          </w:p>
        </w:tc>
        <w:tc>
          <w:tcPr>
            <w:tcW w:w="2268" w:type="dxa"/>
            <w:tcBorders>
              <w:top w:val="single" w:sz="4" w:space="0" w:color="auto"/>
              <w:left w:val="single" w:sz="4" w:space="0" w:color="auto"/>
              <w:bottom w:val="single" w:sz="4" w:space="0" w:color="auto"/>
              <w:right w:val="single" w:sz="4" w:space="0" w:color="auto"/>
            </w:tcBorders>
          </w:tcPr>
          <w:p w:rsidR="00954827" w:rsidRDefault="00CE489E" w:rsidP="00613592">
            <w:pPr>
              <w:jc w:val="both"/>
              <w:rPr>
                <w:rFonts w:ascii="Arial" w:hAnsi="Arial" w:cs="Arial"/>
                <w:szCs w:val="24"/>
              </w:rPr>
            </w:pPr>
            <w:r>
              <w:rPr>
                <w:rFonts w:ascii="Arial" w:hAnsi="Arial" w:cs="Arial"/>
                <w:szCs w:val="24"/>
              </w:rPr>
              <w:t>87.980.249/0001-99</w:t>
            </w:r>
          </w:p>
        </w:tc>
        <w:tc>
          <w:tcPr>
            <w:tcW w:w="2268" w:type="dxa"/>
            <w:tcBorders>
              <w:top w:val="single" w:sz="4" w:space="0" w:color="auto"/>
              <w:left w:val="single" w:sz="4" w:space="0" w:color="auto"/>
              <w:bottom w:val="single" w:sz="4" w:space="0" w:color="auto"/>
              <w:right w:val="single" w:sz="4" w:space="0" w:color="auto"/>
            </w:tcBorders>
          </w:tcPr>
          <w:p w:rsidR="00954827" w:rsidRDefault="00CE489E" w:rsidP="00613592">
            <w:pPr>
              <w:jc w:val="both"/>
              <w:rPr>
                <w:rFonts w:ascii="Arial" w:hAnsi="Arial" w:cs="Arial"/>
                <w:szCs w:val="24"/>
              </w:rPr>
            </w:pPr>
            <w:r>
              <w:rPr>
                <w:rFonts w:ascii="Arial" w:hAnsi="Arial" w:cs="Arial"/>
                <w:szCs w:val="24"/>
              </w:rPr>
              <w:t xml:space="preserve">Paulo Roberto </w:t>
            </w:r>
            <w:proofErr w:type="spellStart"/>
            <w:r>
              <w:rPr>
                <w:rFonts w:ascii="Arial" w:hAnsi="Arial" w:cs="Arial"/>
                <w:szCs w:val="24"/>
              </w:rPr>
              <w:t>Grings</w:t>
            </w:r>
            <w:proofErr w:type="spellEnd"/>
          </w:p>
        </w:tc>
        <w:tc>
          <w:tcPr>
            <w:tcW w:w="1895" w:type="dxa"/>
            <w:tcBorders>
              <w:top w:val="single" w:sz="4" w:space="0" w:color="auto"/>
              <w:left w:val="single" w:sz="4" w:space="0" w:color="auto"/>
              <w:bottom w:val="single" w:sz="4" w:space="0" w:color="auto"/>
              <w:right w:val="single" w:sz="4" w:space="0" w:color="auto"/>
            </w:tcBorders>
          </w:tcPr>
          <w:p w:rsidR="00954827" w:rsidRDefault="00CE489E" w:rsidP="00613592">
            <w:pPr>
              <w:jc w:val="both"/>
              <w:rPr>
                <w:rFonts w:ascii="Arial" w:hAnsi="Arial" w:cs="Arial"/>
                <w:szCs w:val="24"/>
              </w:rPr>
            </w:pPr>
            <w:r>
              <w:rPr>
                <w:rFonts w:ascii="Arial" w:hAnsi="Arial" w:cs="Arial"/>
                <w:szCs w:val="24"/>
              </w:rPr>
              <w:t>252.924.800-10</w:t>
            </w:r>
          </w:p>
        </w:tc>
      </w:tr>
      <w:tr w:rsidR="00954827" w:rsidTr="00613592">
        <w:trPr>
          <w:jc w:val="center"/>
        </w:trPr>
        <w:tc>
          <w:tcPr>
            <w:tcW w:w="3539" w:type="dxa"/>
            <w:tcBorders>
              <w:top w:val="single" w:sz="4" w:space="0" w:color="auto"/>
              <w:left w:val="single" w:sz="4" w:space="0" w:color="auto"/>
              <w:bottom w:val="single" w:sz="4" w:space="0" w:color="auto"/>
              <w:right w:val="single" w:sz="4" w:space="0" w:color="auto"/>
            </w:tcBorders>
          </w:tcPr>
          <w:p w:rsidR="00954827" w:rsidRDefault="00CE489E" w:rsidP="00613592">
            <w:pPr>
              <w:jc w:val="both"/>
              <w:rPr>
                <w:rFonts w:ascii="Arial" w:hAnsi="Arial" w:cs="Arial"/>
                <w:szCs w:val="24"/>
              </w:rPr>
            </w:pPr>
            <w:r>
              <w:rPr>
                <w:rFonts w:ascii="Arial" w:hAnsi="Arial" w:cs="Arial"/>
                <w:szCs w:val="24"/>
              </w:rPr>
              <w:t xml:space="preserve">Eletro-Star Comércio e Representações LTDA, com sede </w:t>
            </w:r>
            <w:r w:rsidR="00393923">
              <w:rPr>
                <w:rFonts w:ascii="Arial" w:hAnsi="Arial" w:cs="Arial"/>
                <w:szCs w:val="24"/>
              </w:rPr>
              <w:t>na Avenida Ceará, nº 1363, Porto Alegre, RS, CEP 90240-511.</w:t>
            </w:r>
          </w:p>
        </w:tc>
        <w:tc>
          <w:tcPr>
            <w:tcW w:w="2268" w:type="dxa"/>
            <w:tcBorders>
              <w:top w:val="single" w:sz="4" w:space="0" w:color="auto"/>
              <w:left w:val="single" w:sz="4" w:space="0" w:color="auto"/>
              <w:bottom w:val="single" w:sz="4" w:space="0" w:color="auto"/>
              <w:right w:val="single" w:sz="4" w:space="0" w:color="auto"/>
            </w:tcBorders>
          </w:tcPr>
          <w:p w:rsidR="00954827" w:rsidRDefault="00393923" w:rsidP="00613592">
            <w:pPr>
              <w:jc w:val="both"/>
              <w:rPr>
                <w:rFonts w:ascii="Arial" w:hAnsi="Arial" w:cs="Arial"/>
                <w:szCs w:val="24"/>
              </w:rPr>
            </w:pPr>
            <w:r>
              <w:rPr>
                <w:rFonts w:ascii="Arial" w:hAnsi="Arial" w:cs="Arial"/>
                <w:szCs w:val="24"/>
              </w:rPr>
              <w:t>88.250.766/0001-75</w:t>
            </w:r>
          </w:p>
        </w:tc>
        <w:tc>
          <w:tcPr>
            <w:tcW w:w="2268" w:type="dxa"/>
            <w:tcBorders>
              <w:top w:val="single" w:sz="4" w:space="0" w:color="auto"/>
              <w:left w:val="single" w:sz="4" w:space="0" w:color="auto"/>
              <w:bottom w:val="single" w:sz="4" w:space="0" w:color="auto"/>
              <w:right w:val="single" w:sz="4" w:space="0" w:color="auto"/>
            </w:tcBorders>
          </w:tcPr>
          <w:p w:rsidR="00954827" w:rsidRDefault="00393923" w:rsidP="00613592">
            <w:pPr>
              <w:jc w:val="both"/>
              <w:rPr>
                <w:rFonts w:ascii="Arial" w:hAnsi="Arial" w:cs="Arial"/>
                <w:szCs w:val="24"/>
              </w:rPr>
            </w:pPr>
            <w:r>
              <w:rPr>
                <w:rFonts w:ascii="Arial" w:hAnsi="Arial" w:cs="Arial"/>
                <w:szCs w:val="24"/>
              </w:rPr>
              <w:t xml:space="preserve">Daniel Azambuja de Freitas </w:t>
            </w:r>
          </w:p>
        </w:tc>
        <w:tc>
          <w:tcPr>
            <w:tcW w:w="1895" w:type="dxa"/>
            <w:tcBorders>
              <w:top w:val="single" w:sz="4" w:space="0" w:color="auto"/>
              <w:left w:val="single" w:sz="4" w:space="0" w:color="auto"/>
              <w:bottom w:val="single" w:sz="4" w:space="0" w:color="auto"/>
              <w:right w:val="single" w:sz="4" w:space="0" w:color="auto"/>
            </w:tcBorders>
          </w:tcPr>
          <w:p w:rsidR="00954827" w:rsidRDefault="00393923" w:rsidP="00613592">
            <w:pPr>
              <w:jc w:val="both"/>
              <w:rPr>
                <w:rFonts w:ascii="Arial" w:hAnsi="Arial" w:cs="Arial"/>
                <w:szCs w:val="24"/>
              </w:rPr>
            </w:pPr>
            <w:r>
              <w:rPr>
                <w:rFonts w:ascii="Arial" w:hAnsi="Arial" w:cs="Arial"/>
                <w:szCs w:val="24"/>
              </w:rPr>
              <w:t>975.113.820-53</w:t>
            </w:r>
          </w:p>
        </w:tc>
      </w:tr>
      <w:tr w:rsidR="00954827" w:rsidTr="00613592">
        <w:trPr>
          <w:jc w:val="center"/>
        </w:trPr>
        <w:tc>
          <w:tcPr>
            <w:tcW w:w="3539" w:type="dxa"/>
            <w:tcBorders>
              <w:top w:val="single" w:sz="4" w:space="0" w:color="auto"/>
              <w:left w:val="single" w:sz="4" w:space="0" w:color="auto"/>
              <w:bottom w:val="single" w:sz="4" w:space="0" w:color="auto"/>
              <w:right w:val="single" w:sz="4" w:space="0" w:color="auto"/>
            </w:tcBorders>
          </w:tcPr>
          <w:p w:rsidR="00954827" w:rsidRDefault="00393923" w:rsidP="00613592">
            <w:pPr>
              <w:jc w:val="both"/>
              <w:rPr>
                <w:rFonts w:ascii="Arial" w:hAnsi="Arial" w:cs="Arial"/>
                <w:szCs w:val="24"/>
              </w:rPr>
            </w:pPr>
            <w:proofErr w:type="spellStart"/>
            <w:r>
              <w:rPr>
                <w:rFonts w:ascii="Arial" w:hAnsi="Arial" w:cs="Arial"/>
                <w:szCs w:val="24"/>
              </w:rPr>
              <w:t>Goias</w:t>
            </w:r>
            <w:proofErr w:type="spellEnd"/>
            <w:r>
              <w:rPr>
                <w:rFonts w:ascii="Arial" w:hAnsi="Arial" w:cs="Arial"/>
                <w:szCs w:val="24"/>
              </w:rPr>
              <w:t xml:space="preserve"> Led Materiais Elétricos e Construção LTDA ME, com sede na Rua R-05, 105, </w:t>
            </w:r>
            <w:proofErr w:type="spellStart"/>
            <w:r>
              <w:rPr>
                <w:rFonts w:ascii="Arial" w:hAnsi="Arial" w:cs="Arial"/>
                <w:szCs w:val="24"/>
              </w:rPr>
              <w:t>Qd</w:t>
            </w:r>
            <w:proofErr w:type="spellEnd"/>
            <w:r>
              <w:rPr>
                <w:rFonts w:ascii="Arial" w:hAnsi="Arial" w:cs="Arial"/>
                <w:szCs w:val="24"/>
              </w:rPr>
              <w:t xml:space="preserve">. R7 </w:t>
            </w:r>
            <w:proofErr w:type="gramStart"/>
            <w:r>
              <w:rPr>
                <w:rFonts w:ascii="Arial" w:hAnsi="Arial" w:cs="Arial"/>
                <w:szCs w:val="24"/>
              </w:rPr>
              <w:t>Lt.</w:t>
            </w:r>
            <w:proofErr w:type="gramEnd"/>
            <w:r>
              <w:rPr>
                <w:rFonts w:ascii="Arial" w:hAnsi="Arial" w:cs="Arial"/>
                <w:szCs w:val="24"/>
              </w:rPr>
              <w:t xml:space="preserve">09-A-St, Oeste, Goiânia, CEP 74.125-070 </w:t>
            </w:r>
          </w:p>
        </w:tc>
        <w:tc>
          <w:tcPr>
            <w:tcW w:w="2268" w:type="dxa"/>
            <w:tcBorders>
              <w:top w:val="single" w:sz="4" w:space="0" w:color="auto"/>
              <w:left w:val="single" w:sz="4" w:space="0" w:color="auto"/>
              <w:bottom w:val="single" w:sz="4" w:space="0" w:color="auto"/>
              <w:right w:val="single" w:sz="4" w:space="0" w:color="auto"/>
            </w:tcBorders>
          </w:tcPr>
          <w:p w:rsidR="00954827" w:rsidRDefault="00393923" w:rsidP="00613592">
            <w:pPr>
              <w:jc w:val="both"/>
              <w:rPr>
                <w:rFonts w:ascii="Arial" w:hAnsi="Arial" w:cs="Arial"/>
                <w:szCs w:val="24"/>
              </w:rPr>
            </w:pPr>
            <w:r>
              <w:rPr>
                <w:rFonts w:ascii="Arial" w:hAnsi="Arial" w:cs="Arial"/>
                <w:szCs w:val="24"/>
              </w:rPr>
              <w:t>27.927.653/0001-77</w:t>
            </w:r>
          </w:p>
        </w:tc>
        <w:tc>
          <w:tcPr>
            <w:tcW w:w="2268" w:type="dxa"/>
            <w:tcBorders>
              <w:top w:val="single" w:sz="4" w:space="0" w:color="auto"/>
              <w:left w:val="single" w:sz="4" w:space="0" w:color="auto"/>
              <w:bottom w:val="single" w:sz="4" w:space="0" w:color="auto"/>
              <w:right w:val="single" w:sz="4" w:space="0" w:color="auto"/>
            </w:tcBorders>
          </w:tcPr>
          <w:p w:rsidR="00954827" w:rsidRDefault="00393923" w:rsidP="00613592">
            <w:pPr>
              <w:jc w:val="both"/>
              <w:rPr>
                <w:rFonts w:ascii="Arial" w:hAnsi="Arial" w:cs="Arial"/>
                <w:szCs w:val="24"/>
              </w:rPr>
            </w:pPr>
            <w:proofErr w:type="spellStart"/>
            <w:r>
              <w:rPr>
                <w:rFonts w:ascii="Arial" w:hAnsi="Arial" w:cs="Arial"/>
                <w:szCs w:val="24"/>
              </w:rPr>
              <w:t>Jocemar</w:t>
            </w:r>
            <w:proofErr w:type="spellEnd"/>
            <w:r>
              <w:rPr>
                <w:rFonts w:ascii="Arial" w:hAnsi="Arial" w:cs="Arial"/>
                <w:szCs w:val="24"/>
              </w:rPr>
              <w:t xml:space="preserve"> da Rosa dos Reis </w:t>
            </w:r>
          </w:p>
        </w:tc>
        <w:tc>
          <w:tcPr>
            <w:tcW w:w="1895" w:type="dxa"/>
            <w:tcBorders>
              <w:top w:val="single" w:sz="4" w:space="0" w:color="auto"/>
              <w:left w:val="single" w:sz="4" w:space="0" w:color="auto"/>
              <w:bottom w:val="single" w:sz="4" w:space="0" w:color="auto"/>
              <w:right w:val="single" w:sz="4" w:space="0" w:color="auto"/>
            </w:tcBorders>
          </w:tcPr>
          <w:p w:rsidR="00954827" w:rsidRDefault="00393923" w:rsidP="00613592">
            <w:pPr>
              <w:jc w:val="both"/>
              <w:rPr>
                <w:rFonts w:ascii="Arial" w:hAnsi="Arial" w:cs="Arial"/>
                <w:szCs w:val="24"/>
              </w:rPr>
            </w:pPr>
            <w:r>
              <w:rPr>
                <w:rFonts w:ascii="Arial" w:hAnsi="Arial" w:cs="Arial"/>
                <w:szCs w:val="24"/>
              </w:rPr>
              <w:t>915.786.120-04</w:t>
            </w:r>
          </w:p>
        </w:tc>
      </w:tr>
    </w:tbl>
    <w:p w:rsidR="00954827" w:rsidRDefault="00954827" w:rsidP="00954827">
      <w:pPr>
        <w:jc w:val="both"/>
        <w:rPr>
          <w:rFonts w:ascii="Arial" w:hAnsi="Arial" w:cs="Arial"/>
          <w:b/>
          <w:sz w:val="24"/>
          <w:u w:val="single"/>
        </w:rPr>
      </w:pPr>
    </w:p>
    <w:p w:rsidR="00954827" w:rsidRDefault="00954827" w:rsidP="00954827">
      <w:pPr>
        <w:jc w:val="both"/>
        <w:rPr>
          <w:rFonts w:ascii="Arial" w:hAnsi="Arial" w:cs="Arial"/>
          <w:sz w:val="24"/>
        </w:rPr>
      </w:pPr>
      <w:r>
        <w:rPr>
          <w:rFonts w:ascii="Arial" w:hAnsi="Arial" w:cs="Arial"/>
          <w:b/>
          <w:sz w:val="24"/>
          <w:u w:val="single"/>
        </w:rPr>
        <w:t>FASE 02 – DA PROPOSTA FINANCEIRA:</w:t>
      </w:r>
      <w:r>
        <w:rPr>
          <w:rFonts w:ascii="Arial" w:hAnsi="Arial" w:cs="Arial"/>
          <w:b/>
          <w:sz w:val="24"/>
        </w:rPr>
        <w:t xml:space="preserve"> </w:t>
      </w:r>
      <w:r>
        <w:rPr>
          <w:rFonts w:ascii="Arial" w:hAnsi="Arial" w:cs="Arial"/>
          <w:sz w:val="24"/>
        </w:rPr>
        <w:t xml:space="preserve">Dando seguimento o </w:t>
      </w:r>
      <w:proofErr w:type="gramStart"/>
      <w:r>
        <w:rPr>
          <w:rFonts w:ascii="Arial" w:hAnsi="Arial" w:cs="Arial"/>
          <w:sz w:val="24"/>
        </w:rPr>
        <w:t>Sr.</w:t>
      </w:r>
      <w:proofErr w:type="gramEnd"/>
      <w:r>
        <w:rPr>
          <w:rFonts w:ascii="Arial" w:hAnsi="Arial" w:cs="Arial"/>
          <w:sz w:val="24"/>
        </w:rPr>
        <w:t xml:space="preserve"> Pregoeiro solicitou a entrega do envelope 01 – Proposta Financeira, dos Licitantes, aonde encontravam-se lacrados, e em seguida abertos com a conferencia dos licitantes presentes, após o Sr. Pregoeiro fez a leitura dos valores iniciais dos itens apresentados pelo participante e registrado no Anexo I, parte integrante desta Ata, dando seguimento passou-se a fase de lances verbais. </w:t>
      </w:r>
      <w:proofErr w:type="gramStart"/>
      <w:r>
        <w:rPr>
          <w:rFonts w:ascii="Arial" w:hAnsi="Arial" w:cs="Arial"/>
          <w:sz w:val="24"/>
        </w:rPr>
        <w:t>Ato continuo ouviu-se</w:t>
      </w:r>
      <w:proofErr w:type="gramEnd"/>
      <w:r>
        <w:rPr>
          <w:rFonts w:ascii="Arial" w:hAnsi="Arial" w:cs="Arial"/>
          <w:sz w:val="24"/>
        </w:rPr>
        <w:t xml:space="preserve"> todas as ofertas apresentadas pelos Licitantes as quais foram lançadas na Planilha de Lances Verbais conforme anexo, até chegar nas melhores propostas apresentadas pelas concorrentes, ficando assim registrados os valor unitários por itens:</w:t>
      </w:r>
    </w:p>
    <w:p w:rsidR="00954827" w:rsidRPr="006660CD" w:rsidRDefault="00954827" w:rsidP="00954827">
      <w:pPr>
        <w:jc w:val="both"/>
        <w:rPr>
          <w:rFonts w:ascii="Arial" w:hAnsi="Arial" w:cs="Arial"/>
          <w:i/>
          <w:iCs/>
          <w:szCs w:val="24"/>
          <w:u w:val="single"/>
        </w:rPr>
      </w:pPr>
    </w:p>
    <w:tbl>
      <w:tblPr>
        <w:tblStyle w:val="Tabelacomgrade"/>
        <w:tblW w:w="8755" w:type="dxa"/>
        <w:tblInd w:w="-113" w:type="dxa"/>
        <w:tblLook w:val="01E0" w:firstRow="1" w:lastRow="1" w:firstColumn="1" w:lastColumn="1" w:noHBand="0" w:noVBand="0"/>
      </w:tblPr>
      <w:tblGrid>
        <w:gridCol w:w="669"/>
        <w:gridCol w:w="1282"/>
        <w:gridCol w:w="3827"/>
        <w:gridCol w:w="1425"/>
        <w:gridCol w:w="1552"/>
      </w:tblGrid>
      <w:tr w:rsidR="00954827" w:rsidRPr="00883FF9" w:rsidTr="00613592">
        <w:tc>
          <w:tcPr>
            <w:tcW w:w="669" w:type="dxa"/>
          </w:tcPr>
          <w:p w:rsidR="00954827" w:rsidRPr="00883FF9" w:rsidRDefault="00954827" w:rsidP="00613592">
            <w:pPr>
              <w:spacing w:line="240" w:lineRule="auto"/>
              <w:jc w:val="center"/>
              <w:rPr>
                <w:rFonts w:ascii="Arial" w:hAnsi="Arial" w:cs="Arial"/>
                <w:b/>
                <w:bCs/>
              </w:rPr>
            </w:pPr>
            <w:r w:rsidRPr="00883FF9">
              <w:rPr>
                <w:rFonts w:ascii="Arial" w:hAnsi="Arial" w:cs="Arial"/>
                <w:b/>
                <w:bCs/>
              </w:rPr>
              <w:t>Item</w:t>
            </w:r>
          </w:p>
        </w:tc>
        <w:tc>
          <w:tcPr>
            <w:tcW w:w="1282" w:type="dxa"/>
          </w:tcPr>
          <w:p w:rsidR="00954827" w:rsidRPr="00883FF9" w:rsidRDefault="00954827" w:rsidP="00613592">
            <w:pPr>
              <w:spacing w:line="240" w:lineRule="auto"/>
              <w:jc w:val="center"/>
              <w:rPr>
                <w:rFonts w:ascii="Arial" w:hAnsi="Arial" w:cs="Arial"/>
                <w:b/>
                <w:bCs/>
              </w:rPr>
            </w:pPr>
            <w:proofErr w:type="spellStart"/>
            <w:r w:rsidRPr="00883FF9">
              <w:rPr>
                <w:rFonts w:ascii="Arial" w:hAnsi="Arial" w:cs="Arial"/>
                <w:b/>
                <w:bCs/>
              </w:rPr>
              <w:t>Qtd</w:t>
            </w:r>
            <w:proofErr w:type="spellEnd"/>
            <w:r w:rsidRPr="00883FF9">
              <w:rPr>
                <w:rFonts w:ascii="Arial" w:hAnsi="Arial" w:cs="Arial"/>
                <w:b/>
                <w:bCs/>
              </w:rPr>
              <w:t>. Min.</w:t>
            </w:r>
          </w:p>
        </w:tc>
        <w:tc>
          <w:tcPr>
            <w:tcW w:w="3827" w:type="dxa"/>
          </w:tcPr>
          <w:p w:rsidR="00954827" w:rsidRPr="00883FF9" w:rsidRDefault="00954827" w:rsidP="00613592">
            <w:pPr>
              <w:spacing w:line="240" w:lineRule="auto"/>
              <w:jc w:val="center"/>
              <w:rPr>
                <w:rFonts w:ascii="Arial" w:hAnsi="Arial" w:cs="Arial"/>
                <w:b/>
                <w:bCs/>
              </w:rPr>
            </w:pPr>
            <w:r w:rsidRPr="00883FF9">
              <w:rPr>
                <w:rFonts w:ascii="Arial" w:hAnsi="Arial" w:cs="Arial"/>
                <w:b/>
                <w:bCs/>
              </w:rPr>
              <w:t>Objeto</w:t>
            </w:r>
          </w:p>
        </w:tc>
        <w:tc>
          <w:tcPr>
            <w:tcW w:w="1425" w:type="dxa"/>
          </w:tcPr>
          <w:p w:rsidR="00954827" w:rsidRPr="00883FF9" w:rsidRDefault="00954827" w:rsidP="00613592">
            <w:pPr>
              <w:spacing w:line="240" w:lineRule="auto"/>
              <w:jc w:val="center"/>
              <w:rPr>
                <w:rFonts w:ascii="Arial" w:hAnsi="Arial" w:cs="Arial"/>
                <w:b/>
                <w:bCs/>
              </w:rPr>
            </w:pPr>
            <w:r w:rsidRPr="00883FF9">
              <w:rPr>
                <w:rFonts w:ascii="Arial" w:hAnsi="Arial" w:cs="Arial"/>
                <w:b/>
                <w:bCs/>
              </w:rPr>
              <w:t>V. Unit.</w:t>
            </w:r>
          </w:p>
        </w:tc>
        <w:tc>
          <w:tcPr>
            <w:tcW w:w="1552" w:type="dxa"/>
          </w:tcPr>
          <w:p w:rsidR="00954827" w:rsidRPr="00883FF9" w:rsidRDefault="00954827" w:rsidP="00613592">
            <w:pPr>
              <w:spacing w:line="240" w:lineRule="auto"/>
              <w:jc w:val="center"/>
              <w:rPr>
                <w:rFonts w:ascii="Arial" w:hAnsi="Arial" w:cs="Arial"/>
                <w:b/>
                <w:bCs/>
              </w:rPr>
            </w:pPr>
            <w:r w:rsidRPr="00883FF9">
              <w:rPr>
                <w:rFonts w:ascii="Arial" w:hAnsi="Arial" w:cs="Arial"/>
                <w:b/>
                <w:bCs/>
              </w:rPr>
              <w:t>LICITANTE</w:t>
            </w:r>
          </w:p>
        </w:tc>
      </w:tr>
      <w:tr w:rsidR="004E1AC4" w:rsidRPr="0063433A" w:rsidTr="00613592">
        <w:tc>
          <w:tcPr>
            <w:tcW w:w="669" w:type="dxa"/>
          </w:tcPr>
          <w:p w:rsidR="004E1AC4" w:rsidRPr="0063433A" w:rsidRDefault="004E1AC4" w:rsidP="004E1AC4">
            <w:pPr>
              <w:spacing w:line="240" w:lineRule="auto"/>
              <w:jc w:val="center"/>
              <w:rPr>
                <w:rFonts w:ascii="Arial" w:hAnsi="Arial" w:cs="Arial"/>
              </w:rPr>
            </w:pPr>
            <w:r>
              <w:rPr>
                <w:rFonts w:ascii="Arial" w:hAnsi="Arial" w:cs="Arial"/>
              </w:rPr>
              <w:t>01</w:t>
            </w:r>
          </w:p>
        </w:tc>
        <w:tc>
          <w:tcPr>
            <w:tcW w:w="1282" w:type="dxa"/>
          </w:tcPr>
          <w:p w:rsidR="004E1AC4" w:rsidRDefault="004E1AC4" w:rsidP="004E1AC4">
            <w:pPr>
              <w:spacing w:line="240" w:lineRule="auto"/>
              <w:jc w:val="center"/>
              <w:rPr>
                <w:rFonts w:ascii="Arial" w:hAnsi="Arial" w:cs="Arial"/>
              </w:rPr>
            </w:pPr>
          </w:p>
          <w:p w:rsidR="00F80458" w:rsidRPr="003521C4" w:rsidRDefault="00F80458" w:rsidP="004E1AC4">
            <w:pPr>
              <w:spacing w:line="240" w:lineRule="auto"/>
              <w:jc w:val="center"/>
              <w:rPr>
                <w:rFonts w:ascii="Arial" w:hAnsi="Arial" w:cs="Arial"/>
              </w:rPr>
            </w:pPr>
          </w:p>
        </w:tc>
        <w:tc>
          <w:tcPr>
            <w:tcW w:w="3827" w:type="dxa"/>
          </w:tcPr>
          <w:p w:rsidR="004E1AC4" w:rsidRPr="00E7449E" w:rsidRDefault="004E1AC4" w:rsidP="004E1AC4">
            <w:pPr>
              <w:snapToGrid w:val="0"/>
              <w:spacing w:line="360" w:lineRule="auto"/>
            </w:pPr>
            <w:r w:rsidRPr="00E7449E">
              <w:t xml:space="preserve">Lâmpada vapor de sódio 250 </w:t>
            </w:r>
            <w:proofErr w:type="spellStart"/>
            <w:r w:rsidRPr="00E7449E">
              <w:t>wts</w:t>
            </w:r>
            <w:proofErr w:type="spellEnd"/>
            <w:r w:rsidRPr="00E7449E">
              <w:t xml:space="preserve">, soquete E-40, vida útil mínima de 32.000 horas, Fluxo luminoso mínimo 28.000 lumens, Anexar na proposta selo </w:t>
            </w:r>
            <w:proofErr w:type="spellStart"/>
            <w:r w:rsidRPr="00E7449E">
              <w:t>Procel</w:t>
            </w:r>
            <w:proofErr w:type="spellEnd"/>
            <w:r w:rsidRPr="00E7449E">
              <w:t>/Inmetro, que comprovem as características.</w:t>
            </w:r>
          </w:p>
        </w:tc>
        <w:tc>
          <w:tcPr>
            <w:tcW w:w="1425" w:type="dxa"/>
            <w:vAlign w:val="center"/>
          </w:tcPr>
          <w:p w:rsidR="004E1AC4" w:rsidRPr="0063433A" w:rsidRDefault="00F80458" w:rsidP="004E1AC4">
            <w:pPr>
              <w:spacing w:line="240" w:lineRule="auto"/>
              <w:jc w:val="center"/>
              <w:rPr>
                <w:rFonts w:ascii="Arial" w:hAnsi="Arial" w:cs="Arial"/>
              </w:rPr>
            </w:pPr>
            <w:r>
              <w:rPr>
                <w:rFonts w:ascii="Arial" w:hAnsi="Arial" w:cs="Arial"/>
              </w:rPr>
              <w:t>R$ 18,49</w:t>
            </w:r>
          </w:p>
        </w:tc>
        <w:tc>
          <w:tcPr>
            <w:tcW w:w="1552" w:type="dxa"/>
            <w:vAlign w:val="center"/>
          </w:tcPr>
          <w:p w:rsidR="004E1AC4" w:rsidRPr="009F3F6C" w:rsidRDefault="00F80458" w:rsidP="004E1AC4">
            <w:pPr>
              <w:spacing w:after="0" w:line="240" w:lineRule="auto"/>
              <w:jc w:val="center"/>
              <w:rPr>
                <w:rFonts w:ascii="Arial" w:hAnsi="Arial" w:cs="Arial"/>
                <w:sz w:val="18"/>
              </w:rPr>
            </w:pPr>
            <w:r>
              <w:rPr>
                <w:rFonts w:ascii="Arial" w:hAnsi="Arial" w:cs="Arial"/>
                <w:sz w:val="18"/>
              </w:rPr>
              <w:t xml:space="preserve">Eletro-Star </w:t>
            </w:r>
            <w:proofErr w:type="gramStart"/>
            <w:r>
              <w:rPr>
                <w:rFonts w:ascii="Arial" w:hAnsi="Arial" w:cs="Arial"/>
                <w:sz w:val="18"/>
              </w:rPr>
              <w:t>Comercio</w:t>
            </w:r>
            <w:proofErr w:type="gramEnd"/>
            <w:r>
              <w:rPr>
                <w:rFonts w:ascii="Arial" w:hAnsi="Arial" w:cs="Arial"/>
                <w:sz w:val="18"/>
              </w:rPr>
              <w:t xml:space="preserve"> e Representações LTDA</w:t>
            </w:r>
          </w:p>
        </w:tc>
      </w:tr>
      <w:tr w:rsidR="004E1AC4" w:rsidRPr="0063433A" w:rsidTr="00613592">
        <w:tc>
          <w:tcPr>
            <w:tcW w:w="669" w:type="dxa"/>
          </w:tcPr>
          <w:p w:rsidR="004E1AC4" w:rsidRPr="0063433A" w:rsidRDefault="004E1AC4" w:rsidP="004E1AC4">
            <w:pPr>
              <w:spacing w:line="240" w:lineRule="auto"/>
              <w:jc w:val="center"/>
              <w:rPr>
                <w:rFonts w:ascii="Arial" w:hAnsi="Arial" w:cs="Arial"/>
              </w:rPr>
            </w:pPr>
            <w:r>
              <w:rPr>
                <w:rFonts w:ascii="Arial" w:hAnsi="Arial" w:cs="Arial"/>
              </w:rPr>
              <w:lastRenderedPageBreak/>
              <w:t>02</w:t>
            </w:r>
          </w:p>
        </w:tc>
        <w:tc>
          <w:tcPr>
            <w:tcW w:w="1282" w:type="dxa"/>
          </w:tcPr>
          <w:p w:rsidR="00F80458" w:rsidRPr="003521C4" w:rsidRDefault="00F80458" w:rsidP="004E1AC4">
            <w:pPr>
              <w:spacing w:line="240" w:lineRule="auto"/>
              <w:jc w:val="center"/>
              <w:rPr>
                <w:rFonts w:ascii="Arial" w:hAnsi="Arial" w:cs="Arial"/>
              </w:rPr>
            </w:pPr>
          </w:p>
        </w:tc>
        <w:tc>
          <w:tcPr>
            <w:tcW w:w="3827" w:type="dxa"/>
          </w:tcPr>
          <w:p w:rsidR="004E1AC4" w:rsidRPr="00E7449E" w:rsidRDefault="004E1AC4" w:rsidP="004E1AC4">
            <w:pPr>
              <w:snapToGrid w:val="0"/>
              <w:spacing w:line="360" w:lineRule="auto"/>
            </w:pPr>
            <w:r w:rsidRPr="00E7449E">
              <w:t xml:space="preserve">Lâmpada vapor de sódio 70 </w:t>
            </w:r>
            <w:proofErr w:type="spellStart"/>
            <w:r w:rsidRPr="00E7449E">
              <w:t>wts</w:t>
            </w:r>
            <w:proofErr w:type="spellEnd"/>
            <w:r w:rsidRPr="00E7449E">
              <w:t xml:space="preserve">, soquete E-27, vida útil mínima de 32.000 horas, Fluxo luminoso mínimo 6.400 lumens. Anexar na proposta selo </w:t>
            </w:r>
            <w:proofErr w:type="spellStart"/>
            <w:r w:rsidRPr="00E7449E">
              <w:t>Procel</w:t>
            </w:r>
            <w:proofErr w:type="spellEnd"/>
            <w:r w:rsidRPr="00E7449E">
              <w:t>/Inmetro, que comprovem as características.</w:t>
            </w:r>
          </w:p>
        </w:tc>
        <w:tc>
          <w:tcPr>
            <w:tcW w:w="1425" w:type="dxa"/>
            <w:vAlign w:val="center"/>
          </w:tcPr>
          <w:p w:rsidR="004E1AC4" w:rsidRPr="0063433A" w:rsidRDefault="00F80458" w:rsidP="004E1AC4">
            <w:pPr>
              <w:spacing w:line="240" w:lineRule="auto"/>
              <w:jc w:val="center"/>
              <w:rPr>
                <w:rFonts w:ascii="Arial" w:hAnsi="Arial" w:cs="Arial"/>
              </w:rPr>
            </w:pPr>
            <w:r>
              <w:rPr>
                <w:rFonts w:ascii="Arial" w:hAnsi="Arial" w:cs="Arial"/>
              </w:rPr>
              <w:t>R$ 11,82</w:t>
            </w:r>
          </w:p>
        </w:tc>
        <w:tc>
          <w:tcPr>
            <w:tcW w:w="1552" w:type="dxa"/>
            <w:vAlign w:val="center"/>
          </w:tcPr>
          <w:p w:rsidR="004E1AC4" w:rsidRPr="009F3F6C" w:rsidRDefault="00F80458" w:rsidP="004E1AC4">
            <w:pPr>
              <w:spacing w:after="0" w:line="240" w:lineRule="auto"/>
              <w:jc w:val="center"/>
              <w:rPr>
                <w:rFonts w:ascii="Arial" w:hAnsi="Arial" w:cs="Arial"/>
                <w:sz w:val="18"/>
                <w:szCs w:val="24"/>
              </w:rPr>
            </w:pPr>
            <w:r>
              <w:rPr>
                <w:rFonts w:ascii="Arial" w:hAnsi="Arial" w:cs="Arial"/>
                <w:sz w:val="18"/>
              </w:rPr>
              <w:t xml:space="preserve">Eletro-Star </w:t>
            </w:r>
            <w:proofErr w:type="gramStart"/>
            <w:r>
              <w:rPr>
                <w:rFonts w:ascii="Arial" w:hAnsi="Arial" w:cs="Arial"/>
                <w:sz w:val="18"/>
              </w:rPr>
              <w:t>Comercio</w:t>
            </w:r>
            <w:proofErr w:type="gramEnd"/>
            <w:r>
              <w:rPr>
                <w:rFonts w:ascii="Arial" w:hAnsi="Arial" w:cs="Arial"/>
                <w:sz w:val="18"/>
              </w:rPr>
              <w:t xml:space="preserve"> e Representações LTDA</w:t>
            </w:r>
          </w:p>
        </w:tc>
      </w:tr>
      <w:tr w:rsidR="004E1AC4" w:rsidRPr="0063433A" w:rsidTr="00613592">
        <w:tc>
          <w:tcPr>
            <w:tcW w:w="669" w:type="dxa"/>
          </w:tcPr>
          <w:p w:rsidR="004E1AC4" w:rsidRPr="0063433A" w:rsidRDefault="004E1AC4" w:rsidP="004E1AC4">
            <w:pPr>
              <w:spacing w:line="240" w:lineRule="auto"/>
              <w:jc w:val="center"/>
              <w:rPr>
                <w:rFonts w:ascii="Arial" w:hAnsi="Arial" w:cs="Arial"/>
              </w:rPr>
            </w:pPr>
            <w:r>
              <w:rPr>
                <w:rFonts w:ascii="Arial" w:hAnsi="Arial" w:cs="Arial"/>
              </w:rPr>
              <w:t>03</w:t>
            </w:r>
          </w:p>
        </w:tc>
        <w:tc>
          <w:tcPr>
            <w:tcW w:w="1282" w:type="dxa"/>
          </w:tcPr>
          <w:p w:rsidR="004E1AC4" w:rsidRPr="003521C4" w:rsidRDefault="004E1AC4" w:rsidP="004E1AC4">
            <w:pPr>
              <w:spacing w:line="240" w:lineRule="auto"/>
              <w:jc w:val="center"/>
              <w:rPr>
                <w:rFonts w:ascii="Arial" w:hAnsi="Arial" w:cs="Arial"/>
              </w:rPr>
            </w:pPr>
          </w:p>
        </w:tc>
        <w:tc>
          <w:tcPr>
            <w:tcW w:w="3827" w:type="dxa"/>
          </w:tcPr>
          <w:p w:rsidR="004E1AC4" w:rsidRPr="00E7449E" w:rsidRDefault="004E1AC4" w:rsidP="004E1AC4">
            <w:pPr>
              <w:snapToGrid w:val="0"/>
              <w:spacing w:line="360" w:lineRule="auto"/>
            </w:pPr>
            <w:r w:rsidRPr="00E7449E">
              <w:t>Lâmpada vapor metálico 400, tubular.</w:t>
            </w:r>
          </w:p>
        </w:tc>
        <w:tc>
          <w:tcPr>
            <w:tcW w:w="1425" w:type="dxa"/>
            <w:vAlign w:val="center"/>
          </w:tcPr>
          <w:p w:rsidR="004E1AC4" w:rsidRPr="0063433A" w:rsidRDefault="00F80458" w:rsidP="004E1AC4">
            <w:pPr>
              <w:spacing w:line="240" w:lineRule="auto"/>
              <w:jc w:val="center"/>
              <w:rPr>
                <w:rFonts w:ascii="Arial" w:hAnsi="Arial" w:cs="Arial"/>
              </w:rPr>
            </w:pPr>
            <w:r>
              <w:rPr>
                <w:rFonts w:ascii="Arial" w:hAnsi="Arial" w:cs="Arial"/>
              </w:rPr>
              <w:t>R$ 24,40</w:t>
            </w:r>
          </w:p>
        </w:tc>
        <w:tc>
          <w:tcPr>
            <w:tcW w:w="1552" w:type="dxa"/>
            <w:vAlign w:val="center"/>
          </w:tcPr>
          <w:p w:rsidR="004E1AC4" w:rsidRPr="009F3F6C" w:rsidRDefault="00F80458" w:rsidP="004E1AC4">
            <w:pPr>
              <w:spacing w:after="0" w:line="240" w:lineRule="auto"/>
              <w:jc w:val="center"/>
              <w:rPr>
                <w:rFonts w:ascii="Arial" w:hAnsi="Arial" w:cs="Arial"/>
                <w:sz w:val="18"/>
                <w:szCs w:val="24"/>
              </w:rPr>
            </w:pPr>
            <w:r>
              <w:rPr>
                <w:rFonts w:ascii="Arial" w:hAnsi="Arial" w:cs="Arial"/>
                <w:sz w:val="18"/>
              </w:rPr>
              <w:t xml:space="preserve">Eletro-Star </w:t>
            </w:r>
            <w:proofErr w:type="gramStart"/>
            <w:r>
              <w:rPr>
                <w:rFonts w:ascii="Arial" w:hAnsi="Arial" w:cs="Arial"/>
                <w:sz w:val="18"/>
              </w:rPr>
              <w:t>Comercio</w:t>
            </w:r>
            <w:proofErr w:type="gramEnd"/>
            <w:r>
              <w:rPr>
                <w:rFonts w:ascii="Arial" w:hAnsi="Arial" w:cs="Arial"/>
                <w:sz w:val="18"/>
              </w:rPr>
              <w:t xml:space="preserve"> e Representações LTDA</w:t>
            </w:r>
          </w:p>
        </w:tc>
      </w:tr>
      <w:tr w:rsidR="004E1AC4" w:rsidRPr="0063433A" w:rsidTr="00613592">
        <w:tc>
          <w:tcPr>
            <w:tcW w:w="669" w:type="dxa"/>
          </w:tcPr>
          <w:p w:rsidR="004E1AC4" w:rsidRPr="0063433A" w:rsidRDefault="004E1AC4" w:rsidP="004E1AC4">
            <w:pPr>
              <w:spacing w:line="240" w:lineRule="auto"/>
              <w:jc w:val="center"/>
              <w:rPr>
                <w:rFonts w:ascii="Arial" w:hAnsi="Arial" w:cs="Arial"/>
              </w:rPr>
            </w:pPr>
            <w:r>
              <w:rPr>
                <w:rFonts w:ascii="Arial" w:hAnsi="Arial" w:cs="Arial"/>
              </w:rPr>
              <w:t>04</w:t>
            </w:r>
          </w:p>
        </w:tc>
        <w:tc>
          <w:tcPr>
            <w:tcW w:w="1282" w:type="dxa"/>
          </w:tcPr>
          <w:p w:rsidR="004E1AC4" w:rsidRPr="003521C4" w:rsidRDefault="004E1AC4" w:rsidP="004E1AC4">
            <w:pPr>
              <w:spacing w:line="240" w:lineRule="auto"/>
              <w:jc w:val="center"/>
              <w:rPr>
                <w:rFonts w:ascii="Arial" w:hAnsi="Arial" w:cs="Arial"/>
              </w:rPr>
            </w:pPr>
          </w:p>
        </w:tc>
        <w:tc>
          <w:tcPr>
            <w:tcW w:w="3827" w:type="dxa"/>
          </w:tcPr>
          <w:p w:rsidR="004E1AC4" w:rsidRPr="00E7449E" w:rsidRDefault="004E1AC4" w:rsidP="004E1AC4">
            <w:pPr>
              <w:snapToGrid w:val="0"/>
              <w:spacing w:line="360" w:lineRule="auto"/>
            </w:pPr>
            <w:r w:rsidRPr="00E7449E">
              <w:t>Base p/relé fotoelétrica. Haste em ferro galvanizado a fogo, padrão ABNT.</w:t>
            </w:r>
          </w:p>
        </w:tc>
        <w:tc>
          <w:tcPr>
            <w:tcW w:w="1425" w:type="dxa"/>
            <w:vAlign w:val="center"/>
          </w:tcPr>
          <w:p w:rsidR="004E1AC4" w:rsidRPr="0063433A" w:rsidRDefault="00F80458" w:rsidP="004E1AC4">
            <w:pPr>
              <w:spacing w:line="240" w:lineRule="auto"/>
              <w:jc w:val="center"/>
              <w:rPr>
                <w:rFonts w:ascii="Arial" w:hAnsi="Arial" w:cs="Arial"/>
              </w:rPr>
            </w:pPr>
            <w:r>
              <w:rPr>
                <w:rFonts w:ascii="Arial" w:hAnsi="Arial" w:cs="Arial"/>
              </w:rPr>
              <w:t>R$ 4,48</w:t>
            </w:r>
          </w:p>
        </w:tc>
        <w:tc>
          <w:tcPr>
            <w:tcW w:w="1552" w:type="dxa"/>
            <w:vAlign w:val="center"/>
          </w:tcPr>
          <w:p w:rsidR="004E1AC4" w:rsidRPr="0063433A" w:rsidRDefault="00F80458" w:rsidP="004E1AC4">
            <w:pPr>
              <w:spacing w:after="0" w:line="240" w:lineRule="auto"/>
              <w:jc w:val="center"/>
              <w:rPr>
                <w:rFonts w:ascii="Arial" w:hAnsi="Arial" w:cs="Arial"/>
              </w:rPr>
            </w:pPr>
            <w:proofErr w:type="spellStart"/>
            <w:r>
              <w:rPr>
                <w:rFonts w:ascii="Arial" w:hAnsi="Arial" w:cs="Arial"/>
              </w:rPr>
              <w:t>Goias</w:t>
            </w:r>
            <w:proofErr w:type="spellEnd"/>
            <w:r>
              <w:rPr>
                <w:rFonts w:ascii="Arial" w:hAnsi="Arial" w:cs="Arial"/>
              </w:rPr>
              <w:t xml:space="preserve"> LED Materiais Elétricos e Construções LTDA-ME</w:t>
            </w:r>
          </w:p>
        </w:tc>
      </w:tr>
      <w:tr w:rsidR="004E1AC4" w:rsidRPr="0063433A" w:rsidTr="00613592">
        <w:tc>
          <w:tcPr>
            <w:tcW w:w="669" w:type="dxa"/>
          </w:tcPr>
          <w:p w:rsidR="004E1AC4" w:rsidRPr="0063433A" w:rsidRDefault="004E1AC4" w:rsidP="004E1AC4">
            <w:pPr>
              <w:spacing w:line="240" w:lineRule="auto"/>
              <w:jc w:val="center"/>
              <w:rPr>
                <w:rFonts w:ascii="Arial" w:hAnsi="Arial" w:cs="Arial"/>
              </w:rPr>
            </w:pPr>
            <w:r>
              <w:rPr>
                <w:rFonts w:ascii="Arial" w:hAnsi="Arial" w:cs="Arial"/>
              </w:rPr>
              <w:t>05</w:t>
            </w:r>
          </w:p>
        </w:tc>
        <w:tc>
          <w:tcPr>
            <w:tcW w:w="1282" w:type="dxa"/>
          </w:tcPr>
          <w:p w:rsidR="004E1AC4" w:rsidRPr="003521C4" w:rsidRDefault="004E1AC4" w:rsidP="004E1AC4">
            <w:pPr>
              <w:spacing w:line="240" w:lineRule="auto"/>
              <w:jc w:val="center"/>
              <w:rPr>
                <w:rFonts w:ascii="Arial" w:hAnsi="Arial" w:cs="Arial"/>
              </w:rPr>
            </w:pPr>
          </w:p>
        </w:tc>
        <w:tc>
          <w:tcPr>
            <w:tcW w:w="3827" w:type="dxa"/>
          </w:tcPr>
          <w:p w:rsidR="004E1AC4" w:rsidRPr="00E7449E" w:rsidRDefault="004E1AC4" w:rsidP="004E1AC4">
            <w:pPr>
              <w:snapToGrid w:val="0"/>
              <w:spacing w:line="360" w:lineRule="auto"/>
            </w:pPr>
            <w:r w:rsidRPr="00E7449E">
              <w:t>Conector perfurante</w:t>
            </w:r>
          </w:p>
        </w:tc>
        <w:tc>
          <w:tcPr>
            <w:tcW w:w="1425" w:type="dxa"/>
            <w:vAlign w:val="center"/>
          </w:tcPr>
          <w:p w:rsidR="004E1AC4" w:rsidRPr="0063433A" w:rsidRDefault="00F80458" w:rsidP="004E1AC4">
            <w:pPr>
              <w:spacing w:line="240" w:lineRule="auto"/>
              <w:jc w:val="center"/>
              <w:rPr>
                <w:rFonts w:ascii="Arial" w:hAnsi="Arial" w:cs="Arial"/>
              </w:rPr>
            </w:pPr>
            <w:r>
              <w:rPr>
                <w:rFonts w:ascii="Arial" w:hAnsi="Arial" w:cs="Arial"/>
              </w:rPr>
              <w:t>R$ 8,28</w:t>
            </w:r>
          </w:p>
        </w:tc>
        <w:tc>
          <w:tcPr>
            <w:tcW w:w="1552" w:type="dxa"/>
            <w:vAlign w:val="center"/>
          </w:tcPr>
          <w:p w:rsidR="004E1AC4" w:rsidRPr="009F3F6C" w:rsidRDefault="00F80458" w:rsidP="004E1AC4">
            <w:pPr>
              <w:spacing w:after="0" w:line="240" w:lineRule="auto"/>
              <w:jc w:val="center"/>
              <w:rPr>
                <w:rFonts w:ascii="Arial" w:hAnsi="Arial" w:cs="Arial"/>
                <w:sz w:val="18"/>
                <w:szCs w:val="24"/>
              </w:rPr>
            </w:pPr>
            <w:proofErr w:type="spellStart"/>
            <w:r>
              <w:rPr>
                <w:rFonts w:ascii="Arial" w:hAnsi="Arial" w:cs="Arial"/>
              </w:rPr>
              <w:t>Goias</w:t>
            </w:r>
            <w:proofErr w:type="spellEnd"/>
            <w:r>
              <w:rPr>
                <w:rFonts w:ascii="Arial" w:hAnsi="Arial" w:cs="Arial"/>
              </w:rPr>
              <w:t xml:space="preserve"> LED Materiais Elétricos e Construções LTDA-ME</w:t>
            </w:r>
          </w:p>
        </w:tc>
      </w:tr>
      <w:tr w:rsidR="004E1AC4" w:rsidRPr="0063433A" w:rsidTr="00613592">
        <w:tc>
          <w:tcPr>
            <w:tcW w:w="669" w:type="dxa"/>
          </w:tcPr>
          <w:p w:rsidR="004E1AC4" w:rsidRPr="0063433A" w:rsidRDefault="004E1AC4" w:rsidP="004E1AC4">
            <w:pPr>
              <w:spacing w:line="240" w:lineRule="auto"/>
              <w:jc w:val="center"/>
              <w:rPr>
                <w:rFonts w:ascii="Arial" w:hAnsi="Arial" w:cs="Arial"/>
              </w:rPr>
            </w:pPr>
            <w:r>
              <w:rPr>
                <w:rFonts w:ascii="Arial" w:hAnsi="Arial" w:cs="Arial"/>
              </w:rPr>
              <w:t>06</w:t>
            </w:r>
          </w:p>
        </w:tc>
        <w:tc>
          <w:tcPr>
            <w:tcW w:w="1282" w:type="dxa"/>
          </w:tcPr>
          <w:p w:rsidR="004E1AC4" w:rsidRPr="003521C4" w:rsidRDefault="004E1AC4" w:rsidP="004E1AC4">
            <w:pPr>
              <w:spacing w:line="240" w:lineRule="auto"/>
              <w:jc w:val="center"/>
              <w:rPr>
                <w:rFonts w:ascii="Arial" w:hAnsi="Arial" w:cs="Arial"/>
              </w:rPr>
            </w:pPr>
          </w:p>
        </w:tc>
        <w:tc>
          <w:tcPr>
            <w:tcW w:w="3827" w:type="dxa"/>
          </w:tcPr>
          <w:p w:rsidR="004E1AC4" w:rsidRPr="00E7449E" w:rsidRDefault="004E1AC4" w:rsidP="004E1AC4">
            <w:pPr>
              <w:snapToGrid w:val="0"/>
              <w:spacing w:line="360" w:lineRule="auto"/>
            </w:pPr>
            <w:r w:rsidRPr="00E7449E">
              <w:t>Conector de Alumínio, c/1 parafuso, com pasta antioxidante.</w:t>
            </w:r>
          </w:p>
        </w:tc>
        <w:tc>
          <w:tcPr>
            <w:tcW w:w="1425" w:type="dxa"/>
            <w:vAlign w:val="center"/>
          </w:tcPr>
          <w:p w:rsidR="004E1AC4" w:rsidRPr="0063433A" w:rsidRDefault="00F80458" w:rsidP="004E1AC4">
            <w:pPr>
              <w:spacing w:line="240" w:lineRule="auto"/>
              <w:jc w:val="center"/>
              <w:rPr>
                <w:rFonts w:ascii="Arial" w:hAnsi="Arial" w:cs="Arial"/>
              </w:rPr>
            </w:pPr>
            <w:r>
              <w:rPr>
                <w:rFonts w:ascii="Arial" w:hAnsi="Arial" w:cs="Arial"/>
              </w:rPr>
              <w:t>R$</w:t>
            </w:r>
            <w:r w:rsidR="004E1AC4">
              <w:rPr>
                <w:rFonts w:ascii="Arial" w:hAnsi="Arial" w:cs="Arial"/>
              </w:rPr>
              <w:t xml:space="preserve"> </w:t>
            </w:r>
            <w:r>
              <w:rPr>
                <w:rFonts w:ascii="Arial" w:hAnsi="Arial" w:cs="Arial"/>
              </w:rPr>
              <w:t>4,99</w:t>
            </w:r>
          </w:p>
        </w:tc>
        <w:tc>
          <w:tcPr>
            <w:tcW w:w="1552" w:type="dxa"/>
            <w:vAlign w:val="center"/>
          </w:tcPr>
          <w:p w:rsidR="004E1AC4" w:rsidRPr="0063433A" w:rsidRDefault="00F80458" w:rsidP="004E1AC4">
            <w:pPr>
              <w:spacing w:after="0" w:line="240" w:lineRule="auto"/>
              <w:jc w:val="center"/>
              <w:rPr>
                <w:rFonts w:ascii="Arial" w:hAnsi="Arial" w:cs="Arial"/>
              </w:rPr>
            </w:pPr>
            <w:r>
              <w:rPr>
                <w:rFonts w:ascii="Arial" w:hAnsi="Arial" w:cs="Arial"/>
                <w:sz w:val="18"/>
              </w:rPr>
              <w:t xml:space="preserve">Eletro-Star </w:t>
            </w:r>
            <w:proofErr w:type="gramStart"/>
            <w:r>
              <w:rPr>
                <w:rFonts w:ascii="Arial" w:hAnsi="Arial" w:cs="Arial"/>
                <w:sz w:val="18"/>
              </w:rPr>
              <w:t>Comercio</w:t>
            </w:r>
            <w:proofErr w:type="gramEnd"/>
            <w:r>
              <w:rPr>
                <w:rFonts w:ascii="Arial" w:hAnsi="Arial" w:cs="Arial"/>
                <w:sz w:val="18"/>
              </w:rPr>
              <w:t xml:space="preserve"> e Representações LTDA</w:t>
            </w:r>
          </w:p>
        </w:tc>
      </w:tr>
      <w:tr w:rsidR="004E1AC4" w:rsidRPr="0063433A" w:rsidTr="00613592">
        <w:tc>
          <w:tcPr>
            <w:tcW w:w="669" w:type="dxa"/>
          </w:tcPr>
          <w:p w:rsidR="004E1AC4" w:rsidRPr="0063433A" w:rsidRDefault="004E1AC4" w:rsidP="004E1AC4">
            <w:pPr>
              <w:spacing w:line="240" w:lineRule="auto"/>
              <w:jc w:val="center"/>
              <w:rPr>
                <w:rFonts w:ascii="Arial" w:hAnsi="Arial" w:cs="Arial"/>
              </w:rPr>
            </w:pPr>
            <w:r>
              <w:rPr>
                <w:rFonts w:ascii="Arial" w:hAnsi="Arial" w:cs="Arial"/>
              </w:rPr>
              <w:t>07</w:t>
            </w:r>
          </w:p>
        </w:tc>
        <w:tc>
          <w:tcPr>
            <w:tcW w:w="1282" w:type="dxa"/>
          </w:tcPr>
          <w:p w:rsidR="004E1AC4" w:rsidRPr="003521C4" w:rsidRDefault="004E1AC4" w:rsidP="004E1AC4">
            <w:pPr>
              <w:spacing w:line="240" w:lineRule="auto"/>
              <w:jc w:val="center"/>
              <w:rPr>
                <w:rFonts w:ascii="Arial" w:hAnsi="Arial" w:cs="Arial"/>
              </w:rPr>
            </w:pPr>
          </w:p>
        </w:tc>
        <w:tc>
          <w:tcPr>
            <w:tcW w:w="3827" w:type="dxa"/>
          </w:tcPr>
          <w:p w:rsidR="004E1AC4" w:rsidRDefault="004E1AC4" w:rsidP="004E1AC4">
            <w:pPr>
              <w:snapToGrid w:val="0"/>
              <w:spacing w:line="360" w:lineRule="auto"/>
            </w:pPr>
            <w:r>
              <w:t xml:space="preserve">Reator vapor de metálico 250 </w:t>
            </w:r>
            <w:proofErr w:type="spellStart"/>
            <w:r>
              <w:t>wts</w:t>
            </w:r>
            <w:proofErr w:type="spellEnd"/>
            <w:r>
              <w:t xml:space="preserve">, com selo </w:t>
            </w:r>
            <w:proofErr w:type="spellStart"/>
            <w:r>
              <w:t>Procel</w:t>
            </w:r>
            <w:proofErr w:type="spellEnd"/>
            <w:r>
              <w:t>/Inmetro. Garantia de 05 anos contra defeitos de fabricação. Perdas máximas de 24W.</w:t>
            </w:r>
          </w:p>
        </w:tc>
        <w:tc>
          <w:tcPr>
            <w:tcW w:w="1425" w:type="dxa"/>
            <w:vAlign w:val="center"/>
          </w:tcPr>
          <w:p w:rsidR="004E1AC4" w:rsidRPr="0063433A" w:rsidRDefault="00F80458" w:rsidP="004E1AC4">
            <w:pPr>
              <w:spacing w:line="240" w:lineRule="auto"/>
              <w:jc w:val="center"/>
              <w:rPr>
                <w:rFonts w:ascii="Arial" w:hAnsi="Arial" w:cs="Arial"/>
              </w:rPr>
            </w:pPr>
            <w:r>
              <w:rPr>
                <w:rFonts w:ascii="Arial" w:hAnsi="Arial" w:cs="Arial"/>
              </w:rPr>
              <w:t>R$</w:t>
            </w:r>
            <w:r w:rsidR="004E1AC4">
              <w:rPr>
                <w:rFonts w:ascii="Arial" w:hAnsi="Arial" w:cs="Arial"/>
              </w:rPr>
              <w:t xml:space="preserve"> </w:t>
            </w:r>
            <w:r>
              <w:rPr>
                <w:rFonts w:ascii="Arial" w:hAnsi="Arial" w:cs="Arial"/>
              </w:rPr>
              <w:t>68,17</w:t>
            </w:r>
          </w:p>
        </w:tc>
        <w:tc>
          <w:tcPr>
            <w:tcW w:w="1552" w:type="dxa"/>
            <w:vAlign w:val="center"/>
          </w:tcPr>
          <w:p w:rsidR="004E1AC4" w:rsidRPr="0063433A" w:rsidRDefault="00F80458" w:rsidP="004E1AC4">
            <w:pPr>
              <w:spacing w:after="0" w:line="240" w:lineRule="auto"/>
              <w:jc w:val="center"/>
              <w:rPr>
                <w:rFonts w:ascii="Arial" w:hAnsi="Arial" w:cs="Arial"/>
              </w:rPr>
            </w:pPr>
            <w:r>
              <w:rPr>
                <w:rFonts w:ascii="Arial" w:hAnsi="Arial" w:cs="Arial"/>
                <w:szCs w:val="24"/>
              </w:rPr>
              <w:t>Angra Comércio de Material Elétrico LTDA</w:t>
            </w:r>
          </w:p>
        </w:tc>
      </w:tr>
    </w:tbl>
    <w:p w:rsidR="00954827" w:rsidRDefault="00954827" w:rsidP="00954827">
      <w:pPr>
        <w:jc w:val="both"/>
        <w:rPr>
          <w:rFonts w:ascii="Arial" w:hAnsi="Arial" w:cs="Arial"/>
          <w:b/>
          <w:sz w:val="24"/>
          <w:szCs w:val="24"/>
          <w:u w:val="single"/>
        </w:rPr>
      </w:pPr>
    </w:p>
    <w:p w:rsidR="00954827" w:rsidRDefault="00954827" w:rsidP="00954827">
      <w:pPr>
        <w:jc w:val="both"/>
        <w:rPr>
          <w:rFonts w:ascii="Arial" w:hAnsi="Arial" w:cs="Arial"/>
          <w:bCs/>
          <w:sz w:val="24"/>
          <w:szCs w:val="24"/>
        </w:rPr>
      </w:pPr>
      <w:r>
        <w:rPr>
          <w:rFonts w:ascii="Arial" w:hAnsi="Arial" w:cs="Arial"/>
          <w:b/>
          <w:sz w:val="24"/>
          <w:szCs w:val="24"/>
          <w:u w:val="single"/>
        </w:rPr>
        <w:t>3ª FASE: Habilitação:</w:t>
      </w:r>
      <w:r>
        <w:rPr>
          <w:rFonts w:ascii="Arial" w:hAnsi="Arial" w:cs="Arial"/>
          <w:b/>
          <w:sz w:val="24"/>
          <w:szCs w:val="24"/>
        </w:rPr>
        <w:t xml:space="preserve"> </w:t>
      </w:r>
      <w:r w:rsidRPr="00F31014">
        <w:rPr>
          <w:rFonts w:ascii="Arial" w:hAnsi="Arial" w:cs="Arial"/>
          <w:sz w:val="24"/>
          <w:szCs w:val="24"/>
        </w:rPr>
        <w:t>Dando seguimento</w:t>
      </w:r>
      <w:r>
        <w:rPr>
          <w:rFonts w:ascii="Arial" w:hAnsi="Arial" w:cs="Arial"/>
          <w:sz w:val="24"/>
          <w:szCs w:val="24"/>
        </w:rPr>
        <w:t xml:space="preserve"> passou-se a fase de habilitação, dos licitantes vencedores,</w:t>
      </w:r>
      <w:proofErr w:type="gramStart"/>
      <w:r>
        <w:rPr>
          <w:rFonts w:ascii="Arial" w:hAnsi="Arial" w:cs="Arial"/>
          <w:sz w:val="24"/>
          <w:szCs w:val="24"/>
        </w:rPr>
        <w:t xml:space="preserve">  </w:t>
      </w:r>
      <w:proofErr w:type="gramEnd"/>
      <w:r>
        <w:rPr>
          <w:rFonts w:ascii="Arial" w:hAnsi="Arial" w:cs="Arial"/>
          <w:sz w:val="24"/>
          <w:szCs w:val="24"/>
        </w:rPr>
        <w:t>verificou-se que ambos encontram-se plenamente habilitadas conforme exigência do presente Edital.</w:t>
      </w:r>
      <w:r>
        <w:rPr>
          <w:rFonts w:ascii="Arial" w:hAnsi="Arial" w:cs="Arial"/>
          <w:bCs/>
          <w:sz w:val="24"/>
          <w:szCs w:val="24"/>
        </w:rPr>
        <w:t xml:space="preserve"> Momento em que foi dada a palavra as empresas participantes do certame, aonde as mesmas não manifestaram interesse em apresentar recurso. Nada mais havendo a tratar, encerro </w:t>
      </w:r>
      <w:proofErr w:type="gramStart"/>
      <w:r>
        <w:rPr>
          <w:rFonts w:ascii="Arial" w:hAnsi="Arial" w:cs="Arial"/>
          <w:bCs/>
          <w:sz w:val="24"/>
          <w:szCs w:val="24"/>
        </w:rPr>
        <w:t>a presente</w:t>
      </w:r>
      <w:proofErr w:type="gramEnd"/>
      <w:r>
        <w:rPr>
          <w:rFonts w:ascii="Arial" w:hAnsi="Arial" w:cs="Arial"/>
          <w:bCs/>
          <w:sz w:val="24"/>
          <w:szCs w:val="24"/>
        </w:rPr>
        <w:t xml:space="preserve"> ata ás </w:t>
      </w:r>
      <w:r w:rsidR="00AC7EFA">
        <w:rPr>
          <w:rFonts w:ascii="Arial" w:hAnsi="Arial" w:cs="Arial"/>
          <w:bCs/>
          <w:sz w:val="24"/>
          <w:szCs w:val="24"/>
        </w:rPr>
        <w:t>09h57min</w:t>
      </w:r>
      <w:r>
        <w:rPr>
          <w:rFonts w:ascii="Arial" w:hAnsi="Arial" w:cs="Arial"/>
          <w:bCs/>
          <w:sz w:val="24"/>
          <w:szCs w:val="24"/>
        </w:rPr>
        <w:t xml:space="preserve">, juntamente com os membros que compõem o presente certame e encaminho o resultado final para apreciação do Sr. Prefeito Municipal e posterior Adjudicação e Homologação. </w:t>
      </w:r>
    </w:p>
    <w:p w:rsidR="00954827" w:rsidRDefault="00954827" w:rsidP="00954827">
      <w:pPr>
        <w:autoSpaceDE w:val="0"/>
        <w:autoSpaceDN w:val="0"/>
        <w:adjustRightInd w:val="0"/>
        <w:spacing w:line="360" w:lineRule="auto"/>
        <w:jc w:val="both"/>
        <w:rPr>
          <w:rFonts w:ascii="Arial" w:hAnsi="Arial" w:cs="Arial"/>
          <w:b/>
          <w:bCs/>
          <w:sz w:val="24"/>
          <w:szCs w:val="24"/>
        </w:rPr>
      </w:pPr>
      <w:r>
        <w:rPr>
          <w:rFonts w:ascii="Arial" w:hAnsi="Arial" w:cs="Arial"/>
          <w:b/>
          <w:bCs/>
          <w:sz w:val="24"/>
          <w:szCs w:val="24"/>
        </w:rPr>
        <w:t>PREGOEIRO:</w:t>
      </w:r>
    </w:p>
    <w:p w:rsidR="00954827" w:rsidRDefault="00954827" w:rsidP="00954827">
      <w:pPr>
        <w:autoSpaceDE w:val="0"/>
        <w:autoSpaceDN w:val="0"/>
        <w:adjustRightInd w:val="0"/>
        <w:spacing w:line="360" w:lineRule="auto"/>
        <w:jc w:val="both"/>
        <w:rPr>
          <w:rFonts w:ascii="Arial" w:hAnsi="Arial" w:cs="Arial"/>
          <w:bCs/>
          <w:sz w:val="24"/>
          <w:szCs w:val="24"/>
        </w:rPr>
      </w:pPr>
      <w:r>
        <w:rPr>
          <w:rFonts w:ascii="Arial" w:hAnsi="Arial" w:cs="Arial"/>
          <w:sz w:val="24"/>
          <w:szCs w:val="24"/>
        </w:rPr>
        <w:lastRenderedPageBreak/>
        <w:t>Marcos Eugenio Pereira Pinto</w:t>
      </w:r>
      <w:r>
        <w:rPr>
          <w:rFonts w:ascii="Arial" w:hAnsi="Arial" w:cs="Arial"/>
          <w:bCs/>
          <w:sz w:val="24"/>
          <w:szCs w:val="24"/>
        </w:rPr>
        <w:t>: ______________________________________.</w:t>
      </w:r>
    </w:p>
    <w:p w:rsidR="00954827" w:rsidRDefault="00954827" w:rsidP="00954827">
      <w:pPr>
        <w:autoSpaceDE w:val="0"/>
        <w:autoSpaceDN w:val="0"/>
        <w:adjustRightInd w:val="0"/>
        <w:spacing w:line="360" w:lineRule="auto"/>
        <w:jc w:val="both"/>
        <w:rPr>
          <w:rFonts w:ascii="Arial" w:hAnsi="Arial" w:cs="Arial"/>
          <w:bCs/>
          <w:sz w:val="24"/>
          <w:szCs w:val="24"/>
        </w:rPr>
      </w:pPr>
    </w:p>
    <w:p w:rsidR="00954827" w:rsidRDefault="00954827" w:rsidP="00954827">
      <w:pPr>
        <w:autoSpaceDE w:val="0"/>
        <w:autoSpaceDN w:val="0"/>
        <w:adjustRightInd w:val="0"/>
        <w:spacing w:line="360" w:lineRule="auto"/>
        <w:jc w:val="both"/>
        <w:rPr>
          <w:rFonts w:ascii="Arial" w:hAnsi="Arial" w:cs="Arial"/>
          <w:b/>
          <w:bCs/>
          <w:sz w:val="24"/>
          <w:szCs w:val="24"/>
        </w:rPr>
      </w:pPr>
      <w:r>
        <w:rPr>
          <w:rFonts w:ascii="Arial" w:hAnsi="Arial" w:cs="Arial"/>
          <w:b/>
          <w:bCs/>
          <w:sz w:val="24"/>
          <w:szCs w:val="24"/>
        </w:rPr>
        <w:t>EQUIPE DE APOIO:</w:t>
      </w:r>
    </w:p>
    <w:p w:rsidR="00954827" w:rsidRDefault="00954827" w:rsidP="00954827">
      <w:pPr>
        <w:autoSpaceDE w:val="0"/>
        <w:autoSpaceDN w:val="0"/>
        <w:adjustRightInd w:val="0"/>
        <w:spacing w:line="360" w:lineRule="auto"/>
        <w:jc w:val="both"/>
        <w:rPr>
          <w:rFonts w:ascii="Arial" w:hAnsi="Arial" w:cs="Arial"/>
          <w:bCs/>
          <w:sz w:val="24"/>
          <w:szCs w:val="24"/>
        </w:rPr>
      </w:pPr>
      <w:proofErr w:type="spellStart"/>
      <w:r>
        <w:rPr>
          <w:rFonts w:ascii="Arial" w:hAnsi="Arial" w:cs="Arial"/>
          <w:bCs/>
          <w:sz w:val="24"/>
          <w:szCs w:val="24"/>
        </w:rPr>
        <w:t>Joner</w:t>
      </w:r>
      <w:proofErr w:type="spellEnd"/>
      <w:r>
        <w:rPr>
          <w:rFonts w:ascii="Arial" w:hAnsi="Arial" w:cs="Arial"/>
          <w:bCs/>
          <w:sz w:val="24"/>
          <w:szCs w:val="24"/>
        </w:rPr>
        <w:t xml:space="preserve"> Luiz Carvalho Pereira: _______________________________________;</w:t>
      </w:r>
    </w:p>
    <w:p w:rsidR="00954827" w:rsidRDefault="00BE29D1" w:rsidP="00954827">
      <w:pPr>
        <w:autoSpaceDE w:val="0"/>
        <w:autoSpaceDN w:val="0"/>
        <w:adjustRightInd w:val="0"/>
        <w:spacing w:line="360" w:lineRule="auto"/>
        <w:jc w:val="both"/>
        <w:rPr>
          <w:rFonts w:ascii="Arial" w:hAnsi="Arial" w:cs="Arial"/>
          <w:bCs/>
          <w:sz w:val="24"/>
          <w:szCs w:val="24"/>
        </w:rPr>
      </w:pPr>
      <w:r>
        <w:rPr>
          <w:rFonts w:ascii="Arial" w:hAnsi="Arial" w:cs="Arial"/>
          <w:bCs/>
          <w:sz w:val="24"/>
          <w:szCs w:val="24"/>
        </w:rPr>
        <w:t xml:space="preserve">Glaucia </w:t>
      </w:r>
      <w:proofErr w:type="spellStart"/>
      <w:r>
        <w:rPr>
          <w:rFonts w:ascii="Arial" w:hAnsi="Arial" w:cs="Arial"/>
          <w:bCs/>
          <w:sz w:val="24"/>
          <w:szCs w:val="24"/>
        </w:rPr>
        <w:t>Pentiado</w:t>
      </w:r>
      <w:proofErr w:type="spellEnd"/>
      <w:r>
        <w:rPr>
          <w:rFonts w:ascii="Arial" w:hAnsi="Arial" w:cs="Arial"/>
          <w:bCs/>
          <w:sz w:val="24"/>
          <w:szCs w:val="24"/>
        </w:rPr>
        <w:t xml:space="preserve"> Miranda</w:t>
      </w:r>
      <w:r w:rsidR="00954827">
        <w:rPr>
          <w:rFonts w:ascii="Arial" w:hAnsi="Arial" w:cs="Arial"/>
          <w:bCs/>
          <w:sz w:val="24"/>
          <w:szCs w:val="24"/>
        </w:rPr>
        <w:t>: ______________</w:t>
      </w:r>
      <w:r>
        <w:rPr>
          <w:rFonts w:ascii="Arial" w:hAnsi="Arial" w:cs="Arial"/>
          <w:bCs/>
          <w:sz w:val="24"/>
          <w:szCs w:val="24"/>
        </w:rPr>
        <w:t>___________________________</w:t>
      </w:r>
      <w:r w:rsidR="00954827">
        <w:rPr>
          <w:rFonts w:ascii="Arial" w:hAnsi="Arial" w:cs="Arial"/>
          <w:bCs/>
          <w:sz w:val="24"/>
          <w:szCs w:val="24"/>
        </w:rPr>
        <w:t>;</w:t>
      </w:r>
    </w:p>
    <w:p w:rsidR="00954827" w:rsidRDefault="00BE29D1" w:rsidP="00954827">
      <w:pPr>
        <w:autoSpaceDE w:val="0"/>
        <w:autoSpaceDN w:val="0"/>
        <w:adjustRightInd w:val="0"/>
        <w:spacing w:line="360" w:lineRule="auto"/>
        <w:jc w:val="both"/>
        <w:rPr>
          <w:rFonts w:ascii="Arial" w:hAnsi="Arial" w:cs="Arial"/>
          <w:bCs/>
          <w:sz w:val="24"/>
          <w:szCs w:val="24"/>
        </w:rPr>
      </w:pPr>
      <w:r>
        <w:rPr>
          <w:rFonts w:ascii="Arial" w:hAnsi="Arial" w:cs="Arial"/>
          <w:bCs/>
          <w:sz w:val="24"/>
          <w:szCs w:val="24"/>
        </w:rPr>
        <w:t xml:space="preserve">Jorge </w:t>
      </w:r>
      <w:proofErr w:type="spellStart"/>
      <w:r>
        <w:rPr>
          <w:rFonts w:ascii="Arial" w:hAnsi="Arial" w:cs="Arial"/>
          <w:bCs/>
          <w:sz w:val="24"/>
          <w:szCs w:val="24"/>
        </w:rPr>
        <w:t>Luis</w:t>
      </w:r>
      <w:proofErr w:type="spellEnd"/>
      <w:r>
        <w:rPr>
          <w:rFonts w:ascii="Arial" w:hAnsi="Arial" w:cs="Arial"/>
          <w:bCs/>
          <w:sz w:val="24"/>
          <w:szCs w:val="24"/>
        </w:rPr>
        <w:t xml:space="preserve"> Gonç</w:t>
      </w:r>
      <w:bookmarkStart w:id="0" w:name="_GoBack"/>
      <w:bookmarkEnd w:id="0"/>
      <w:r w:rsidR="00954827">
        <w:rPr>
          <w:rFonts w:ascii="Arial" w:hAnsi="Arial" w:cs="Arial"/>
          <w:bCs/>
          <w:sz w:val="24"/>
          <w:szCs w:val="24"/>
        </w:rPr>
        <w:t>alves de Melo: ______________________________________.</w:t>
      </w:r>
    </w:p>
    <w:p w:rsidR="00954827" w:rsidRPr="00554F6F" w:rsidRDefault="00954827" w:rsidP="00954827">
      <w:pPr>
        <w:autoSpaceDE w:val="0"/>
        <w:autoSpaceDN w:val="0"/>
        <w:adjustRightInd w:val="0"/>
        <w:spacing w:line="360" w:lineRule="auto"/>
        <w:jc w:val="both"/>
        <w:rPr>
          <w:rFonts w:ascii="Arial" w:hAnsi="Arial" w:cs="Arial"/>
          <w:bCs/>
          <w:sz w:val="24"/>
          <w:szCs w:val="24"/>
        </w:rPr>
      </w:pPr>
    </w:p>
    <w:p w:rsidR="00954827" w:rsidRDefault="00954827" w:rsidP="00954827">
      <w:pPr>
        <w:autoSpaceDE w:val="0"/>
        <w:autoSpaceDN w:val="0"/>
        <w:adjustRightInd w:val="0"/>
        <w:spacing w:line="360" w:lineRule="auto"/>
        <w:jc w:val="both"/>
        <w:rPr>
          <w:rFonts w:ascii="Arial" w:hAnsi="Arial" w:cs="Arial"/>
          <w:b/>
          <w:bCs/>
          <w:sz w:val="24"/>
          <w:szCs w:val="24"/>
        </w:rPr>
      </w:pPr>
      <w:r>
        <w:rPr>
          <w:rFonts w:ascii="Arial" w:hAnsi="Arial" w:cs="Arial"/>
          <w:b/>
          <w:bCs/>
          <w:sz w:val="24"/>
          <w:szCs w:val="24"/>
        </w:rPr>
        <w:t>CENTRAL DE CONTROLE INTERNO:</w:t>
      </w:r>
    </w:p>
    <w:p w:rsidR="00954827" w:rsidRPr="00B37FE4" w:rsidRDefault="00954827" w:rsidP="00954827">
      <w:pPr>
        <w:autoSpaceDE w:val="0"/>
        <w:autoSpaceDN w:val="0"/>
        <w:adjustRightInd w:val="0"/>
        <w:spacing w:line="360" w:lineRule="auto"/>
        <w:jc w:val="both"/>
        <w:rPr>
          <w:rFonts w:ascii="Arial" w:hAnsi="Arial" w:cs="Arial"/>
          <w:bCs/>
          <w:sz w:val="24"/>
        </w:rPr>
      </w:pPr>
      <w:r w:rsidRPr="00B37FE4">
        <w:rPr>
          <w:rFonts w:ascii="Arial" w:hAnsi="Arial" w:cs="Arial"/>
          <w:bCs/>
          <w:sz w:val="24"/>
        </w:rPr>
        <w:t>Janete de Lucia Villanova:</w:t>
      </w:r>
      <w:r>
        <w:rPr>
          <w:rFonts w:ascii="Arial" w:hAnsi="Arial" w:cs="Arial"/>
          <w:bCs/>
          <w:sz w:val="24"/>
        </w:rPr>
        <w:t xml:space="preserve"> </w:t>
      </w:r>
      <w:r w:rsidRPr="00B37FE4">
        <w:rPr>
          <w:rFonts w:ascii="Arial" w:hAnsi="Arial" w:cs="Arial"/>
          <w:bCs/>
          <w:sz w:val="24"/>
        </w:rPr>
        <w:t>___________________________</w:t>
      </w:r>
      <w:r>
        <w:rPr>
          <w:rFonts w:ascii="Arial" w:hAnsi="Arial" w:cs="Arial"/>
          <w:bCs/>
          <w:sz w:val="24"/>
        </w:rPr>
        <w:t>__</w:t>
      </w:r>
      <w:r w:rsidRPr="00B37FE4">
        <w:rPr>
          <w:rFonts w:ascii="Arial" w:hAnsi="Arial" w:cs="Arial"/>
          <w:bCs/>
          <w:sz w:val="24"/>
        </w:rPr>
        <w:t>____________.</w:t>
      </w:r>
    </w:p>
    <w:p w:rsidR="00954827" w:rsidRPr="00B37FE4" w:rsidRDefault="00954827" w:rsidP="00954827">
      <w:pPr>
        <w:autoSpaceDE w:val="0"/>
        <w:autoSpaceDN w:val="0"/>
        <w:adjustRightInd w:val="0"/>
        <w:jc w:val="both"/>
        <w:rPr>
          <w:rFonts w:ascii="Arial" w:hAnsi="Arial" w:cs="Arial"/>
          <w:b/>
          <w:bCs/>
          <w:sz w:val="24"/>
          <w:szCs w:val="24"/>
        </w:rPr>
      </w:pPr>
    </w:p>
    <w:p w:rsidR="00954827" w:rsidRDefault="00954827" w:rsidP="00954827">
      <w:pPr>
        <w:autoSpaceDE w:val="0"/>
        <w:autoSpaceDN w:val="0"/>
        <w:adjustRightInd w:val="0"/>
        <w:jc w:val="both"/>
        <w:rPr>
          <w:rFonts w:ascii="Arial" w:hAnsi="Arial" w:cs="Arial"/>
          <w:b/>
          <w:bCs/>
          <w:sz w:val="24"/>
          <w:szCs w:val="24"/>
        </w:rPr>
      </w:pPr>
      <w:r w:rsidRPr="00B37FE4">
        <w:rPr>
          <w:rFonts w:ascii="Arial" w:hAnsi="Arial" w:cs="Arial"/>
          <w:b/>
          <w:bCs/>
          <w:sz w:val="24"/>
          <w:szCs w:val="24"/>
        </w:rPr>
        <w:t>LICITANTES:</w:t>
      </w:r>
    </w:p>
    <w:sectPr w:rsidR="00954827" w:rsidSect="00954827">
      <w:pgSz w:w="11906" w:h="16838"/>
      <w:pgMar w:top="269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827"/>
    <w:rsid w:val="00393923"/>
    <w:rsid w:val="003B2BF7"/>
    <w:rsid w:val="004E1AC4"/>
    <w:rsid w:val="006E18F5"/>
    <w:rsid w:val="007E274C"/>
    <w:rsid w:val="00954827"/>
    <w:rsid w:val="00AC7EFA"/>
    <w:rsid w:val="00B6173F"/>
    <w:rsid w:val="00BE29D1"/>
    <w:rsid w:val="00CE489E"/>
    <w:rsid w:val="00E44EE0"/>
    <w:rsid w:val="00F8045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827"/>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954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4827"/>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9548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4</Pages>
  <Words>804</Words>
  <Characters>4347</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user93</cp:lastModifiedBy>
  <cp:revision>8</cp:revision>
  <dcterms:created xsi:type="dcterms:W3CDTF">2023-03-03T11:00:00Z</dcterms:created>
  <dcterms:modified xsi:type="dcterms:W3CDTF">2023-03-03T12:44:00Z</dcterms:modified>
</cp:coreProperties>
</file>