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2B98A" w14:textId="31CBAA79" w:rsidR="00FC3076" w:rsidRDefault="00FC3076" w:rsidP="00FC307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01</w:t>
      </w:r>
      <w:r w:rsidR="00E33358">
        <w:rPr>
          <w:rFonts w:ascii="Arial" w:hAnsi="Arial" w:cs="Arial"/>
          <w:b/>
          <w:sz w:val="24"/>
          <w:szCs w:val="24"/>
          <w:u w:val="single"/>
        </w:rPr>
        <w:t>2</w:t>
      </w:r>
      <w:r>
        <w:rPr>
          <w:rFonts w:ascii="Arial" w:hAnsi="Arial" w:cs="Arial"/>
          <w:b/>
          <w:sz w:val="24"/>
          <w:szCs w:val="24"/>
          <w:u w:val="single"/>
        </w:rPr>
        <w:t>-2023</w:t>
      </w:r>
    </w:p>
    <w:p w14:paraId="65D4B4A7" w14:textId="77777777" w:rsidR="00FC3076" w:rsidRDefault="00FC3076" w:rsidP="00FC30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2C235C7C" w14:textId="77777777" w:rsidR="00FC3076" w:rsidRDefault="00FC3076" w:rsidP="00FC30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012-2023</w:t>
      </w:r>
    </w:p>
    <w:p w14:paraId="639FD783" w14:textId="77777777" w:rsidR="00FC3076" w:rsidRDefault="00FC3076" w:rsidP="00FC3076">
      <w:pPr>
        <w:pStyle w:val="Recuodecorpodetexto"/>
        <w:spacing w:before="0"/>
        <w:ind w:firstLine="0"/>
      </w:pPr>
      <w:r>
        <w:rPr>
          <w:rFonts w:cs="Arial"/>
          <w:b/>
          <w:sz w:val="24"/>
          <w:szCs w:val="24"/>
          <w:u w:val="single"/>
        </w:rPr>
        <w:t>Objeto:</w:t>
      </w:r>
      <w:r>
        <w:rPr>
          <w:rFonts w:cs="Arial"/>
          <w:b/>
          <w:sz w:val="24"/>
          <w:szCs w:val="24"/>
        </w:rPr>
        <w:t xml:space="preserve"> </w:t>
      </w:r>
      <w:r>
        <w:t xml:space="preserve">Contratação </w:t>
      </w:r>
      <w:r>
        <w:rPr>
          <w:rFonts w:cs="Arial"/>
        </w:rPr>
        <w:t xml:space="preserve">serviços de horas máquina para construção de 12 </w:t>
      </w:r>
      <w:proofErr w:type="spellStart"/>
      <w:r>
        <w:rPr>
          <w:rFonts w:cs="Arial"/>
        </w:rPr>
        <w:t>Microaçudes</w:t>
      </w:r>
      <w:proofErr w:type="spellEnd"/>
      <w:r>
        <w:t>.</w:t>
      </w:r>
    </w:p>
    <w:p w14:paraId="061BADF6" w14:textId="77777777" w:rsidR="00EC60BB" w:rsidRDefault="00EC60BB" w:rsidP="00FC3076">
      <w:pPr>
        <w:pStyle w:val="Recuodecorpodetexto"/>
        <w:spacing w:before="0"/>
        <w:ind w:firstLine="0"/>
      </w:pPr>
    </w:p>
    <w:p w14:paraId="6EED6306" w14:textId="77777777" w:rsidR="00EC60BB" w:rsidRPr="00676145" w:rsidRDefault="00EC60BB" w:rsidP="00FC3076">
      <w:pPr>
        <w:pStyle w:val="Recuodecorpodetexto"/>
        <w:spacing w:before="0"/>
        <w:ind w:firstLine="0"/>
        <w:rPr>
          <w:b/>
        </w:rPr>
      </w:pPr>
      <w:r w:rsidRPr="00676145">
        <w:rPr>
          <w:rFonts w:cs="Arial"/>
          <w:b/>
        </w:rPr>
        <w:t>Convênio 1185/2022, Processo nº22/1500-0001893-0.</w:t>
      </w:r>
    </w:p>
    <w:p w14:paraId="23FCC0E9" w14:textId="77777777" w:rsidR="00FC3076" w:rsidRDefault="00FC3076" w:rsidP="00FC3076">
      <w:pPr>
        <w:pStyle w:val="Recuodecorpodetexto"/>
        <w:spacing w:before="0"/>
        <w:ind w:firstLine="0"/>
        <w:rPr>
          <w:rFonts w:cs="Arial"/>
          <w:b/>
          <w:sz w:val="24"/>
          <w:szCs w:val="24"/>
        </w:rPr>
      </w:pPr>
    </w:p>
    <w:p w14:paraId="32817B7E" w14:textId="55BC9E12" w:rsidR="00FC3076" w:rsidRDefault="00FC3076" w:rsidP="00FC3076">
      <w:pPr>
        <w:pStyle w:val="Recuodecorpodetexto"/>
        <w:spacing w:befor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Aos vinte e oito dias  do mês de março do ano de 2023,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012</w:t>
      </w:r>
      <w:r w:rsidRPr="00544EE0">
        <w:rPr>
          <w:rFonts w:cs="Arial"/>
          <w:sz w:val="24"/>
          <w:szCs w:val="24"/>
        </w:rPr>
        <w:t xml:space="preserve">-2023, que visa a </w:t>
      </w:r>
      <w:r>
        <w:t xml:space="preserve">contratação </w:t>
      </w:r>
      <w:r>
        <w:rPr>
          <w:rFonts w:cs="Arial"/>
        </w:rPr>
        <w:t xml:space="preserve">serviços de horas máquina para construção de 12 </w:t>
      </w:r>
      <w:proofErr w:type="spellStart"/>
      <w:r>
        <w:rPr>
          <w:rFonts w:cs="Arial"/>
        </w:rPr>
        <w:t>Microaçudes</w:t>
      </w:r>
      <w:proofErr w:type="spellEnd"/>
      <w:r>
        <w:rPr>
          <w:rFonts w:cs="Arial"/>
          <w:sz w:val="24"/>
          <w:szCs w:val="24"/>
        </w:rPr>
        <w:t xml:space="preserve">, usando–se como critério de julgamento, menor preço por item. Registra-se também a presença da </w:t>
      </w:r>
      <w:proofErr w:type="spellStart"/>
      <w:r>
        <w:rPr>
          <w:rFonts w:cs="Arial"/>
          <w:sz w:val="24"/>
          <w:szCs w:val="24"/>
        </w:rPr>
        <w:t>Srª</w:t>
      </w:r>
      <w:proofErr w:type="spellEnd"/>
      <w:r>
        <w:rPr>
          <w:rFonts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2C6B6A3D" w14:textId="77777777" w:rsidR="00FC3076" w:rsidRPr="00FC3076" w:rsidRDefault="00FC3076" w:rsidP="00FC3076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C3076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Pr="00FC3076">
        <w:rPr>
          <w:rFonts w:ascii="Arial" w:hAnsi="Arial" w:cs="Arial"/>
          <w:sz w:val="24"/>
          <w:szCs w:val="24"/>
          <w:u w:val="single"/>
        </w:rPr>
        <w:t xml:space="preserve">: </w:t>
      </w:r>
    </w:p>
    <w:p w14:paraId="2FD77B5B" w14:textId="21EFEC76" w:rsidR="00FC3076" w:rsidRDefault="00FC3076" w:rsidP="00FC30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EMPRESA (S):</w:t>
      </w:r>
    </w:p>
    <w:tbl>
      <w:tblPr>
        <w:tblStyle w:val="Tabelacomgrade"/>
        <w:tblW w:w="9970" w:type="dxa"/>
        <w:jc w:val="center"/>
        <w:tblLook w:val="04A0" w:firstRow="1" w:lastRow="0" w:firstColumn="1" w:lastColumn="0" w:noHBand="0" w:noVBand="1"/>
      </w:tblPr>
      <w:tblGrid>
        <w:gridCol w:w="3681"/>
        <w:gridCol w:w="2241"/>
        <w:gridCol w:w="2153"/>
        <w:gridCol w:w="1895"/>
      </w:tblGrid>
      <w:tr w:rsidR="00E33358" w14:paraId="2C425215" w14:textId="77777777" w:rsidTr="00A9370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FD6C" w14:textId="77777777" w:rsidR="00E33358" w:rsidRDefault="00E33358" w:rsidP="005304D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0554" w14:textId="77777777" w:rsidR="00E33358" w:rsidRDefault="00E33358" w:rsidP="005304D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5357" w14:textId="77777777" w:rsidR="00E33358" w:rsidRDefault="00E33358" w:rsidP="005304D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F2B1" w14:textId="77777777" w:rsidR="00E33358" w:rsidRDefault="00E33358" w:rsidP="005304D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E33358" w14:paraId="07FCBC6B" w14:textId="77777777" w:rsidTr="00A9370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B0C" w14:textId="30EEADC8" w:rsidR="00E33358" w:rsidRDefault="00E33358" w:rsidP="005304D7">
            <w:pPr>
              <w:jc w:val="both"/>
              <w:rPr>
                <w:rFonts w:ascii="Arial" w:hAnsi="Arial" w:cs="Arial"/>
                <w:szCs w:val="24"/>
              </w:rPr>
            </w:pPr>
            <w:bookmarkStart w:id="1" w:name="_Hlk130889818"/>
            <w:r w:rsidRPr="00E33358">
              <w:rPr>
                <w:rFonts w:ascii="Arial" w:hAnsi="Arial" w:cs="Arial"/>
                <w:szCs w:val="24"/>
              </w:rPr>
              <w:t>PEDRINHO LOPES DORNELES</w:t>
            </w:r>
            <w:bookmarkEnd w:id="1"/>
            <w:r>
              <w:rPr>
                <w:rFonts w:ascii="Arial" w:hAnsi="Arial" w:cs="Arial"/>
                <w:szCs w:val="24"/>
              </w:rPr>
              <w:t>, com sede na Rua Ricardo Santiago</w:t>
            </w:r>
            <w:r w:rsidR="00A93702">
              <w:rPr>
                <w:rFonts w:ascii="Arial" w:hAnsi="Arial" w:cs="Arial"/>
                <w:szCs w:val="24"/>
              </w:rPr>
              <w:t xml:space="preserve"> de Godoy</w:t>
            </w:r>
            <w:r>
              <w:rPr>
                <w:rFonts w:ascii="Arial" w:hAnsi="Arial" w:cs="Arial"/>
                <w:szCs w:val="24"/>
              </w:rPr>
              <w:t xml:space="preserve">, nº </w:t>
            </w:r>
            <w:r w:rsidR="00A93702">
              <w:rPr>
                <w:rFonts w:ascii="Arial" w:hAnsi="Arial" w:cs="Arial"/>
                <w:szCs w:val="24"/>
              </w:rPr>
              <w:t>2705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="00A93702">
              <w:rPr>
                <w:rFonts w:ascii="Arial" w:hAnsi="Arial" w:cs="Arial"/>
                <w:szCs w:val="24"/>
              </w:rPr>
              <w:t>Santa Catarina</w:t>
            </w:r>
            <w:r>
              <w:rPr>
                <w:rFonts w:ascii="Arial" w:hAnsi="Arial" w:cs="Arial"/>
                <w:szCs w:val="24"/>
              </w:rPr>
              <w:t>, Santo Antônio das Missões – RS.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2F8D" w14:textId="76F5942E" w:rsidR="00E33358" w:rsidRDefault="00E33358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A93702">
              <w:rPr>
                <w:rFonts w:ascii="Arial" w:hAnsi="Arial" w:cs="Arial"/>
                <w:szCs w:val="24"/>
              </w:rPr>
              <w:t>4</w:t>
            </w:r>
            <w:r>
              <w:rPr>
                <w:rFonts w:ascii="Arial" w:hAnsi="Arial" w:cs="Arial"/>
                <w:szCs w:val="24"/>
              </w:rPr>
              <w:t>.</w:t>
            </w:r>
            <w:r w:rsidR="00A93702">
              <w:rPr>
                <w:rFonts w:ascii="Arial" w:hAnsi="Arial" w:cs="Arial"/>
                <w:szCs w:val="24"/>
              </w:rPr>
              <w:t>342</w:t>
            </w:r>
            <w:r>
              <w:rPr>
                <w:rFonts w:ascii="Arial" w:hAnsi="Arial" w:cs="Arial"/>
                <w:szCs w:val="24"/>
              </w:rPr>
              <w:t>.</w:t>
            </w:r>
            <w:r w:rsidR="00A93702">
              <w:rPr>
                <w:rFonts w:ascii="Arial" w:hAnsi="Arial" w:cs="Arial"/>
                <w:szCs w:val="24"/>
              </w:rPr>
              <w:t>998</w:t>
            </w:r>
            <w:r>
              <w:rPr>
                <w:rFonts w:ascii="Arial" w:hAnsi="Arial" w:cs="Arial"/>
                <w:szCs w:val="24"/>
              </w:rPr>
              <w:t>/0001-</w:t>
            </w:r>
            <w:r w:rsidR="00A93702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3CC" w14:textId="00752408" w:rsidR="00E33358" w:rsidRDefault="00A93702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Pedrinho Lopes Dorneles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7F33" w14:textId="235EB633" w:rsidR="00E33358" w:rsidRDefault="00A93702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668</w:t>
            </w:r>
            <w:r w:rsidR="00E33358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889</w:t>
            </w:r>
            <w:r w:rsidR="00E33358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130</w:t>
            </w:r>
            <w:r w:rsidR="00E33358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>15</w:t>
            </w:r>
          </w:p>
        </w:tc>
      </w:tr>
      <w:tr w:rsidR="00A93702" w14:paraId="6C55A1D2" w14:textId="77777777" w:rsidTr="00A9370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FF2B" w14:textId="5A45DD59" w:rsidR="00A93702" w:rsidRPr="00E33358" w:rsidRDefault="0046552E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ADILSON RAMOS DA SILVA LTDA, </w:t>
            </w:r>
            <w:r w:rsidR="00804300">
              <w:rPr>
                <w:rFonts w:ascii="Arial" w:hAnsi="Arial" w:cs="Arial"/>
                <w:szCs w:val="24"/>
              </w:rPr>
              <w:t>com sede à Est. Campo Sede Interior, S?N, interior, cidade Salvador das Missões</w:t>
            </w:r>
            <w:r w:rsidR="00FD6A2D">
              <w:rPr>
                <w:rFonts w:ascii="Arial" w:hAnsi="Arial" w:cs="Arial"/>
                <w:szCs w:val="24"/>
              </w:rPr>
              <w:t xml:space="preserve"> – </w:t>
            </w:r>
            <w:r w:rsidR="00804300">
              <w:rPr>
                <w:rFonts w:ascii="Arial" w:hAnsi="Arial" w:cs="Arial"/>
                <w:szCs w:val="24"/>
              </w:rPr>
              <w:t>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EDA2" w14:textId="1FF8769F" w:rsidR="00A93702" w:rsidRDefault="00FD6A2D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10.397.010/0001-66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7F6" w14:textId="442B4C7F" w:rsidR="00A93702" w:rsidRDefault="00FD6A2D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Jean Carlo Moraes dos Santos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58B9" w14:textId="31B8E892" w:rsidR="00A93702" w:rsidRDefault="00FD6A2D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020.242.290-30</w:t>
            </w:r>
          </w:p>
        </w:tc>
      </w:tr>
      <w:tr w:rsidR="00FD6A2D" w14:paraId="38E14D7F" w14:textId="77777777" w:rsidTr="00A9370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7FA" w14:textId="4CBE484B" w:rsidR="00FD6A2D" w:rsidRDefault="00FD6A2D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COMERCIAL AGRICOLA MIQUELOM LTDA, com sede na Rua </w:t>
            </w:r>
            <w:proofErr w:type="spellStart"/>
            <w:r>
              <w:rPr>
                <w:rFonts w:ascii="Arial" w:hAnsi="Arial" w:cs="Arial"/>
                <w:szCs w:val="24"/>
              </w:rPr>
              <w:t>Anisio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Araujo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 Silva, 012, APT 104, Centro, </w:t>
            </w:r>
            <w:proofErr w:type="spellStart"/>
            <w:r>
              <w:rPr>
                <w:rFonts w:ascii="Arial" w:hAnsi="Arial" w:cs="Arial"/>
                <w:szCs w:val="24"/>
              </w:rPr>
              <w:t>Independencia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A26AAD">
              <w:rPr>
                <w:rFonts w:ascii="Arial" w:hAnsi="Arial" w:cs="Arial"/>
                <w:szCs w:val="24"/>
              </w:rPr>
              <w:t>–</w:t>
            </w:r>
            <w:r>
              <w:rPr>
                <w:rFonts w:ascii="Arial" w:hAnsi="Arial" w:cs="Arial"/>
                <w:szCs w:val="24"/>
              </w:rPr>
              <w:t xml:space="preserve"> RS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BB82" w14:textId="5A4E4A73" w:rsidR="00FD6A2D" w:rsidRDefault="00FD6A2D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27.826.623/0001-74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5454" w14:textId="07E20211" w:rsidR="00FD6A2D" w:rsidRDefault="00FD6A2D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Edgar Antonio Miquelon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5C9" w14:textId="034F50EC" w:rsidR="00FD6A2D" w:rsidRDefault="00FD6A2D" w:rsidP="005304D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003.658.390-19</w:t>
            </w:r>
          </w:p>
        </w:tc>
      </w:tr>
    </w:tbl>
    <w:p w14:paraId="78A419B0" w14:textId="254B82E4" w:rsidR="00FC3076" w:rsidRDefault="00FC3076" w:rsidP="00FC30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7A67A7" w14:textId="59719AA2" w:rsidR="00FC3076" w:rsidRDefault="00FC3076" w:rsidP="00FC30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Sr. Pregoeiro solicitou a entrega do envelope 01 – Proposta Financeira, dos Licitantes, aonde encontravam-se lacrados, e em seguida abertos com a conferencia dos licitantes presentes, após o Sr. Pregoeiro fez a leitura dos valores iniciais dos itens apresentados pelo participante e registrado no Anexo I, parte integrante desta Ata, dando seguimento passou-se a fase de lances verbais. Ato continuo ouviu-se todas as ofertas apresentadas pelos Licitantes as quais foram lançadas na Planilha de Lances Verbais conforme anexo, até chegar nas melhores propostas apresentadas pelas concorrentes, ficando assim registrados </w:t>
      </w:r>
      <w:proofErr w:type="gramStart"/>
      <w:r>
        <w:rPr>
          <w:rFonts w:ascii="Arial" w:hAnsi="Arial" w:cs="Arial"/>
          <w:sz w:val="24"/>
        </w:rPr>
        <w:t>os valor</w:t>
      </w:r>
      <w:proofErr w:type="gramEnd"/>
      <w:r>
        <w:rPr>
          <w:rFonts w:ascii="Arial" w:hAnsi="Arial" w:cs="Arial"/>
          <w:sz w:val="24"/>
        </w:rPr>
        <w:t xml:space="preserve"> unitários por itens:</w:t>
      </w:r>
    </w:p>
    <w:p w14:paraId="0B6A8840" w14:textId="77777777" w:rsidR="00A9469A" w:rsidRDefault="00A26AAD" w:rsidP="00A26AAD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REGISTRO 01: Desclassificação da licitante </w:t>
      </w:r>
      <w:r>
        <w:rPr>
          <w:rFonts w:ascii="Arial" w:hAnsi="Arial" w:cs="Arial"/>
          <w:szCs w:val="24"/>
        </w:rPr>
        <w:t>COMERCIAL AGRICOLA MIQUELOM LTDA</w:t>
      </w:r>
      <w:r w:rsidR="00A9469A">
        <w:rPr>
          <w:rFonts w:ascii="Arial" w:hAnsi="Arial" w:cs="Arial"/>
          <w:szCs w:val="24"/>
        </w:rPr>
        <w:t xml:space="preserve"> pela desconformidade na apresentação da proposta conforme exigência na cláusula 6 - Proposta de preço, Letra “e”;</w:t>
      </w:r>
    </w:p>
    <w:p w14:paraId="54E74F1A" w14:textId="5DDEBFAE" w:rsidR="00FC3076" w:rsidRPr="00A9469A" w:rsidRDefault="00A9469A" w:rsidP="00A9469A">
      <w:pPr>
        <w:spacing w:line="360" w:lineRule="auto"/>
        <w:jc w:val="both"/>
        <w:rPr>
          <w:rFonts w:ascii="Arial" w:hAnsi="Arial" w:cs="Arial"/>
          <w:sz w:val="24"/>
        </w:rPr>
      </w:pPr>
      <w:r w:rsidRPr="00A9469A">
        <w:rPr>
          <w:rFonts w:ascii="Arial" w:hAnsi="Arial" w:cs="Arial"/>
          <w:sz w:val="24"/>
          <w:szCs w:val="24"/>
        </w:rPr>
        <w:t xml:space="preserve">REGISTRO 02: </w:t>
      </w:r>
      <w:r>
        <w:rPr>
          <w:rFonts w:ascii="Arial" w:hAnsi="Arial" w:cs="Arial"/>
          <w:sz w:val="24"/>
          <w:szCs w:val="24"/>
        </w:rPr>
        <w:t xml:space="preserve">A licitante </w:t>
      </w:r>
      <w:r>
        <w:rPr>
          <w:rFonts w:ascii="Arial" w:hAnsi="Arial" w:cs="Arial"/>
          <w:szCs w:val="24"/>
        </w:rPr>
        <w:t xml:space="preserve">ADILSON RAMOS DA SILVA LTDA questiona a apresentação da descrição da máquina apresentada pela licitante </w:t>
      </w:r>
      <w:r w:rsidRPr="00E33358">
        <w:rPr>
          <w:rFonts w:ascii="Arial" w:hAnsi="Arial" w:cs="Arial"/>
          <w:szCs w:val="24"/>
        </w:rPr>
        <w:t>PEDRINHO LOPES DORNELES</w:t>
      </w:r>
      <w:r>
        <w:rPr>
          <w:rFonts w:ascii="Arial" w:hAnsi="Arial" w:cs="Arial"/>
          <w:szCs w:val="24"/>
        </w:rPr>
        <w:t>, pois a mesma entende estar em desconformidade com referido edital.</w:t>
      </w:r>
    </w:p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669"/>
        <w:gridCol w:w="1282"/>
        <w:gridCol w:w="3827"/>
        <w:gridCol w:w="1425"/>
        <w:gridCol w:w="1552"/>
      </w:tblGrid>
      <w:tr w:rsidR="00FC3076" w:rsidRPr="00883FF9" w14:paraId="4A310F5B" w14:textId="77777777" w:rsidTr="00B36926">
        <w:tc>
          <w:tcPr>
            <w:tcW w:w="669" w:type="dxa"/>
          </w:tcPr>
          <w:p w14:paraId="48D285B1" w14:textId="77777777" w:rsidR="00FC3076" w:rsidRPr="00883FF9" w:rsidRDefault="00FC3076" w:rsidP="00B3692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282" w:type="dxa"/>
          </w:tcPr>
          <w:p w14:paraId="4F5FAAB2" w14:textId="29B104C1" w:rsidR="00FC3076" w:rsidRPr="00883FF9" w:rsidRDefault="00A9469A" w:rsidP="00B3692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QTD MÍNIMA</w:t>
            </w:r>
          </w:p>
        </w:tc>
        <w:tc>
          <w:tcPr>
            <w:tcW w:w="3827" w:type="dxa"/>
          </w:tcPr>
          <w:p w14:paraId="24244EE0" w14:textId="77777777" w:rsidR="00FC3076" w:rsidRPr="00883FF9" w:rsidRDefault="00FC3076" w:rsidP="00B3692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1425" w:type="dxa"/>
          </w:tcPr>
          <w:p w14:paraId="1FF2A38B" w14:textId="392475CE" w:rsidR="00FC3076" w:rsidRPr="00883FF9" w:rsidRDefault="00FC3076" w:rsidP="00B3692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V. Unit.</w:t>
            </w:r>
            <w:r w:rsidR="00A9469A">
              <w:rPr>
                <w:rFonts w:ascii="Arial" w:hAnsi="Arial" w:cs="Arial"/>
                <w:b/>
                <w:bCs/>
              </w:rPr>
              <w:t xml:space="preserve"> Hora</w:t>
            </w:r>
          </w:p>
        </w:tc>
        <w:tc>
          <w:tcPr>
            <w:tcW w:w="1552" w:type="dxa"/>
          </w:tcPr>
          <w:p w14:paraId="3A78DFDE" w14:textId="77777777" w:rsidR="00FC3076" w:rsidRPr="00883FF9" w:rsidRDefault="00FC3076" w:rsidP="00B3692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LICITANTE</w:t>
            </w:r>
          </w:p>
        </w:tc>
      </w:tr>
      <w:tr w:rsidR="00FC3076" w:rsidRPr="0063433A" w14:paraId="6B6E8090" w14:textId="77777777" w:rsidTr="00A9469A">
        <w:tc>
          <w:tcPr>
            <w:tcW w:w="669" w:type="dxa"/>
            <w:vAlign w:val="center"/>
          </w:tcPr>
          <w:p w14:paraId="5726E961" w14:textId="77777777" w:rsidR="00FC3076" w:rsidRPr="0063433A" w:rsidRDefault="00FC3076" w:rsidP="00A9469A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282" w:type="dxa"/>
            <w:vAlign w:val="center"/>
          </w:tcPr>
          <w:p w14:paraId="032FB9FA" w14:textId="1A21C75C" w:rsidR="00FC3076" w:rsidRPr="003521C4" w:rsidRDefault="00A9469A" w:rsidP="00A9469A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827" w:type="dxa"/>
            <w:vAlign w:val="center"/>
          </w:tcPr>
          <w:p w14:paraId="58FE5973" w14:textId="77777777" w:rsidR="00FC3076" w:rsidRPr="00E7449E" w:rsidRDefault="00EC60BB" w:rsidP="00A9469A">
            <w:pPr>
              <w:snapToGrid w:val="0"/>
              <w:spacing w:line="360" w:lineRule="auto"/>
              <w:jc w:val="center"/>
            </w:pPr>
            <w:r>
              <w:t xml:space="preserve">Contratação </w:t>
            </w:r>
            <w:r>
              <w:rPr>
                <w:rFonts w:cs="Arial"/>
              </w:rPr>
              <w:t xml:space="preserve">serviços de horas máquina para construção de 12 </w:t>
            </w:r>
            <w:proofErr w:type="spellStart"/>
            <w:r>
              <w:rPr>
                <w:rFonts w:cs="Arial"/>
              </w:rPr>
              <w:t>Microaçudes</w:t>
            </w:r>
            <w:proofErr w:type="spellEnd"/>
          </w:p>
        </w:tc>
        <w:tc>
          <w:tcPr>
            <w:tcW w:w="1425" w:type="dxa"/>
            <w:vAlign w:val="center"/>
          </w:tcPr>
          <w:p w14:paraId="30BA825F" w14:textId="480517DF" w:rsidR="00FC3076" w:rsidRPr="0063433A" w:rsidRDefault="00A9469A" w:rsidP="00A9469A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R$ 370,00</w:t>
            </w:r>
          </w:p>
        </w:tc>
        <w:tc>
          <w:tcPr>
            <w:tcW w:w="1552" w:type="dxa"/>
            <w:vAlign w:val="center"/>
          </w:tcPr>
          <w:p w14:paraId="7E284F13" w14:textId="071018EA" w:rsidR="00FC3076" w:rsidRPr="009F3F6C" w:rsidRDefault="00A9469A" w:rsidP="00A9469A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E33358">
              <w:rPr>
                <w:rFonts w:ascii="Arial" w:hAnsi="Arial" w:cs="Arial"/>
                <w:szCs w:val="24"/>
              </w:rPr>
              <w:t>PEDRINHO LOPES DORNELES</w:t>
            </w:r>
          </w:p>
        </w:tc>
      </w:tr>
    </w:tbl>
    <w:p w14:paraId="09470D7A" w14:textId="77777777" w:rsidR="00FC3076" w:rsidRDefault="00FC3076" w:rsidP="00FC3076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895AA18" w14:textId="7199396F" w:rsidR="00D81118" w:rsidRDefault="00FC3076" w:rsidP="00FC307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31014">
        <w:rPr>
          <w:rFonts w:ascii="Arial" w:hAnsi="Arial" w:cs="Arial"/>
          <w:sz w:val="24"/>
          <w:szCs w:val="24"/>
        </w:rPr>
        <w:t>Dando seguimento</w:t>
      </w:r>
      <w:r>
        <w:rPr>
          <w:rFonts w:ascii="Arial" w:hAnsi="Arial" w:cs="Arial"/>
          <w:sz w:val="24"/>
          <w:szCs w:val="24"/>
        </w:rPr>
        <w:t xml:space="preserve"> passou-se a fase de habilitação, </w:t>
      </w:r>
      <w:r w:rsidR="00A9469A">
        <w:rPr>
          <w:rFonts w:ascii="Arial" w:hAnsi="Arial" w:cs="Arial"/>
          <w:sz w:val="24"/>
          <w:szCs w:val="24"/>
        </w:rPr>
        <w:t xml:space="preserve">momento que </w:t>
      </w:r>
      <w:proofErr w:type="gramStart"/>
      <w:r w:rsidR="00A9469A">
        <w:rPr>
          <w:rFonts w:ascii="Arial" w:hAnsi="Arial" w:cs="Arial"/>
          <w:sz w:val="24"/>
          <w:szCs w:val="24"/>
        </w:rPr>
        <w:t>constatou-se</w:t>
      </w:r>
      <w:proofErr w:type="gramEnd"/>
      <w:r w:rsidR="00A9469A">
        <w:rPr>
          <w:rFonts w:ascii="Arial" w:hAnsi="Arial" w:cs="Arial"/>
          <w:sz w:val="24"/>
          <w:szCs w:val="24"/>
        </w:rPr>
        <w:t xml:space="preserve"> que a empresa </w:t>
      </w:r>
      <w:r w:rsidR="00A9469A" w:rsidRPr="00E33358">
        <w:rPr>
          <w:rFonts w:ascii="Arial" w:hAnsi="Arial" w:cs="Arial"/>
          <w:szCs w:val="24"/>
        </w:rPr>
        <w:t>PEDRINHO LOPES DORNELES</w:t>
      </w:r>
      <w:r w:rsidR="00A9469A">
        <w:rPr>
          <w:rFonts w:ascii="Arial" w:hAnsi="Arial" w:cs="Arial"/>
          <w:szCs w:val="24"/>
        </w:rPr>
        <w:t xml:space="preserve"> apresentou em sua certidão negativa estadual </w:t>
      </w:r>
      <w:r w:rsidR="00D81118">
        <w:rPr>
          <w:rFonts w:ascii="Arial" w:hAnsi="Arial" w:cs="Arial"/>
          <w:szCs w:val="24"/>
        </w:rPr>
        <w:t xml:space="preserve">em fase de processamento ficando assim desde já NOTIFICADA esta apresentar a referida certidão solicitada no prazo de até 5 dias úteis podendo o mesmo ser prorrogado pelo mesmo período seguindo as normas da Lei complementar 123/2006, artigo 43. </w:t>
      </w:r>
    </w:p>
    <w:p w14:paraId="54EADBC4" w14:textId="7B5BEE33" w:rsidR="00D81118" w:rsidRDefault="00D81118" w:rsidP="00FC307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REGISTRA-SE: Fica desde já aberto prazo de recurso para Empresa ADILSON RAMOS DA SILVA LTDA sendo esse no prazo de até 3 dias corrido, conforme cláusula 10.1 do presente edital, podendo esse ser enviado via e-mail </w:t>
      </w:r>
      <w:hyperlink r:id="rId4" w:history="1">
        <w:r w:rsidRPr="00781185">
          <w:rPr>
            <w:rStyle w:val="Hyperlink"/>
            <w:rFonts w:ascii="Arial" w:hAnsi="Arial" w:cs="Arial"/>
            <w:szCs w:val="24"/>
          </w:rPr>
          <w:t>jonerluizpereira@gmail.com</w:t>
        </w:r>
      </w:hyperlink>
      <w:r>
        <w:rPr>
          <w:rFonts w:ascii="Arial" w:hAnsi="Arial" w:cs="Arial"/>
          <w:szCs w:val="24"/>
        </w:rPr>
        <w:t xml:space="preserve">. </w:t>
      </w:r>
    </w:p>
    <w:p w14:paraId="05DCA9DC" w14:textId="4CC7B669" w:rsidR="00FC3076" w:rsidRDefault="00FC3076" w:rsidP="00FC307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Nada mais havendo a tratar, encerro a presente ata </w:t>
      </w:r>
      <w:r w:rsidR="00A9469A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>s 09h5</w:t>
      </w:r>
      <w:r w:rsidR="00D81118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14:paraId="661AC7AB" w14:textId="77777777" w:rsidR="00A9469A" w:rsidRDefault="00A9469A" w:rsidP="00FC30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DA4B902" w14:textId="0F987059" w:rsidR="00FC3076" w:rsidRDefault="00FC3076" w:rsidP="00FC30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135A660F" w14:textId="77777777" w:rsidR="00FC3076" w:rsidRDefault="00FC3076" w:rsidP="00FC30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0E0A093F" w14:textId="77777777" w:rsidR="00FC3076" w:rsidRDefault="00FC3076" w:rsidP="00FC30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211676A" w14:textId="77777777" w:rsidR="00FC3076" w:rsidRDefault="00FC3076" w:rsidP="00FC30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60B929D1" w14:textId="77777777" w:rsidR="00FC3076" w:rsidRDefault="00FC3076" w:rsidP="00FC30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_______________________________________;</w:t>
      </w:r>
    </w:p>
    <w:p w14:paraId="3A862EBD" w14:textId="77777777" w:rsidR="00FC3076" w:rsidRDefault="00FC3076" w:rsidP="00FC307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_________________________________________;</w:t>
      </w:r>
    </w:p>
    <w:p w14:paraId="48C9F509" w14:textId="53E9DDD1" w:rsidR="00FC3076" w:rsidRPr="000E757B" w:rsidRDefault="00FC3076" w:rsidP="000E757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06CA292C" w14:textId="77777777" w:rsidR="00FC3076" w:rsidRDefault="00FC3076" w:rsidP="00FC3076"/>
    <w:p w14:paraId="79E02C86" w14:textId="77777777" w:rsidR="000E757B" w:rsidRDefault="000E757B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1A162C4" w14:textId="77777777" w:rsidR="000E757B" w:rsidRDefault="000E757B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EAF329" w14:textId="77777777" w:rsidR="000E757B" w:rsidRDefault="000E757B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B58D4DC" w14:textId="77777777" w:rsidR="000E757B" w:rsidRDefault="000E757B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E5A2863" w14:textId="357F2FC8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LICITANTES:</w:t>
      </w:r>
    </w:p>
    <w:p w14:paraId="3B7A9277" w14:textId="77777777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D81118">
        <w:rPr>
          <w:rFonts w:ascii="Arial" w:hAnsi="Arial" w:cs="Arial"/>
          <w:bCs/>
          <w:sz w:val="24"/>
        </w:rPr>
        <w:t>PEDRINHO LOPES DORNELES</w:t>
      </w:r>
      <w:r>
        <w:rPr>
          <w:rFonts w:ascii="Arial" w:hAnsi="Arial" w:cs="Arial"/>
          <w:bCs/>
          <w:sz w:val="24"/>
        </w:rPr>
        <w:t>:</w:t>
      </w:r>
    </w:p>
    <w:p w14:paraId="13CC454B" w14:textId="7D024F5E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_______________________________________________________________;</w:t>
      </w:r>
    </w:p>
    <w:p w14:paraId="5CABB38C" w14:textId="4213D900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</w:p>
    <w:p w14:paraId="0E78B85C" w14:textId="3462CC09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ADILSON RAMOS DA SILVA LTDA:</w:t>
      </w:r>
    </w:p>
    <w:p w14:paraId="4E61B4B8" w14:textId="77777777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_______________________________________________________________;</w:t>
      </w:r>
    </w:p>
    <w:p w14:paraId="4D3A3DCD" w14:textId="155EC91E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</w:p>
    <w:p w14:paraId="7056484E" w14:textId="1E70F37A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COMERCIAL AGRICOLA MIQUELOM LTDA:</w:t>
      </w:r>
    </w:p>
    <w:p w14:paraId="6E394AA9" w14:textId="0E1E45A1" w:rsidR="00D81118" w:rsidRDefault="00D81118" w:rsidP="00D8111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_______________________________________________________________.</w:t>
      </w:r>
    </w:p>
    <w:p w14:paraId="149A3ABA" w14:textId="77777777" w:rsidR="00FC3076" w:rsidRDefault="00FC3076" w:rsidP="00FC3076"/>
    <w:p w14:paraId="7BCBBED1" w14:textId="77777777" w:rsidR="00EE6587" w:rsidRDefault="00EE6587"/>
    <w:sectPr w:rsidR="00EE6587" w:rsidSect="00544EE0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76"/>
    <w:rsid w:val="000E757B"/>
    <w:rsid w:val="0046552E"/>
    <w:rsid w:val="005E24B3"/>
    <w:rsid w:val="00676145"/>
    <w:rsid w:val="00804300"/>
    <w:rsid w:val="00A26AAD"/>
    <w:rsid w:val="00A93702"/>
    <w:rsid w:val="00A9469A"/>
    <w:rsid w:val="00D81118"/>
    <w:rsid w:val="00DD1B91"/>
    <w:rsid w:val="00E33358"/>
    <w:rsid w:val="00EC60BB"/>
    <w:rsid w:val="00EE6587"/>
    <w:rsid w:val="00FC3076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49D5"/>
  <w15:chartTrackingRefBased/>
  <w15:docId w15:val="{6551A2C6-5B23-494E-8CAF-3F89DF12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0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FC307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C3076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FC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8111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8111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2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24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nerluizpereir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731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8</cp:revision>
  <cp:lastPrinted>2023-03-28T13:05:00Z</cp:lastPrinted>
  <dcterms:created xsi:type="dcterms:W3CDTF">2023-03-28T11:15:00Z</dcterms:created>
  <dcterms:modified xsi:type="dcterms:W3CDTF">2023-03-28T13:21:00Z</dcterms:modified>
</cp:coreProperties>
</file>