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F234BC" w14:textId="77777777" w:rsidR="005D6105" w:rsidRDefault="005D6105" w:rsidP="005D610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  <w:u w:val="single"/>
        </w:rPr>
        <w:t>ATA Nº 016-2023</w:t>
      </w:r>
    </w:p>
    <w:p w14:paraId="6ADE0602" w14:textId="77777777" w:rsidR="005D6105" w:rsidRDefault="005D6105" w:rsidP="005D610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PREFEITURA MUNICIPAL DE SANTO ANTÔNIO DAS MISSÕES-RS</w:t>
      </w:r>
    </w:p>
    <w:p w14:paraId="62996247" w14:textId="77777777" w:rsidR="005D6105" w:rsidRDefault="005D6105" w:rsidP="005D610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Administração Licitatório – Pregão Presencial nº 014-2023</w:t>
      </w:r>
    </w:p>
    <w:p w14:paraId="315C18D5" w14:textId="77777777" w:rsidR="005D6105" w:rsidRDefault="005D6105" w:rsidP="005D610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E1EE1">
        <w:rPr>
          <w:rFonts w:cs="Arial"/>
          <w:b/>
          <w:sz w:val="24"/>
          <w:szCs w:val="24"/>
          <w:u w:val="single"/>
        </w:rPr>
        <w:t>Objeto:</w:t>
      </w:r>
      <w:r w:rsidRPr="00AD082E">
        <w:rPr>
          <w:rFonts w:cs="Arial"/>
          <w:b/>
          <w:sz w:val="24"/>
          <w:szCs w:val="24"/>
        </w:rPr>
        <w:t xml:space="preserve"> </w:t>
      </w:r>
      <w:r w:rsidRPr="00E45C56">
        <w:rPr>
          <w:rFonts w:ascii="Arial" w:hAnsi="Arial" w:cs="Arial"/>
          <w:sz w:val="24"/>
          <w:szCs w:val="24"/>
        </w:rPr>
        <w:t>REGISTRO DE PREÇOS para futuras</w:t>
      </w:r>
      <w:r>
        <w:rPr>
          <w:rFonts w:ascii="Arial" w:hAnsi="Arial" w:cs="Arial"/>
          <w:sz w:val="24"/>
          <w:szCs w:val="24"/>
        </w:rPr>
        <w:t xml:space="preserve"> contratações de serviços de roçadas em vias públicas. </w:t>
      </w:r>
    </w:p>
    <w:p w14:paraId="35317175" w14:textId="77777777" w:rsidR="005D6105" w:rsidRDefault="005D6105" w:rsidP="005D610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Aos cinco dias do mês de abril do ano de 2023, na sala de Reuniões da Prefeitura Municipal de Santo Antônio das Missões-RS, situada na Avenida Prefeito José Nunes de Abreu, nº 6.000, centro, Santo Antônio das Missões (RS), reuniu-se o Sr. Marcos Eugenio Pereira Pinto, na qualidade de Pregoeiro nomeado pela Portaria n° 32.070/2019, juntamente com sua Equipe de Apoio, neste ato representada pela Comissão Permanente de Licitações, nomeada pela Portaria nº 35.212/2022, para proceder aos trabalhos pertinentes ao Pregão Presencial nº 008-2023, </w:t>
      </w:r>
      <w:r w:rsidRPr="009C0817">
        <w:rPr>
          <w:rFonts w:ascii="Arial" w:hAnsi="Arial" w:cs="Arial"/>
          <w:sz w:val="24"/>
          <w:szCs w:val="24"/>
        </w:rPr>
        <w:t>que visa o</w:t>
      </w:r>
      <w:r>
        <w:rPr>
          <w:rFonts w:ascii="Arial" w:hAnsi="Arial" w:cs="Arial"/>
          <w:sz w:val="24"/>
          <w:szCs w:val="24"/>
        </w:rPr>
        <w:t xml:space="preserve"> </w:t>
      </w:r>
      <w:r w:rsidRPr="00E45C56">
        <w:rPr>
          <w:rFonts w:ascii="Arial" w:hAnsi="Arial" w:cs="Arial"/>
          <w:sz w:val="24"/>
          <w:szCs w:val="24"/>
        </w:rPr>
        <w:t xml:space="preserve">REGISTRO DE PREÇOS para futuras </w:t>
      </w:r>
      <w:r>
        <w:rPr>
          <w:rFonts w:ascii="Arial" w:hAnsi="Arial" w:cs="Arial"/>
          <w:sz w:val="24"/>
          <w:szCs w:val="24"/>
        </w:rPr>
        <w:t xml:space="preserve">contratações de serviços de roçadas, usando como critério de julgamento menor preço por metro, em vias públicas do município de Santo Antônio das Missões-RS. Registra-se também a presença da </w:t>
      </w:r>
      <w:proofErr w:type="spellStart"/>
      <w:r>
        <w:rPr>
          <w:rFonts w:ascii="Arial" w:hAnsi="Arial" w:cs="Arial"/>
          <w:sz w:val="24"/>
          <w:szCs w:val="24"/>
        </w:rPr>
        <w:t>Srª</w:t>
      </w:r>
      <w:proofErr w:type="spellEnd"/>
      <w:r>
        <w:rPr>
          <w:rFonts w:ascii="Arial" w:hAnsi="Arial" w:cs="Arial"/>
          <w:sz w:val="24"/>
          <w:szCs w:val="24"/>
        </w:rPr>
        <w:t>. Janete de Lucia Villanova, representando a Central de Controle Interno. De imediato passou-se a leitura do presente Edital assim como informações preliminares sucessivas ao andamento do mesmo e em seguidas as fases internas do certame.</w:t>
      </w:r>
    </w:p>
    <w:p w14:paraId="44DA5352" w14:textId="77777777" w:rsidR="005D6105" w:rsidRDefault="005D6105" w:rsidP="005D610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FASE 01 – CREDENCIAMENTO</w:t>
      </w:r>
      <w:r>
        <w:rPr>
          <w:rFonts w:ascii="Arial" w:hAnsi="Arial" w:cs="Arial"/>
          <w:sz w:val="24"/>
          <w:szCs w:val="24"/>
        </w:rPr>
        <w:t xml:space="preserve">: Procedeu-se o exame dos documentos oferecidos pelos interessados presentes visando à comprovação da existência de poderes para formulações de propostas e práticas dos demais atos de atribuições do licitante, na seguinte conformidade: </w:t>
      </w:r>
    </w:p>
    <w:tbl>
      <w:tblPr>
        <w:tblStyle w:val="Tabelacomgrade"/>
        <w:tblW w:w="9970" w:type="dxa"/>
        <w:jc w:val="center"/>
        <w:tblLook w:val="04A0" w:firstRow="1" w:lastRow="0" w:firstColumn="1" w:lastColumn="0" w:noHBand="0" w:noVBand="1"/>
      </w:tblPr>
      <w:tblGrid>
        <w:gridCol w:w="3539"/>
        <w:gridCol w:w="2268"/>
        <w:gridCol w:w="2268"/>
        <w:gridCol w:w="1895"/>
      </w:tblGrid>
      <w:tr w:rsidR="005D6105" w14:paraId="45C3EA77" w14:textId="77777777" w:rsidTr="002C1B7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B4503" w14:textId="77777777" w:rsidR="005D6105" w:rsidRDefault="005D6105" w:rsidP="009B7447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EMPRESA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33DDC" w14:textId="77777777" w:rsidR="005D6105" w:rsidRDefault="005D6105" w:rsidP="009B7447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CNPJ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8FC7B" w14:textId="77777777" w:rsidR="005D6105" w:rsidRDefault="005D6105" w:rsidP="009B7447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REPRESENTANTE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AF989" w14:textId="77777777" w:rsidR="005D6105" w:rsidRDefault="005D6105" w:rsidP="009B7447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CPF</w:t>
            </w:r>
          </w:p>
        </w:tc>
      </w:tr>
      <w:tr w:rsidR="005D6105" w14:paraId="31278CA3" w14:textId="77777777" w:rsidTr="002C1B7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AE13" w14:textId="70F21A08" w:rsidR="005D6105" w:rsidRDefault="002C1B73" w:rsidP="009B7447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LUIZ CLOVIS DA CRUZ DIAS</w:t>
            </w:r>
            <w:r w:rsidR="00050D88">
              <w:rPr>
                <w:rFonts w:ascii="Arial" w:hAnsi="Arial" w:cs="Arial"/>
                <w:szCs w:val="24"/>
              </w:rPr>
              <w:t xml:space="preserve"> 65058216000</w:t>
            </w:r>
            <w:r w:rsidR="00801671">
              <w:rPr>
                <w:rFonts w:ascii="Arial" w:hAnsi="Arial" w:cs="Arial"/>
                <w:szCs w:val="24"/>
              </w:rPr>
              <w:t>,</w:t>
            </w:r>
            <w:r>
              <w:rPr>
                <w:rFonts w:ascii="Arial" w:hAnsi="Arial" w:cs="Arial"/>
                <w:szCs w:val="24"/>
              </w:rPr>
              <w:t xml:space="preserve"> com sede na Rua Zeca Dias, 3426</w:t>
            </w:r>
            <w:r w:rsidR="00050D88">
              <w:rPr>
                <w:rFonts w:ascii="Arial" w:hAnsi="Arial" w:cs="Arial"/>
                <w:szCs w:val="24"/>
              </w:rPr>
              <w:t>, Boa Esperança, Santo Antônio das Missões – RS.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D663" w14:textId="3317476E" w:rsidR="005D6105" w:rsidRDefault="002C1B73" w:rsidP="009B7447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35.445.952/0001-01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D5261" w14:textId="1D1D656D" w:rsidR="005D6105" w:rsidRDefault="002C1B73" w:rsidP="009B7447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Luiz Clovis da Cruz Dias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38D7" w14:textId="5A4636B1" w:rsidR="005D6105" w:rsidRDefault="002C1B73" w:rsidP="009B7447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650.582.160-00</w:t>
            </w:r>
          </w:p>
        </w:tc>
      </w:tr>
      <w:tr w:rsidR="005D6105" w14:paraId="43577277" w14:textId="77777777" w:rsidTr="002C1B7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1EDB" w14:textId="20988308" w:rsidR="005D6105" w:rsidRDefault="00050D88" w:rsidP="009B7447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LAVINIA RAFAELA DE LOPES E VARGAS</w:t>
            </w:r>
            <w:r w:rsidR="00801671">
              <w:rPr>
                <w:rFonts w:ascii="Arial" w:hAnsi="Arial" w:cs="Arial"/>
                <w:szCs w:val="24"/>
              </w:rPr>
              <w:t>,</w:t>
            </w:r>
            <w:r>
              <w:rPr>
                <w:rFonts w:ascii="Arial" w:hAnsi="Arial" w:cs="Arial"/>
                <w:szCs w:val="24"/>
              </w:rPr>
              <w:t xml:space="preserve"> com sede na Rua Eddie Freire Nunes, 1746, APT 1, Centro, São Borja – RS.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A900" w14:textId="6E3C0BBE" w:rsidR="005D6105" w:rsidRDefault="00050D88" w:rsidP="009B7447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44.327.223/0001-33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3EFE" w14:textId="601B6C09" w:rsidR="005D6105" w:rsidRDefault="00050D88" w:rsidP="009B7447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Laurence Rodrigues Lopes e Vargas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4F86" w14:textId="77BD0CA3" w:rsidR="005D6105" w:rsidRDefault="00050D88" w:rsidP="009B7447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032.468.</w:t>
            </w:r>
            <w:r w:rsidR="00586B3C">
              <w:rPr>
                <w:rFonts w:ascii="Arial" w:hAnsi="Arial" w:cs="Arial"/>
                <w:szCs w:val="24"/>
              </w:rPr>
              <w:t>710-94</w:t>
            </w:r>
          </w:p>
        </w:tc>
      </w:tr>
      <w:tr w:rsidR="005D6105" w14:paraId="02A407E5" w14:textId="77777777" w:rsidTr="002C1B7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0E35" w14:textId="15E79955" w:rsidR="005D6105" w:rsidRDefault="00586B3C" w:rsidP="009B7447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JARI FERREIRA PARAIBA 95876995053</w:t>
            </w:r>
            <w:r w:rsidR="00801671">
              <w:rPr>
                <w:rFonts w:ascii="Arial" w:hAnsi="Arial" w:cs="Arial"/>
                <w:szCs w:val="24"/>
              </w:rPr>
              <w:t>,</w:t>
            </w:r>
            <w:r>
              <w:rPr>
                <w:rFonts w:ascii="Arial" w:hAnsi="Arial" w:cs="Arial"/>
                <w:szCs w:val="24"/>
              </w:rPr>
              <w:t xml:space="preserve"> com sede Rua Waldemar Ribeiro Nunes, 7171, DAER, Santo Antônio das Missões – RS.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CBF6" w14:textId="03BB9FC7" w:rsidR="005D6105" w:rsidRDefault="00586B3C" w:rsidP="009B7447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21.994.849/0001-06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8BDC" w14:textId="0A235ADC" w:rsidR="005D6105" w:rsidRDefault="00586B3C" w:rsidP="009B7447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Jair Ferreira </w:t>
            </w:r>
            <w:proofErr w:type="spellStart"/>
            <w:r>
              <w:rPr>
                <w:rFonts w:ascii="Arial" w:hAnsi="Arial" w:cs="Arial"/>
                <w:szCs w:val="24"/>
              </w:rPr>
              <w:t>Paraiba</w:t>
            </w:r>
            <w:proofErr w:type="spellEnd"/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B5B8E" w14:textId="41170CC2" w:rsidR="005D6105" w:rsidRDefault="00586B3C" w:rsidP="009B7447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958.769.950-53</w:t>
            </w:r>
          </w:p>
        </w:tc>
      </w:tr>
      <w:tr w:rsidR="00586B3C" w14:paraId="41623338" w14:textId="77777777" w:rsidTr="002C1B7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46C9" w14:textId="5DA027F2" w:rsidR="00586B3C" w:rsidRDefault="00801671" w:rsidP="009B7447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MARCELO ARCANJO BERTAZZO FERREIRA, com sede Rua Ubaldo Marques Cunha, 2994, Centro, Santo Antônio das Missões – RS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910B" w14:textId="2C2E0DF5" w:rsidR="00586B3C" w:rsidRDefault="00801671" w:rsidP="009B7447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49.942.778/0001-09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3A52" w14:textId="6AAE7923" w:rsidR="00586B3C" w:rsidRDefault="00801671" w:rsidP="009B7447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Marcelo Arcanjo Bertazzo Ferreira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4824" w14:textId="0E6338A5" w:rsidR="00586B3C" w:rsidRDefault="00801671" w:rsidP="009B7447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009.997.310-33</w:t>
            </w:r>
          </w:p>
        </w:tc>
      </w:tr>
    </w:tbl>
    <w:p w14:paraId="69CF7D3C" w14:textId="77777777" w:rsidR="005D6105" w:rsidRDefault="005D6105" w:rsidP="005D6105">
      <w:pPr>
        <w:jc w:val="both"/>
        <w:rPr>
          <w:rFonts w:ascii="Arial" w:hAnsi="Arial" w:cs="Arial"/>
          <w:b/>
          <w:sz w:val="24"/>
          <w:u w:val="single"/>
        </w:rPr>
      </w:pPr>
    </w:p>
    <w:p w14:paraId="5804449C" w14:textId="11F1C763" w:rsidR="005D6105" w:rsidRDefault="005D6105" w:rsidP="005D610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FASE 02 – DA PROPOSTA FINANCEIRA: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 xml:space="preserve">Dando seguimento o Sr. Pregoeiro solicitou a entrega do envelope 01 – Proposta Financeira, dos Licitantes, aonde encontravam-se lacrados, e em seguida abertos com a conferencia dos licitantes presentes, após o Sr. Pregoeiro fez a leitura dos valores iniciais dos itens apresentados pelo participante e registrado no Anexo I, parte integrante desta Ata, dando seguimento passou-se a fase de lances verbais. Ato </w:t>
      </w:r>
      <w:r w:rsidR="00BB2C01">
        <w:rPr>
          <w:rFonts w:ascii="Arial" w:hAnsi="Arial" w:cs="Arial"/>
          <w:sz w:val="24"/>
        </w:rPr>
        <w:t>contínuo</w:t>
      </w:r>
      <w:r>
        <w:rPr>
          <w:rFonts w:ascii="Arial" w:hAnsi="Arial" w:cs="Arial"/>
          <w:sz w:val="24"/>
        </w:rPr>
        <w:t xml:space="preserve"> ouviu-se todas as ofertas apresentadas pelos Licitantes as quais foram lançadas na Planilha de Lances Verbais conforme anexo, até chegar nas melhores propostas apresentadas pelas concorrentes, ficando assim registrados </w:t>
      </w:r>
      <w:proofErr w:type="gramStart"/>
      <w:r>
        <w:rPr>
          <w:rFonts w:ascii="Arial" w:hAnsi="Arial" w:cs="Arial"/>
          <w:sz w:val="24"/>
        </w:rPr>
        <w:t>os valor</w:t>
      </w:r>
      <w:proofErr w:type="gramEnd"/>
      <w:r>
        <w:rPr>
          <w:rFonts w:ascii="Arial" w:hAnsi="Arial" w:cs="Arial"/>
          <w:sz w:val="24"/>
        </w:rPr>
        <w:t xml:space="preserve"> unitários por itens:</w:t>
      </w:r>
    </w:p>
    <w:p w14:paraId="36C8EF09" w14:textId="77777777" w:rsidR="005D6105" w:rsidRPr="006660CD" w:rsidRDefault="005D6105" w:rsidP="005D6105">
      <w:pPr>
        <w:jc w:val="both"/>
        <w:rPr>
          <w:rFonts w:ascii="Arial" w:hAnsi="Arial" w:cs="Arial"/>
          <w:i/>
          <w:iCs/>
          <w:szCs w:val="24"/>
          <w:u w:val="single"/>
        </w:rPr>
      </w:pPr>
    </w:p>
    <w:tbl>
      <w:tblPr>
        <w:tblStyle w:val="Tabelacomgrade"/>
        <w:tblW w:w="8755" w:type="dxa"/>
        <w:tblInd w:w="-113" w:type="dxa"/>
        <w:tblLook w:val="01E0" w:firstRow="1" w:lastRow="1" w:firstColumn="1" w:lastColumn="1" w:noHBand="0" w:noVBand="0"/>
      </w:tblPr>
      <w:tblGrid>
        <w:gridCol w:w="669"/>
        <w:gridCol w:w="1282"/>
        <w:gridCol w:w="3827"/>
        <w:gridCol w:w="1425"/>
        <w:gridCol w:w="1552"/>
      </w:tblGrid>
      <w:tr w:rsidR="005D6105" w:rsidRPr="00883FF9" w14:paraId="72DD041E" w14:textId="77777777" w:rsidTr="009B7447">
        <w:tc>
          <w:tcPr>
            <w:tcW w:w="669" w:type="dxa"/>
          </w:tcPr>
          <w:p w14:paraId="5587085B" w14:textId="77777777" w:rsidR="005D6105" w:rsidRPr="00883FF9" w:rsidRDefault="005D6105" w:rsidP="009B7447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83FF9">
              <w:rPr>
                <w:rFonts w:ascii="Arial" w:hAnsi="Arial" w:cs="Arial"/>
                <w:b/>
                <w:bCs/>
              </w:rPr>
              <w:t>Item</w:t>
            </w:r>
          </w:p>
        </w:tc>
        <w:tc>
          <w:tcPr>
            <w:tcW w:w="1282" w:type="dxa"/>
          </w:tcPr>
          <w:p w14:paraId="38586DF7" w14:textId="77777777" w:rsidR="005D6105" w:rsidRPr="00883FF9" w:rsidRDefault="005D6105" w:rsidP="009B7447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883FF9">
              <w:rPr>
                <w:rFonts w:ascii="Arial" w:hAnsi="Arial" w:cs="Arial"/>
                <w:b/>
                <w:bCs/>
              </w:rPr>
              <w:t>Qtd</w:t>
            </w:r>
            <w:proofErr w:type="spellEnd"/>
            <w:r w:rsidRPr="00883FF9">
              <w:rPr>
                <w:rFonts w:ascii="Arial" w:hAnsi="Arial" w:cs="Arial"/>
                <w:b/>
                <w:bCs/>
              </w:rPr>
              <w:t>. Min.</w:t>
            </w:r>
          </w:p>
        </w:tc>
        <w:tc>
          <w:tcPr>
            <w:tcW w:w="3827" w:type="dxa"/>
          </w:tcPr>
          <w:p w14:paraId="337F6D94" w14:textId="77777777" w:rsidR="005D6105" w:rsidRPr="00883FF9" w:rsidRDefault="005D6105" w:rsidP="009B7447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83FF9">
              <w:rPr>
                <w:rFonts w:ascii="Arial" w:hAnsi="Arial" w:cs="Arial"/>
                <w:b/>
                <w:bCs/>
              </w:rPr>
              <w:t>Objeto</w:t>
            </w:r>
          </w:p>
        </w:tc>
        <w:tc>
          <w:tcPr>
            <w:tcW w:w="1425" w:type="dxa"/>
          </w:tcPr>
          <w:p w14:paraId="3A9BA03B" w14:textId="77777777" w:rsidR="005D6105" w:rsidRPr="00883FF9" w:rsidRDefault="005D6105" w:rsidP="009B7447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83FF9">
              <w:rPr>
                <w:rFonts w:ascii="Arial" w:hAnsi="Arial" w:cs="Arial"/>
                <w:b/>
                <w:bCs/>
              </w:rPr>
              <w:t>V. Unit.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Mt</w:t>
            </w:r>
            <w:proofErr w:type="spellEnd"/>
            <w:r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1552" w:type="dxa"/>
          </w:tcPr>
          <w:p w14:paraId="7F5ECCA0" w14:textId="77777777" w:rsidR="005D6105" w:rsidRPr="00883FF9" w:rsidRDefault="005D6105" w:rsidP="009B7447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83FF9">
              <w:rPr>
                <w:rFonts w:ascii="Arial" w:hAnsi="Arial" w:cs="Arial"/>
                <w:b/>
                <w:bCs/>
              </w:rPr>
              <w:t>LICITANTE</w:t>
            </w:r>
          </w:p>
        </w:tc>
      </w:tr>
      <w:tr w:rsidR="005D6105" w:rsidRPr="0063433A" w14:paraId="267C0CE4" w14:textId="77777777" w:rsidTr="00C536BD">
        <w:tc>
          <w:tcPr>
            <w:tcW w:w="669" w:type="dxa"/>
            <w:vAlign w:val="center"/>
          </w:tcPr>
          <w:p w14:paraId="23F3E59E" w14:textId="77777777" w:rsidR="005D6105" w:rsidRPr="0063433A" w:rsidRDefault="005D6105" w:rsidP="00C536BD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1282" w:type="dxa"/>
            <w:vAlign w:val="center"/>
          </w:tcPr>
          <w:p w14:paraId="03BF09D8" w14:textId="0BA25892" w:rsidR="005D6105" w:rsidRPr="003521C4" w:rsidRDefault="005D6105" w:rsidP="00C536BD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01mt</w:t>
            </w:r>
          </w:p>
        </w:tc>
        <w:tc>
          <w:tcPr>
            <w:tcW w:w="3827" w:type="dxa"/>
            <w:vAlign w:val="center"/>
          </w:tcPr>
          <w:p w14:paraId="52E95080" w14:textId="77777777" w:rsidR="005D6105" w:rsidRDefault="005D6105" w:rsidP="00C536BD">
            <w:pPr>
              <w:pStyle w:val="Recuodecorpodetexto"/>
              <w:spacing w:before="0"/>
              <w:ind w:firstLine="0"/>
              <w:jc w:val="center"/>
            </w:pPr>
            <w:r>
              <w:t>Roçada manual de vias públicas.</w:t>
            </w:r>
          </w:p>
        </w:tc>
        <w:tc>
          <w:tcPr>
            <w:tcW w:w="1425" w:type="dxa"/>
            <w:vAlign w:val="center"/>
          </w:tcPr>
          <w:p w14:paraId="5BC21EB5" w14:textId="209B6AA4" w:rsidR="005D6105" w:rsidRPr="0063433A" w:rsidRDefault="00C536BD" w:rsidP="00C536BD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R$ 0,10</w:t>
            </w:r>
          </w:p>
        </w:tc>
        <w:tc>
          <w:tcPr>
            <w:tcW w:w="1552" w:type="dxa"/>
            <w:vAlign w:val="center"/>
          </w:tcPr>
          <w:p w14:paraId="4120E849" w14:textId="6A997212" w:rsidR="005D6105" w:rsidRPr="009F3F6C" w:rsidRDefault="00C536BD" w:rsidP="00C536BD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Cs w:val="24"/>
              </w:rPr>
              <w:t>LUIZ CLOVIS DA CRUZ DIAS</w:t>
            </w:r>
          </w:p>
        </w:tc>
      </w:tr>
    </w:tbl>
    <w:p w14:paraId="00074E8A" w14:textId="77777777" w:rsidR="005D6105" w:rsidRDefault="005D6105" w:rsidP="005D6105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335CB117" w14:textId="02302259" w:rsidR="005D6105" w:rsidRDefault="005D6105" w:rsidP="005D6105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3ª FASE: Habilitação: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F31014">
        <w:rPr>
          <w:rFonts w:ascii="Arial" w:hAnsi="Arial" w:cs="Arial"/>
          <w:sz w:val="24"/>
          <w:szCs w:val="24"/>
        </w:rPr>
        <w:t>Dando seguimento</w:t>
      </w:r>
      <w:r>
        <w:rPr>
          <w:rFonts w:ascii="Arial" w:hAnsi="Arial" w:cs="Arial"/>
          <w:sz w:val="24"/>
          <w:szCs w:val="24"/>
        </w:rPr>
        <w:t xml:space="preserve"> passou-se a fase de habilitação, dos licitantes vencedores, verificou-se que ambos </w:t>
      </w:r>
      <w:proofErr w:type="gramStart"/>
      <w:r>
        <w:rPr>
          <w:rFonts w:ascii="Arial" w:hAnsi="Arial" w:cs="Arial"/>
          <w:sz w:val="24"/>
          <w:szCs w:val="24"/>
        </w:rPr>
        <w:t>encontram-se</w:t>
      </w:r>
      <w:proofErr w:type="gramEnd"/>
      <w:r>
        <w:rPr>
          <w:rFonts w:ascii="Arial" w:hAnsi="Arial" w:cs="Arial"/>
          <w:sz w:val="24"/>
          <w:szCs w:val="24"/>
        </w:rPr>
        <w:t xml:space="preserve"> plenamente habilitadas conforme exigência do presente Edital.</w:t>
      </w:r>
      <w:r>
        <w:rPr>
          <w:rFonts w:ascii="Arial" w:hAnsi="Arial" w:cs="Arial"/>
          <w:bCs/>
          <w:sz w:val="24"/>
          <w:szCs w:val="24"/>
        </w:rPr>
        <w:t xml:space="preserve"> Momento em que foi dada a palavra as empresas participantes do certame, aonde as mesmas não manifestaram interesse em apresentar recurso. Nada mais havendo a tratar, encerro a presente ata </w:t>
      </w:r>
      <w:r w:rsidR="002C1B73">
        <w:rPr>
          <w:rFonts w:ascii="Arial" w:hAnsi="Arial" w:cs="Arial"/>
          <w:bCs/>
          <w:sz w:val="24"/>
          <w:szCs w:val="24"/>
        </w:rPr>
        <w:t>à</w:t>
      </w:r>
      <w:r>
        <w:rPr>
          <w:rFonts w:ascii="Arial" w:hAnsi="Arial" w:cs="Arial"/>
          <w:bCs/>
          <w:sz w:val="24"/>
          <w:szCs w:val="24"/>
        </w:rPr>
        <w:t xml:space="preserve">s </w:t>
      </w:r>
      <w:r w:rsidR="00C536BD">
        <w:rPr>
          <w:rFonts w:ascii="Arial" w:hAnsi="Arial" w:cs="Arial"/>
          <w:bCs/>
          <w:sz w:val="24"/>
          <w:szCs w:val="24"/>
        </w:rPr>
        <w:t>9</w:t>
      </w:r>
      <w:r>
        <w:rPr>
          <w:rFonts w:ascii="Arial" w:hAnsi="Arial" w:cs="Arial"/>
          <w:bCs/>
          <w:sz w:val="24"/>
          <w:szCs w:val="24"/>
        </w:rPr>
        <w:t>h</w:t>
      </w:r>
      <w:r w:rsidR="00C536BD">
        <w:rPr>
          <w:rFonts w:ascii="Arial" w:hAnsi="Arial" w:cs="Arial"/>
          <w:bCs/>
          <w:sz w:val="24"/>
          <w:szCs w:val="24"/>
        </w:rPr>
        <w:t>39</w:t>
      </w:r>
      <w:r>
        <w:rPr>
          <w:rFonts w:ascii="Arial" w:hAnsi="Arial" w:cs="Arial"/>
          <w:bCs/>
          <w:sz w:val="24"/>
          <w:szCs w:val="24"/>
        </w:rPr>
        <w:t xml:space="preserve">min, juntamente com os membros que compõem </w:t>
      </w:r>
      <w:r>
        <w:rPr>
          <w:rFonts w:ascii="Arial" w:hAnsi="Arial" w:cs="Arial"/>
          <w:bCs/>
          <w:sz w:val="24"/>
          <w:szCs w:val="24"/>
        </w:rPr>
        <w:lastRenderedPageBreak/>
        <w:t xml:space="preserve">o presente certame e encaminho o resultado final para apreciação do Sr. Prefeito Municipal e posterior Adjudicação e Homologação. </w:t>
      </w:r>
    </w:p>
    <w:p w14:paraId="0602989A" w14:textId="77777777" w:rsidR="005D6105" w:rsidRDefault="005D6105" w:rsidP="005D610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PREGOEIRO:</w:t>
      </w:r>
    </w:p>
    <w:p w14:paraId="2CA4F382" w14:textId="2CB55A8C" w:rsidR="005D6105" w:rsidRDefault="005D6105" w:rsidP="005D610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Eugenio Pereira Pinto</w:t>
      </w:r>
      <w:r>
        <w:rPr>
          <w:rFonts w:ascii="Arial" w:hAnsi="Arial" w:cs="Arial"/>
          <w:bCs/>
          <w:sz w:val="24"/>
          <w:szCs w:val="24"/>
        </w:rPr>
        <w:t>: ______________________________________.</w:t>
      </w:r>
    </w:p>
    <w:p w14:paraId="4F1E9878" w14:textId="77777777" w:rsidR="005D6105" w:rsidRDefault="005D6105" w:rsidP="005D610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63CC100E" w14:textId="77777777" w:rsidR="005D6105" w:rsidRDefault="005D6105" w:rsidP="005D610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EQUIPE DE APOIO:</w:t>
      </w:r>
    </w:p>
    <w:p w14:paraId="2690C879" w14:textId="75E59F23" w:rsidR="005D6105" w:rsidRDefault="005D6105" w:rsidP="005D610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Joner Luiz Carvalho Pereira: _______________________</w:t>
      </w:r>
      <w:r w:rsidR="00C536BD">
        <w:rPr>
          <w:rFonts w:ascii="Arial" w:hAnsi="Arial" w:cs="Arial"/>
          <w:bCs/>
          <w:sz w:val="24"/>
          <w:szCs w:val="24"/>
        </w:rPr>
        <w:t>_</w:t>
      </w:r>
      <w:r>
        <w:rPr>
          <w:rFonts w:ascii="Arial" w:hAnsi="Arial" w:cs="Arial"/>
          <w:bCs/>
          <w:sz w:val="24"/>
          <w:szCs w:val="24"/>
        </w:rPr>
        <w:t>________________;</w:t>
      </w:r>
    </w:p>
    <w:p w14:paraId="1B678634" w14:textId="2725B7CA" w:rsidR="005D6105" w:rsidRDefault="005D6105" w:rsidP="005D610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Luciano Ilha Nunes: ___________________________</w:t>
      </w:r>
      <w:r w:rsidR="00C536BD">
        <w:rPr>
          <w:rFonts w:ascii="Arial" w:hAnsi="Arial" w:cs="Arial"/>
          <w:bCs/>
          <w:sz w:val="24"/>
          <w:szCs w:val="24"/>
        </w:rPr>
        <w:t>______</w:t>
      </w:r>
      <w:r>
        <w:rPr>
          <w:rFonts w:ascii="Arial" w:hAnsi="Arial" w:cs="Arial"/>
          <w:bCs/>
          <w:sz w:val="24"/>
          <w:szCs w:val="24"/>
        </w:rPr>
        <w:t>______________;</w:t>
      </w:r>
    </w:p>
    <w:p w14:paraId="6D942DDD" w14:textId="5FC559B3" w:rsidR="005D6105" w:rsidRDefault="005D6105" w:rsidP="005D610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Jorge </w:t>
      </w:r>
      <w:proofErr w:type="spellStart"/>
      <w:r>
        <w:rPr>
          <w:rFonts w:ascii="Arial" w:hAnsi="Arial" w:cs="Arial"/>
          <w:bCs/>
          <w:sz w:val="24"/>
          <w:szCs w:val="24"/>
        </w:rPr>
        <w:t>Luis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Gonçalves de Melo: ______________________________________.</w:t>
      </w:r>
    </w:p>
    <w:p w14:paraId="68B0613B" w14:textId="77777777" w:rsidR="005D6105" w:rsidRPr="00554F6F" w:rsidRDefault="005D6105" w:rsidP="005D610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518F0EA4" w14:textId="77777777" w:rsidR="005D6105" w:rsidRDefault="005D6105" w:rsidP="005D610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CENTRAL DE CONTROLE INTERNO:</w:t>
      </w:r>
    </w:p>
    <w:p w14:paraId="78318D3B" w14:textId="0FE679EF" w:rsidR="005D6105" w:rsidRPr="00B37FE4" w:rsidRDefault="005D6105" w:rsidP="005D610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</w:rPr>
      </w:pPr>
      <w:r w:rsidRPr="00B37FE4">
        <w:rPr>
          <w:rFonts w:ascii="Arial" w:hAnsi="Arial" w:cs="Arial"/>
          <w:bCs/>
          <w:sz w:val="24"/>
        </w:rPr>
        <w:t>Janete de Lucia Villanova:</w:t>
      </w:r>
      <w:r>
        <w:rPr>
          <w:rFonts w:ascii="Arial" w:hAnsi="Arial" w:cs="Arial"/>
          <w:bCs/>
          <w:sz w:val="24"/>
        </w:rPr>
        <w:t xml:space="preserve"> </w:t>
      </w:r>
      <w:r w:rsidRPr="00B37FE4">
        <w:rPr>
          <w:rFonts w:ascii="Arial" w:hAnsi="Arial" w:cs="Arial"/>
          <w:bCs/>
          <w:sz w:val="24"/>
        </w:rPr>
        <w:t>________________________</w:t>
      </w:r>
      <w:r w:rsidR="00C536BD">
        <w:rPr>
          <w:rFonts w:ascii="Arial" w:hAnsi="Arial" w:cs="Arial"/>
          <w:bCs/>
          <w:sz w:val="24"/>
        </w:rPr>
        <w:t>_</w:t>
      </w:r>
      <w:r w:rsidRPr="00B37FE4">
        <w:rPr>
          <w:rFonts w:ascii="Arial" w:hAnsi="Arial" w:cs="Arial"/>
          <w:bCs/>
          <w:sz w:val="24"/>
        </w:rPr>
        <w:t>___</w:t>
      </w:r>
      <w:r>
        <w:rPr>
          <w:rFonts w:ascii="Arial" w:hAnsi="Arial" w:cs="Arial"/>
          <w:bCs/>
          <w:sz w:val="24"/>
        </w:rPr>
        <w:t>__</w:t>
      </w:r>
      <w:r w:rsidRPr="00B37FE4">
        <w:rPr>
          <w:rFonts w:ascii="Arial" w:hAnsi="Arial" w:cs="Arial"/>
          <w:bCs/>
          <w:sz w:val="24"/>
        </w:rPr>
        <w:t>____________.</w:t>
      </w:r>
    </w:p>
    <w:p w14:paraId="2004009B" w14:textId="77777777" w:rsidR="005D6105" w:rsidRPr="00B37FE4" w:rsidRDefault="005D6105" w:rsidP="005D610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5497EAA3" w14:textId="77777777" w:rsidR="005D6105" w:rsidRDefault="005D6105" w:rsidP="005D610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B37FE4">
        <w:rPr>
          <w:rFonts w:ascii="Arial" w:hAnsi="Arial" w:cs="Arial"/>
          <w:b/>
          <w:bCs/>
          <w:sz w:val="24"/>
          <w:szCs w:val="24"/>
        </w:rPr>
        <w:t>LICITANTES:</w:t>
      </w:r>
    </w:p>
    <w:p w14:paraId="63114F1F" w14:textId="17E07375" w:rsidR="004F5D59" w:rsidRDefault="004F5D59"/>
    <w:p w14:paraId="18BA1ABC" w14:textId="7C83F591" w:rsidR="00C536BD" w:rsidRDefault="00C536BD">
      <w:r>
        <w:t>____________________________________________________________________________;</w:t>
      </w:r>
    </w:p>
    <w:p w14:paraId="6D70A852" w14:textId="15F63A51" w:rsidR="00C536BD" w:rsidRDefault="00C536BD"/>
    <w:p w14:paraId="725D9DB9" w14:textId="77777777" w:rsidR="00C536BD" w:rsidRDefault="00C536BD" w:rsidP="00C536BD">
      <w:r>
        <w:t>____________________________________________________________________________;</w:t>
      </w:r>
    </w:p>
    <w:p w14:paraId="2227F7E4" w14:textId="0C78AF62" w:rsidR="00C536BD" w:rsidRDefault="00C536BD"/>
    <w:p w14:paraId="77A985F4" w14:textId="77777777" w:rsidR="00C536BD" w:rsidRDefault="00C536BD" w:rsidP="00C536BD">
      <w:r>
        <w:t>____________________________________________________________________________;</w:t>
      </w:r>
    </w:p>
    <w:p w14:paraId="0CECE8BE" w14:textId="3D84E60A" w:rsidR="00C536BD" w:rsidRDefault="00C536BD"/>
    <w:p w14:paraId="15786138" w14:textId="2E2A04E9" w:rsidR="00C536BD" w:rsidRDefault="00C536BD" w:rsidP="00C536BD">
      <w:r>
        <w:t>____________________________________________________________________________.</w:t>
      </w:r>
    </w:p>
    <w:p w14:paraId="2E79E5FA" w14:textId="77777777" w:rsidR="00C536BD" w:rsidRDefault="00C536BD"/>
    <w:sectPr w:rsidR="00C536BD" w:rsidSect="00954827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105"/>
    <w:rsid w:val="00050D88"/>
    <w:rsid w:val="0005100C"/>
    <w:rsid w:val="000546C0"/>
    <w:rsid w:val="002C1B73"/>
    <w:rsid w:val="004F5D59"/>
    <w:rsid w:val="00586B3C"/>
    <w:rsid w:val="005D6105"/>
    <w:rsid w:val="005E1B25"/>
    <w:rsid w:val="00801671"/>
    <w:rsid w:val="00BB2C01"/>
    <w:rsid w:val="00C5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FC003"/>
  <w15:chartTrackingRefBased/>
  <w15:docId w15:val="{EB78FD3C-51BA-4EB2-8663-AC9EB3775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6105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D61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rsid w:val="005D6105"/>
    <w:pPr>
      <w:spacing w:before="120" w:after="0" w:line="360" w:lineRule="auto"/>
      <w:ind w:firstLine="1134"/>
      <w:jc w:val="both"/>
    </w:pPr>
    <w:rPr>
      <w:rFonts w:ascii="Arial" w:eastAsia="Times New Roman" w:hAnsi="Arial" w:cs="Times New Roman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5D6105"/>
    <w:rPr>
      <w:rFonts w:ascii="Arial" w:eastAsia="Times New Roman" w:hAnsi="Arial" w:cs="Times New Roman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510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10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685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6</cp:revision>
  <cp:lastPrinted>2023-04-05T12:43:00Z</cp:lastPrinted>
  <dcterms:created xsi:type="dcterms:W3CDTF">2023-04-05T11:19:00Z</dcterms:created>
  <dcterms:modified xsi:type="dcterms:W3CDTF">2023-04-05T12:51:00Z</dcterms:modified>
</cp:coreProperties>
</file>