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F99C4" w14:textId="77777777" w:rsidR="00080D2B" w:rsidRDefault="00080D2B" w:rsidP="00080D2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023-2023</w:t>
      </w:r>
    </w:p>
    <w:p w14:paraId="16BAB1A6" w14:textId="77777777" w:rsidR="00080D2B" w:rsidRDefault="00080D2B" w:rsidP="00080D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133DDEAF" w14:textId="77777777" w:rsidR="00080D2B" w:rsidRDefault="00080D2B" w:rsidP="00080D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019-2023</w:t>
      </w:r>
    </w:p>
    <w:p w14:paraId="4794ADF3" w14:textId="5F68CBD6" w:rsidR="00080D2B" w:rsidRDefault="00080D2B" w:rsidP="00080D2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Objeto: </w:t>
      </w:r>
      <w:r>
        <w:t>Contratação de empresa especializada na implantação, treinamento e assessoria do SISTEMA DE PR</w:t>
      </w:r>
      <w:r w:rsidR="00250EBC">
        <w:t>O</w:t>
      </w:r>
      <w:r>
        <w:t>NTUÁRIO ELETRÔNICO PEC e SUS.</w:t>
      </w:r>
    </w:p>
    <w:p w14:paraId="2DE21CF8" w14:textId="5584AC91" w:rsidR="00080D2B" w:rsidRPr="00080D2B" w:rsidRDefault="00080D2B" w:rsidP="00080D2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Aos onze dias do mês de maio do ano de 2023, às 09:00 horas,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019-2023, que visa a contratação de empresa para a </w:t>
      </w:r>
      <w:r w:rsidRPr="00080D2B">
        <w:rPr>
          <w:rFonts w:ascii="Arial" w:hAnsi="Arial" w:cs="Arial"/>
          <w:sz w:val="24"/>
          <w:szCs w:val="24"/>
        </w:rPr>
        <w:t>Contratação de empresa especializada na implantação, treinamento e assessoria do SISTEMA DE PR</w:t>
      </w:r>
      <w:r w:rsidR="002A63C3">
        <w:rPr>
          <w:rFonts w:ascii="Arial" w:hAnsi="Arial" w:cs="Arial"/>
          <w:sz w:val="24"/>
          <w:szCs w:val="24"/>
        </w:rPr>
        <w:t>O</w:t>
      </w:r>
      <w:r w:rsidRPr="00080D2B">
        <w:rPr>
          <w:rFonts w:ascii="Arial" w:hAnsi="Arial" w:cs="Arial"/>
          <w:sz w:val="24"/>
          <w:szCs w:val="24"/>
        </w:rPr>
        <w:t>NTUÁRIO ELETRÔNICO PEC e SUS, usando – se</w:t>
      </w:r>
      <w:r>
        <w:rPr>
          <w:rFonts w:ascii="Arial" w:hAnsi="Arial" w:cs="Arial"/>
          <w:sz w:val="24"/>
          <w:szCs w:val="24"/>
        </w:rPr>
        <w:t xml:space="preserve"> como critério de julgamento, menor preço por LOTE. Registra-se também a presença da Srª.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567E19D4" w14:textId="77777777" w:rsidR="00080D2B" w:rsidRDefault="00080D2B" w:rsidP="00080D2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 interessado presente visando à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49"/>
        <w:gridCol w:w="2148"/>
        <w:gridCol w:w="1892"/>
      </w:tblGrid>
      <w:tr w:rsidR="00080D2B" w14:paraId="70FCBFDD" w14:textId="77777777" w:rsidTr="00080D2B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BBA6" w14:textId="77777777" w:rsidR="00080D2B" w:rsidRDefault="00080D2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9CC8" w14:textId="77777777" w:rsidR="00080D2B" w:rsidRDefault="00080D2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7775" w14:textId="77777777" w:rsidR="00080D2B" w:rsidRDefault="00080D2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A6BF7" w14:textId="77777777" w:rsidR="00080D2B" w:rsidRDefault="00080D2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080D2B" w14:paraId="4739E075" w14:textId="77777777" w:rsidTr="00080D2B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7906" w14:textId="77777777" w:rsidR="00080D2B" w:rsidRDefault="009C5D6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SSOLT INOVAÇÕES TECNOLÓGICAS EIRELI, com sede na Rua Ataliba Carrion, nº 319, Bairro Rio Branco, Sobradinho –RS.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98D9" w14:textId="77777777" w:rsidR="00080D2B" w:rsidRDefault="009C5D6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16.479.133/0001-22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831D" w14:textId="77777777" w:rsidR="00080D2B" w:rsidRDefault="009C5D6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Cristiano Bernardo Schweighofer.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7EA" w14:textId="77777777" w:rsidR="00080D2B" w:rsidRDefault="009C5D64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001.981.570-02.</w:t>
            </w:r>
          </w:p>
        </w:tc>
      </w:tr>
    </w:tbl>
    <w:p w14:paraId="7BEF00EF" w14:textId="77777777" w:rsidR="00080D2B" w:rsidRDefault="00080D2B" w:rsidP="00080D2B">
      <w:pPr>
        <w:jc w:val="both"/>
        <w:rPr>
          <w:rFonts w:ascii="Arial" w:hAnsi="Arial" w:cs="Arial"/>
          <w:b/>
          <w:sz w:val="24"/>
          <w:u w:val="single"/>
        </w:rPr>
      </w:pPr>
    </w:p>
    <w:p w14:paraId="1B03C245" w14:textId="77777777" w:rsidR="00080D2B" w:rsidRDefault="00080D2B" w:rsidP="00080D2B">
      <w:p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lastRenderedPageBreak/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do(s) Licitante(s), aonde encontrava(m)-se lacrado(s), e em seguida aberta com a conferencia do(s) licitante(s) presente, após o Sr. Pregoeiro fez a leitura do valor inicial do item apresentado pelo participante e registrado no Anexo I, parte integrante desta Ata, dando seguimento passou-se a fase de lances verbais. Ato continuo ouviu-se a oferta apresentada pelo Licitante a qual foi lançada na Planilha de Lances Verbais conforme anexo, até chegar na melhor proposta apresentada pelo concorrente, ficando assim definido o(s) valor(es</w:t>
      </w:r>
      <w:r>
        <w:rPr>
          <w:rFonts w:ascii="Arial" w:hAnsi="Arial" w:cs="Arial"/>
          <w:sz w:val="24"/>
          <w:u w:val="single"/>
        </w:rPr>
        <w:t>):</w:t>
      </w:r>
    </w:p>
    <w:p w14:paraId="7A4084D7" w14:textId="77777777" w:rsidR="00080D2B" w:rsidRPr="00080D2B" w:rsidRDefault="00080D2B" w:rsidP="00080D2B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LOTE :01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04"/>
        <w:gridCol w:w="2190"/>
      </w:tblGrid>
      <w:tr w:rsidR="00080D2B" w14:paraId="70C46ADD" w14:textId="77777777" w:rsidTr="00855916">
        <w:tc>
          <w:tcPr>
            <w:tcW w:w="6761" w:type="dxa"/>
          </w:tcPr>
          <w:p w14:paraId="183519A7" w14:textId="77777777" w:rsidR="00080D2B" w:rsidRPr="003D3EED" w:rsidRDefault="00080D2B" w:rsidP="00855916">
            <w:pPr>
              <w:spacing w:line="360" w:lineRule="auto"/>
              <w:jc w:val="center"/>
              <w:rPr>
                <w:highlight w:val="darkGray"/>
              </w:rPr>
            </w:pPr>
            <w:r>
              <w:rPr>
                <w:highlight w:val="darkGray"/>
              </w:rPr>
              <w:t>SERVIÇO</w:t>
            </w:r>
          </w:p>
        </w:tc>
        <w:tc>
          <w:tcPr>
            <w:tcW w:w="2301" w:type="dxa"/>
          </w:tcPr>
          <w:p w14:paraId="4825E4B9" w14:textId="77777777" w:rsidR="00080D2B" w:rsidRDefault="00080D2B" w:rsidP="00855916">
            <w:pPr>
              <w:spacing w:line="360" w:lineRule="auto"/>
              <w:jc w:val="center"/>
            </w:pPr>
            <w:r w:rsidRPr="003D3EED">
              <w:rPr>
                <w:highlight w:val="darkGray"/>
              </w:rPr>
              <w:t>V. MENSAL RS</w:t>
            </w:r>
          </w:p>
        </w:tc>
      </w:tr>
      <w:tr w:rsidR="00080D2B" w14:paraId="67B9F7D0" w14:textId="77777777" w:rsidTr="00855916">
        <w:tc>
          <w:tcPr>
            <w:tcW w:w="6761" w:type="dxa"/>
          </w:tcPr>
          <w:p w14:paraId="3A44A270" w14:textId="77777777" w:rsidR="00080D2B" w:rsidRPr="005C1E87" w:rsidRDefault="00080D2B" w:rsidP="00855916">
            <w:pPr>
              <w:jc w:val="both"/>
              <w:rPr>
                <w:rFonts w:ascii="Calibri" w:eastAsia="Calibri" w:hAnsi="Calibri" w:cs="Calibri"/>
              </w:rPr>
            </w:pPr>
            <w:r w:rsidRPr="00C35D80">
              <w:rPr>
                <w:rFonts w:ascii="Calibri" w:eastAsia="Calibri" w:hAnsi="Calibri" w:cs="Calibri"/>
                <w:b/>
                <w:u w:val="single"/>
              </w:rPr>
              <w:t>ITEM 01</w:t>
            </w:r>
            <w:r>
              <w:rPr>
                <w:rFonts w:ascii="Calibri" w:eastAsia="Calibri" w:hAnsi="Calibri" w:cs="Calibri"/>
              </w:rPr>
              <w:t xml:space="preserve"> - </w:t>
            </w:r>
            <w:r w:rsidRPr="005C1E87">
              <w:rPr>
                <w:rFonts w:ascii="Calibri" w:eastAsia="Calibri" w:hAnsi="Calibri" w:cs="Calibri"/>
              </w:rPr>
              <w:t>Serviço global para implantação e implementação de sistema 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prontuário eletrônico PEC e-Sus e fornecimento de todo equipamento 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serviços auxiliares necessários ao adequado funcionamento do mesmo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na forma de comodato, para todas as 3 equipes dos ESF’s da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Secretaria Municipal de Saúde de Santo Antônio das Missões - RS,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incluindo 30 tablets (cfe configuração em anexo) para os Agentes</w:t>
            </w:r>
          </w:p>
          <w:p w14:paraId="761869CB" w14:textId="77777777" w:rsidR="00080D2B" w:rsidRPr="005C1E87" w:rsidRDefault="00080D2B" w:rsidP="00855916">
            <w:pPr>
              <w:jc w:val="both"/>
              <w:rPr>
                <w:rFonts w:ascii="Calibri" w:eastAsia="Calibri" w:hAnsi="Calibri" w:cs="Calibri"/>
              </w:rPr>
            </w:pPr>
            <w:r w:rsidRPr="005C1E87">
              <w:rPr>
                <w:rFonts w:ascii="Calibri" w:eastAsia="Calibri" w:hAnsi="Calibri" w:cs="Calibri"/>
              </w:rPr>
              <w:t>Comunitários de Saúde; fornecimento de 3 impressoras multifuncionais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de alto desempenho por equipe de ESF incluindo abastecimento 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tintas e toners para as mesmas incluso no contrato – total de 9</w:t>
            </w:r>
          </w:p>
          <w:p w14:paraId="219F790C" w14:textId="77777777" w:rsidR="00080D2B" w:rsidRPr="005C1E87" w:rsidRDefault="00080D2B" w:rsidP="00855916">
            <w:pPr>
              <w:jc w:val="both"/>
              <w:rPr>
                <w:rFonts w:ascii="Calibri" w:eastAsia="Calibri" w:hAnsi="Calibri" w:cs="Calibri"/>
              </w:rPr>
            </w:pPr>
            <w:r w:rsidRPr="005C1E87">
              <w:rPr>
                <w:rFonts w:ascii="Calibri" w:eastAsia="Calibri" w:hAnsi="Calibri" w:cs="Calibri"/>
              </w:rPr>
              <w:t>impressoras (formato de comodato), instalação, treinamento 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capacitação das equipes no programa Previne Brasil, inclusive das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Agentes Comunitárias de Saúde com suporte e tira dúvidas em tempo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integral, substituição dos Tablets das ACS conforme necessidade,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manutenção e atualizações de softwares dos mesmos, manutenção 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atualização do software e-Sus para toda a Secretaria Municipal 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Saúde, Unificação do Banco de Dados e-Sus e Centralização das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Informações em um Banco de Dados em Nuvem, fornecimento 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manutenção de um IP público para acesso ao sistema bem como um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domínio do tipo www.xxxx.com.br; manutenção dos equipamentos 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 xml:space="preserve">sistema (assistência técnica) dos equipamentos </w:t>
            </w:r>
            <w:r w:rsidRPr="005C1E87">
              <w:rPr>
                <w:rFonts w:ascii="Calibri" w:eastAsia="Calibri" w:hAnsi="Calibri" w:cs="Calibri"/>
              </w:rPr>
              <w:lastRenderedPageBreak/>
              <w:t>fornecidos de forma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permanente para todas as unidades da atenção primária do município,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serviço de armazenamento e backup em Nuvem com upload diário 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todo o sistema e banco de dados da secretaria municipal de saúde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principalmente do prontuário eletrônico com relatórios diários para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monitoramento, fornecimento e instalação de câmeras de segurança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nos ESF’s do município e Prédio Sede da Secretaria Municipal de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Saúde, sendo que todos os equipamentos em comodato a partir de 36</w:t>
            </w:r>
          </w:p>
          <w:p w14:paraId="7DF39533" w14:textId="77777777" w:rsidR="00080D2B" w:rsidRDefault="00080D2B" w:rsidP="00855916">
            <w:pPr>
              <w:jc w:val="both"/>
              <w:rPr>
                <w:rFonts w:ascii="Calibri" w:eastAsia="Calibri" w:hAnsi="Calibri" w:cs="Calibri"/>
              </w:rPr>
            </w:pPr>
            <w:r w:rsidRPr="005C1E87">
              <w:rPr>
                <w:rFonts w:ascii="Calibri" w:eastAsia="Calibri" w:hAnsi="Calibri" w:cs="Calibri"/>
              </w:rPr>
              <w:t>meses decorridos do contrato serão incorporados no patrimônio do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5C1E87">
              <w:rPr>
                <w:rFonts w:ascii="Calibri" w:eastAsia="Calibri" w:hAnsi="Calibri" w:cs="Calibri"/>
              </w:rPr>
              <w:t>município de Santo Antônio das Missões - RS;</w:t>
            </w:r>
          </w:p>
        </w:tc>
        <w:tc>
          <w:tcPr>
            <w:tcW w:w="2301" w:type="dxa"/>
          </w:tcPr>
          <w:p w14:paraId="04AFCF8D" w14:textId="692A0A3D" w:rsidR="00080D2B" w:rsidRDefault="002A63C3" w:rsidP="002A63C3">
            <w:pPr>
              <w:spacing w:line="360" w:lineRule="auto"/>
              <w:jc w:val="center"/>
            </w:pPr>
            <w:r>
              <w:lastRenderedPageBreak/>
              <w:t>6.800,00</w:t>
            </w:r>
          </w:p>
        </w:tc>
      </w:tr>
      <w:tr w:rsidR="00080D2B" w14:paraId="3429CF1C" w14:textId="77777777" w:rsidTr="00855916">
        <w:tc>
          <w:tcPr>
            <w:tcW w:w="6761" w:type="dxa"/>
          </w:tcPr>
          <w:p w14:paraId="6464CB1D" w14:textId="27AF1BFD" w:rsidR="00080D2B" w:rsidRDefault="00080D2B" w:rsidP="00855916">
            <w:pPr>
              <w:spacing w:line="360" w:lineRule="auto"/>
              <w:jc w:val="both"/>
            </w:pPr>
            <w:r w:rsidRPr="00C35D80">
              <w:rPr>
                <w:b/>
                <w:u w:val="single"/>
              </w:rPr>
              <w:t>ITEM</w:t>
            </w:r>
            <w:r>
              <w:rPr>
                <w:b/>
                <w:u w:val="single"/>
              </w:rPr>
              <w:t xml:space="preserve"> 02</w:t>
            </w:r>
            <w:r w:rsidRPr="00C35D80">
              <w:rPr>
                <w:b/>
                <w:u w:val="single"/>
              </w:rPr>
              <w:t>:</w:t>
            </w:r>
            <w:r>
              <w:t xml:space="preserve"> </w:t>
            </w:r>
            <w:r w:rsidRPr="00C35D80">
              <w:rPr>
                <w:b/>
              </w:rPr>
              <w:t>MÃO – DE – OBRA</w:t>
            </w:r>
            <w:r>
              <w:t xml:space="preserve">, para estruturação de rede lógica (cabeamento estruturado) nos três ESFs, incluindo equipamentos como SWITCH GIGABIT, 02 Roteador por ESF, Rack de parede 6 ou 8U, cabeamento CAT6, Tubulação do tipo eletroduto cinza ou branco ¾ “, toda a rede lógica deve ser estruturada com cabeamento CAT 6 equipamento GIGABIT, instalação e fornecimento de 18 câmeras de segurança com mínimo 30 metros de infra noturno, DVR HD com acesso ás câmeras remotamente, configuração inicial d serviço na nuvem e centralização do banco de dados do E-SUS no serviço, unificação dos bancos de dados do e-sus, implantação, treinamento inicial, capacitação e acompanhamento dos ACSe das Equipes das ESF s incluindo instalações  dos equipamentos, instalações das câmeras de segurança, instalação dos computadores e impressoras. </w:t>
            </w:r>
          </w:p>
        </w:tc>
        <w:tc>
          <w:tcPr>
            <w:tcW w:w="2301" w:type="dxa"/>
          </w:tcPr>
          <w:p w14:paraId="09D10E9A" w14:textId="5C211A5F" w:rsidR="00080D2B" w:rsidRDefault="002A63C3" w:rsidP="002A63C3">
            <w:pPr>
              <w:spacing w:line="360" w:lineRule="auto"/>
              <w:jc w:val="center"/>
            </w:pPr>
            <w:r>
              <w:t>48.000,00</w:t>
            </w:r>
          </w:p>
        </w:tc>
      </w:tr>
      <w:tr w:rsidR="00080D2B" w14:paraId="2A0F17FC" w14:textId="77777777" w:rsidTr="00855916">
        <w:tc>
          <w:tcPr>
            <w:tcW w:w="6761" w:type="dxa"/>
          </w:tcPr>
          <w:p w14:paraId="42FB429C" w14:textId="77777777" w:rsidR="00080D2B" w:rsidRDefault="00080D2B" w:rsidP="00855916">
            <w:pPr>
              <w:spacing w:line="360" w:lineRule="auto"/>
              <w:jc w:val="both"/>
            </w:pPr>
            <w:r w:rsidRPr="003E0068">
              <w:rPr>
                <w:highlight w:val="darkGray"/>
              </w:rPr>
              <w:t>VALOR TOTAL LOTE R$ -</w:t>
            </w:r>
            <w:r>
              <w:t xml:space="preserve"> </w:t>
            </w:r>
          </w:p>
        </w:tc>
        <w:tc>
          <w:tcPr>
            <w:tcW w:w="2301" w:type="dxa"/>
          </w:tcPr>
          <w:p w14:paraId="3C37218E" w14:textId="38C22D24" w:rsidR="00080D2B" w:rsidRDefault="002A63C3" w:rsidP="002A63C3">
            <w:pPr>
              <w:spacing w:line="360" w:lineRule="auto"/>
              <w:jc w:val="center"/>
            </w:pPr>
            <w:r w:rsidRPr="002A63C3">
              <w:t>54.800</w:t>
            </w:r>
            <w:r>
              <w:t>,00</w:t>
            </w:r>
          </w:p>
        </w:tc>
      </w:tr>
    </w:tbl>
    <w:p w14:paraId="2017D865" w14:textId="77777777" w:rsidR="00080D2B" w:rsidRDefault="00080D2B" w:rsidP="00080D2B">
      <w:pPr>
        <w:jc w:val="both"/>
        <w:rPr>
          <w:rFonts w:ascii="Arial" w:hAnsi="Arial" w:cs="Arial"/>
          <w:szCs w:val="24"/>
        </w:rPr>
      </w:pPr>
    </w:p>
    <w:p w14:paraId="0C720A4B" w14:textId="47F2BB37" w:rsidR="00080D2B" w:rsidRDefault="00080D2B" w:rsidP="00080D2B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Dando seguimento passou-se a fase de habilitação, do licitante vencedor, o qual encontram-se plenamente habilitado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 mesma não manifestou interesse em apresentar recurso. Nada mais havendo a tratar, encerro a presente ata às </w:t>
      </w:r>
      <w:r w:rsidR="002A63C3">
        <w:rPr>
          <w:rFonts w:ascii="Arial" w:hAnsi="Arial" w:cs="Arial"/>
          <w:bCs/>
          <w:sz w:val="24"/>
          <w:szCs w:val="24"/>
        </w:rPr>
        <w:lastRenderedPageBreak/>
        <w:t>9</w:t>
      </w:r>
      <w:r>
        <w:rPr>
          <w:rFonts w:ascii="Arial" w:hAnsi="Arial" w:cs="Arial"/>
          <w:bCs/>
          <w:sz w:val="24"/>
          <w:szCs w:val="24"/>
        </w:rPr>
        <w:t>h</w:t>
      </w:r>
      <w:r w:rsidR="002A63C3">
        <w:rPr>
          <w:rFonts w:ascii="Arial" w:hAnsi="Arial" w:cs="Arial"/>
          <w:bCs/>
          <w:sz w:val="24"/>
          <w:szCs w:val="24"/>
        </w:rPr>
        <w:t>42</w:t>
      </w:r>
      <w:r>
        <w:rPr>
          <w:rFonts w:ascii="Arial" w:hAnsi="Arial" w:cs="Arial"/>
          <w:bCs/>
          <w:sz w:val="24"/>
          <w:szCs w:val="24"/>
        </w:rPr>
        <w:t>min, juntamente com os membros que compõem o presente certame e encaminho o resultado final para apreciação do Sr. Prefeito Municipal e posterior Adjudicação e Homologação.</w:t>
      </w:r>
    </w:p>
    <w:p w14:paraId="0E01A6F5" w14:textId="77777777" w:rsidR="00080D2B" w:rsidRDefault="00080D2B" w:rsidP="00080D2B">
      <w:pPr>
        <w:jc w:val="both"/>
        <w:rPr>
          <w:rFonts w:ascii="Arial" w:hAnsi="Arial" w:cs="Arial"/>
          <w:bCs/>
          <w:sz w:val="24"/>
          <w:szCs w:val="24"/>
        </w:rPr>
      </w:pPr>
    </w:p>
    <w:p w14:paraId="706EB1F5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61AE039B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6BCD3808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AEB8C3C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796FA10D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4A8265F6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078E5A20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7B24233C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3468BC0B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Jorge Luis Gonçalves de Melo: ______________________________________.</w:t>
      </w:r>
    </w:p>
    <w:p w14:paraId="3102C697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52896B77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7CECA18C" w14:textId="77777777" w:rsidR="00080D2B" w:rsidRDefault="00080D2B" w:rsidP="00080D2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60274669" w14:textId="77777777" w:rsidR="00080D2B" w:rsidRDefault="00080D2B" w:rsidP="00080D2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DC5191D" w14:textId="77777777" w:rsidR="00080D2B" w:rsidRDefault="00080D2B" w:rsidP="00080D2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2B8AC6EB" w14:textId="05FDF240" w:rsidR="002A63C3" w:rsidRDefault="002A63C3" w:rsidP="00080D2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SSOLT INOVAÇÕES TECNOLÓGICAS EIRELI</w:t>
      </w:r>
    </w:p>
    <w:p w14:paraId="4D6ED8F3" w14:textId="77777777" w:rsidR="002A63C3" w:rsidRDefault="002A63C3" w:rsidP="00080D2B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14:paraId="6D6147BF" w14:textId="3743E546" w:rsidR="00080D2B" w:rsidRDefault="002A63C3" w:rsidP="00080D2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</w:rPr>
        <w:t>______________________</w:t>
      </w:r>
      <w:r>
        <w:rPr>
          <w:rFonts w:ascii="Arial" w:hAnsi="Arial" w:cs="Arial"/>
          <w:bCs/>
          <w:sz w:val="24"/>
        </w:rPr>
        <w:t>_____________________</w:t>
      </w:r>
      <w:r>
        <w:rPr>
          <w:rFonts w:ascii="Arial" w:hAnsi="Arial" w:cs="Arial"/>
          <w:bCs/>
          <w:sz w:val="24"/>
        </w:rPr>
        <w:t>____________________.</w:t>
      </w:r>
    </w:p>
    <w:sectPr w:rsidR="00080D2B" w:rsidSect="00080D2B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9C8"/>
    <w:multiLevelType w:val="multilevel"/>
    <w:tmpl w:val="EFE23566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832255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D2B"/>
    <w:rsid w:val="00080D2B"/>
    <w:rsid w:val="00250EBC"/>
    <w:rsid w:val="002A63C3"/>
    <w:rsid w:val="00433C96"/>
    <w:rsid w:val="009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88C7"/>
  <w15:chartTrackingRefBased/>
  <w15:docId w15:val="{40CF5272-EF0B-4654-953F-6AFC0073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D2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80D2B"/>
    <w:pPr>
      <w:spacing w:after="0" w:line="240" w:lineRule="auto"/>
      <w:ind w:left="720"/>
      <w:contextualSpacing/>
    </w:pPr>
    <w:rPr>
      <w:rFonts w:ascii="Tahoma" w:eastAsia="Times New Roman" w:hAnsi="Tahoma" w:cs="Tahoma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080D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985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a54@ekq.me</cp:lastModifiedBy>
  <cp:revision>4</cp:revision>
  <dcterms:created xsi:type="dcterms:W3CDTF">2023-05-11T11:28:00Z</dcterms:created>
  <dcterms:modified xsi:type="dcterms:W3CDTF">2023-05-11T12:26:00Z</dcterms:modified>
</cp:coreProperties>
</file>