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4D" w:rsidRDefault="000C414D" w:rsidP="00156D5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</w:p>
    <w:p w:rsidR="000C414D" w:rsidRDefault="000C414D" w:rsidP="000C414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C414D" w:rsidRDefault="000C414D" w:rsidP="000C414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003</w:t>
      </w:r>
      <w:r>
        <w:rPr>
          <w:rFonts w:ascii="Arial" w:hAnsi="Arial" w:cs="Arial"/>
          <w:b/>
          <w:color w:val="000000"/>
          <w:sz w:val="22"/>
          <w:szCs w:val="22"/>
        </w:rPr>
        <w:t>/2023</w:t>
      </w:r>
    </w:p>
    <w:p w:rsidR="000C414D" w:rsidRDefault="000C414D" w:rsidP="000C414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C414D" w:rsidRDefault="000C414D" w:rsidP="000C414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022/2023</w:t>
      </w:r>
    </w:p>
    <w:p w:rsidR="000C414D" w:rsidRDefault="000C414D" w:rsidP="000C414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C414D" w:rsidRDefault="000C414D" w:rsidP="000C414D">
      <w:pPr>
        <w:pStyle w:val="Ttulo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Abertura: dia 14/06/2023</w:t>
      </w:r>
    </w:p>
    <w:p w:rsidR="000C414D" w:rsidRDefault="000C414D" w:rsidP="000C414D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Horário: 09h.</w:t>
      </w:r>
    </w:p>
    <w:p w:rsidR="000C414D" w:rsidRDefault="000C414D" w:rsidP="000C414D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Local: Sala de Reuniões da Sede Administrativa, sito a Avenida Prefeito José Nunes de Abreu, nº 6.000, centro, Santo Antônio das Missões-RS</w:t>
      </w:r>
      <w:r>
        <w:rPr>
          <w:rFonts w:ascii="Arial" w:hAnsi="Arial" w:cs="Arial"/>
          <w:b/>
          <w:sz w:val="20"/>
        </w:rPr>
        <w:t>.</w:t>
      </w:r>
    </w:p>
    <w:p w:rsidR="000C414D" w:rsidRDefault="000C414D" w:rsidP="000C414D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0C414D" w:rsidRDefault="000C414D" w:rsidP="000C414D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 RETIFICANDO, o Objeto do referido Edital, conforme segue ás Cláusulas abaixo relacionada:</w:t>
      </w:r>
    </w:p>
    <w:p w:rsidR="000C414D" w:rsidRDefault="000C414D" w:rsidP="000C414D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C414D" w:rsidRDefault="000C414D" w:rsidP="000C414D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– OBJETO – DESCRIÇÃO DO ITEM</w:t>
      </w:r>
    </w:p>
    <w:p w:rsidR="000C414D" w:rsidRDefault="000C414D" w:rsidP="000C414D">
      <w:pPr>
        <w:autoSpaceDE w:val="0"/>
        <w:autoSpaceDN w:val="0"/>
        <w:adjustRightInd w:val="0"/>
        <w:ind w:firstLine="90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elacomgrade"/>
        <w:tblW w:w="8613" w:type="dxa"/>
        <w:tblInd w:w="0" w:type="dxa"/>
        <w:tblLook w:val="04A0" w:firstRow="1" w:lastRow="0" w:firstColumn="1" w:lastColumn="0" w:noHBand="0" w:noVBand="1"/>
      </w:tblPr>
      <w:tblGrid>
        <w:gridCol w:w="765"/>
        <w:gridCol w:w="1278"/>
        <w:gridCol w:w="1490"/>
        <w:gridCol w:w="5080"/>
      </w:tblGrid>
      <w:tr w:rsidR="000C414D" w:rsidTr="000C414D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4D" w:rsidRDefault="000C414D">
            <w:pPr>
              <w:jc w:val="center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Item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4D" w:rsidRDefault="000C414D">
            <w:pPr>
              <w:jc w:val="center"/>
              <w:rPr>
                <w:b/>
                <w:i/>
                <w:sz w:val="20"/>
                <w:lang w:eastAsia="en-US"/>
              </w:rPr>
            </w:pPr>
            <w:proofErr w:type="spellStart"/>
            <w:r>
              <w:rPr>
                <w:b/>
                <w:i/>
                <w:sz w:val="20"/>
                <w:lang w:eastAsia="en-US"/>
              </w:rPr>
              <w:t>Qtd</w:t>
            </w:r>
            <w:proofErr w:type="spellEnd"/>
            <w:r>
              <w:rPr>
                <w:b/>
                <w:i/>
                <w:sz w:val="20"/>
                <w:lang w:eastAsia="en-US"/>
              </w:rPr>
              <w:t xml:space="preserve"> Mínima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4D" w:rsidRDefault="000C414D">
            <w:pPr>
              <w:jc w:val="center"/>
              <w:rPr>
                <w:b/>
                <w:i/>
                <w:sz w:val="20"/>
                <w:lang w:eastAsia="en-US"/>
              </w:rPr>
            </w:pPr>
            <w:proofErr w:type="spellStart"/>
            <w:r>
              <w:rPr>
                <w:b/>
                <w:i/>
                <w:sz w:val="20"/>
                <w:lang w:eastAsia="en-US"/>
              </w:rPr>
              <w:t>Qtd</w:t>
            </w:r>
            <w:proofErr w:type="spellEnd"/>
            <w:r>
              <w:rPr>
                <w:b/>
                <w:i/>
                <w:sz w:val="20"/>
                <w:lang w:eastAsia="en-US"/>
              </w:rPr>
              <w:t xml:space="preserve"> Máxima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4D" w:rsidRDefault="000C414D">
            <w:pPr>
              <w:jc w:val="center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Objeto</w:t>
            </w:r>
          </w:p>
        </w:tc>
      </w:tr>
      <w:tr w:rsidR="000C414D" w:rsidTr="000C414D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4D" w:rsidRDefault="000C414D">
            <w:pPr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01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4D" w:rsidRDefault="000C414D">
            <w:pPr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 xml:space="preserve">01 </w:t>
            </w:r>
            <w:proofErr w:type="spellStart"/>
            <w:r>
              <w:rPr>
                <w:b/>
                <w:i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4D" w:rsidRDefault="000C414D">
            <w:pPr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 xml:space="preserve">03 </w:t>
            </w:r>
            <w:proofErr w:type="spellStart"/>
            <w:r>
              <w:rPr>
                <w:b/>
                <w:i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4D" w:rsidRDefault="000C414D">
            <w:pPr>
              <w:jc w:val="both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Máquina de pintura Manual modelo acoplável em camioneta ou de empurrar: motor mínimo 12</w:t>
            </w:r>
            <w:proofErr w:type="gramStart"/>
            <w:r>
              <w:rPr>
                <w:b/>
                <w:i/>
                <w:sz w:val="20"/>
                <w:lang w:eastAsia="en-US"/>
              </w:rPr>
              <w:t xml:space="preserve">HP  </w:t>
            </w:r>
            <w:proofErr w:type="spellStart"/>
            <w:r>
              <w:rPr>
                <w:b/>
                <w:i/>
                <w:sz w:val="20"/>
                <w:lang w:eastAsia="en-US"/>
              </w:rPr>
              <w:t>agasolina</w:t>
            </w:r>
            <w:proofErr w:type="spellEnd"/>
            <w:proofErr w:type="gramEnd"/>
            <w:r>
              <w:rPr>
                <w:b/>
                <w:i/>
                <w:sz w:val="20"/>
                <w:lang w:eastAsia="en-US"/>
              </w:rPr>
              <w:t xml:space="preserve"> com partida elétrica, um compressor de no mínimo 18PES, um reservatório de ar com capacidade mínima com 35lt, tanque para tinta com capacidade mínima de 30 </w:t>
            </w:r>
            <w:proofErr w:type="spellStart"/>
            <w:r>
              <w:rPr>
                <w:b/>
                <w:i/>
                <w:sz w:val="20"/>
                <w:lang w:eastAsia="en-US"/>
              </w:rPr>
              <w:t>lt</w:t>
            </w:r>
            <w:proofErr w:type="spellEnd"/>
            <w:r>
              <w:rPr>
                <w:b/>
                <w:i/>
                <w:sz w:val="20"/>
                <w:lang w:eastAsia="en-US"/>
              </w:rPr>
              <w:t xml:space="preserve">, galvanizado por dentro e por fora, duas pistola de aplicação com mangueira de no mínimo 8mt cada. </w:t>
            </w:r>
          </w:p>
          <w:p w:rsidR="000C414D" w:rsidRDefault="000C414D">
            <w:pPr>
              <w:jc w:val="both"/>
              <w:rPr>
                <w:b/>
                <w:i/>
                <w:sz w:val="20"/>
                <w:lang w:eastAsia="en-US"/>
              </w:rPr>
            </w:pPr>
          </w:p>
          <w:p w:rsidR="000C414D" w:rsidRDefault="000C414D">
            <w:pPr>
              <w:jc w:val="both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OBS: O equipamento deverá ser entregue junto com treinamento operacional.</w:t>
            </w:r>
          </w:p>
          <w:p w:rsidR="000C414D" w:rsidRDefault="000C414D">
            <w:pPr>
              <w:jc w:val="both"/>
              <w:rPr>
                <w:b/>
                <w:i/>
                <w:sz w:val="20"/>
                <w:lang w:eastAsia="en-US"/>
              </w:rPr>
            </w:pPr>
          </w:p>
          <w:p w:rsidR="000C414D" w:rsidRDefault="000C414D">
            <w:pPr>
              <w:jc w:val="both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Prazo de Garantia: 12 meses.</w:t>
            </w:r>
          </w:p>
          <w:p w:rsidR="000C414D" w:rsidRDefault="000C414D">
            <w:pPr>
              <w:rPr>
                <w:i/>
                <w:sz w:val="20"/>
                <w:lang w:eastAsia="en-US"/>
              </w:rPr>
            </w:pPr>
          </w:p>
        </w:tc>
      </w:tr>
      <w:tr w:rsidR="000C414D" w:rsidTr="000C414D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4D" w:rsidRDefault="000C414D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4D" w:rsidRDefault="000C414D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4D" w:rsidRDefault="000C414D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4D" w:rsidRDefault="000C414D">
            <w:pPr>
              <w:jc w:val="center"/>
              <w:rPr>
                <w:i/>
                <w:lang w:eastAsia="en-US"/>
              </w:rPr>
            </w:pPr>
          </w:p>
        </w:tc>
      </w:tr>
    </w:tbl>
    <w:p w:rsidR="000C414D" w:rsidRDefault="000C414D" w:rsidP="000C414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C414D" w:rsidRDefault="000C414D" w:rsidP="000C414D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sz w:val="22"/>
          <w:szCs w:val="22"/>
        </w:rPr>
      </w:pPr>
    </w:p>
    <w:p w:rsidR="000C414D" w:rsidRDefault="000C414D" w:rsidP="000C414D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13 horas, de Segunda-Feira à Sexta-Feira.</w:t>
      </w:r>
    </w:p>
    <w:p w:rsidR="000C414D" w:rsidRDefault="000C414D" w:rsidP="000C414D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C414D" w:rsidRDefault="000C414D" w:rsidP="000C414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>
        <w:rPr>
          <w:rFonts w:ascii="Arial" w:hAnsi="Arial" w:cs="Arial"/>
          <w:color w:val="000000"/>
          <w:sz w:val="22"/>
          <w:szCs w:val="22"/>
        </w:rPr>
        <w:t>nto Antônio das Missões – RS, 30</w:t>
      </w:r>
      <w:r>
        <w:rPr>
          <w:rFonts w:ascii="Arial" w:hAnsi="Arial" w:cs="Arial"/>
          <w:color w:val="000000"/>
          <w:sz w:val="22"/>
          <w:szCs w:val="22"/>
        </w:rPr>
        <w:t xml:space="preserve"> de maio de 2023.</w:t>
      </w:r>
    </w:p>
    <w:p w:rsidR="000C414D" w:rsidRDefault="000C414D" w:rsidP="000C414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0C414D" w:rsidRDefault="000C414D" w:rsidP="000C414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C414D" w:rsidRDefault="000C414D" w:rsidP="000C414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0C414D" w:rsidRDefault="000C414D" w:rsidP="000C414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0C414D" w:rsidRDefault="000C414D" w:rsidP="000C414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7C2984" w:rsidRPr="00D70134" w:rsidRDefault="000C414D" w:rsidP="00D7013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sectPr w:rsidR="007C2984" w:rsidRPr="00D701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B4B" w:rsidRDefault="00E80B4B" w:rsidP="00D70134">
      <w:r>
        <w:separator/>
      </w:r>
    </w:p>
  </w:endnote>
  <w:endnote w:type="continuationSeparator" w:id="0">
    <w:p w:rsidR="00E80B4B" w:rsidRDefault="00E80B4B" w:rsidP="00D7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B4B" w:rsidRDefault="00E80B4B" w:rsidP="00D70134">
      <w:r>
        <w:separator/>
      </w:r>
    </w:p>
  </w:footnote>
  <w:footnote w:type="continuationSeparator" w:id="0">
    <w:p w:rsidR="00E80B4B" w:rsidRDefault="00E80B4B" w:rsidP="00D70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134" w:rsidRPr="00192798" w:rsidRDefault="00D70134" w:rsidP="00D7013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E811B4" wp14:editId="20FC09F9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134" w:rsidRDefault="00D70134" w:rsidP="00D70134">
                          <w:pPr>
                            <w:jc w:val="center"/>
                          </w:pPr>
                        </w:p>
                        <w:p w:rsidR="00D70134" w:rsidRPr="00553BF7" w:rsidRDefault="00D70134" w:rsidP="00D7013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D70134" w:rsidRDefault="00D70134" w:rsidP="00D70134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811B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D70134" w:rsidRDefault="00D70134" w:rsidP="00D70134">
                    <w:pPr>
                      <w:jc w:val="center"/>
                    </w:pPr>
                  </w:p>
                  <w:p w:rsidR="00D70134" w:rsidRPr="00553BF7" w:rsidRDefault="00D70134" w:rsidP="00D70134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D70134" w:rsidRDefault="00D70134" w:rsidP="00D70134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6954431" r:id="rId2"/>
      </w:object>
    </w:r>
  </w:p>
  <w:p w:rsidR="00D70134" w:rsidRDefault="00D70134">
    <w:pPr>
      <w:pStyle w:val="Cabealho"/>
    </w:pPr>
  </w:p>
  <w:p w:rsidR="00D70134" w:rsidRDefault="00D701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4D"/>
    <w:rsid w:val="000C414D"/>
    <w:rsid w:val="00156D58"/>
    <w:rsid w:val="007C2984"/>
    <w:rsid w:val="00D70134"/>
    <w:rsid w:val="00E8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D52F"/>
  <w15:chartTrackingRefBased/>
  <w15:docId w15:val="{41C4796A-7E11-4BE9-8B17-235BB83A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14D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C414D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0C414D"/>
    <w:rPr>
      <w:rFonts w:ascii="Tahoma" w:eastAsia="Times New Roman" w:hAnsi="Tahoma" w:cs="Tahoma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0C41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701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0134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701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0134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5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2023-05-30T15:19:00Z</dcterms:created>
  <dcterms:modified xsi:type="dcterms:W3CDTF">2023-05-30T15:21:00Z</dcterms:modified>
</cp:coreProperties>
</file>