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A9A" w:rsidRDefault="00091A9A" w:rsidP="00091A9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</w:t>
      </w:r>
      <w:r>
        <w:rPr>
          <w:rFonts w:ascii="Arial" w:hAnsi="Arial" w:cs="Arial"/>
          <w:b/>
          <w:color w:val="000000"/>
          <w:sz w:val="22"/>
          <w:szCs w:val="22"/>
        </w:rPr>
        <w:t>/2023</w:t>
      </w:r>
    </w:p>
    <w:p w:rsidR="00091A9A" w:rsidRDefault="00091A9A" w:rsidP="00091A9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91A9A" w:rsidRDefault="00091A9A" w:rsidP="00091A9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027</w:t>
      </w:r>
      <w:r>
        <w:rPr>
          <w:rFonts w:ascii="Arial" w:hAnsi="Arial" w:cs="Arial"/>
          <w:b/>
          <w:color w:val="000000"/>
          <w:sz w:val="22"/>
          <w:szCs w:val="22"/>
        </w:rPr>
        <w:t>/2023</w:t>
      </w:r>
    </w:p>
    <w:p w:rsidR="00091A9A" w:rsidRDefault="00091A9A" w:rsidP="00091A9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91A9A" w:rsidRDefault="00091A9A" w:rsidP="00091A9A">
      <w:pPr>
        <w:pStyle w:val="Ttulo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Abertura: dia 12/07/</w:t>
      </w:r>
      <w:r>
        <w:rPr>
          <w:rFonts w:ascii="Arial" w:hAnsi="Arial" w:cs="Arial"/>
          <w:sz w:val="20"/>
        </w:rPr>
        <w:t>2023</w:t>
      </w:r>
    </w:p>
    <w:p w:rsidR="00091A9A" w:rsidRDefault="00091A9A" w:rsidP="00091A9A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Horário: 09h.</w:t>
      </w:r>
    </w:p>
    <w:p w:rsidR="00091A9A" w:rsidRDefault="00091A9A" w:rsidP="00091A9A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Local: Sala de Reuniões da Sede Administrativa, sito a Avenida Prefeito José Nunes de Abreu, nº 6.000, centro, Santo Antônio das Missões-RS</w:t>
      </w:r>
      <w:r>
        <w:rPr>
          <w:rFonts w:ascii="Arial" w:hAnsi="Arial" w:cs="Arial"/>
          <w:b/>
          <w:sz w:val="20"/>
        </w:rPr>
        <w:t>.</w:t>
      </w:r>
    </w:p>
    <w:p w:rsidR="00091A9A" w:rsidRDefault="00091A9A" w:rsidP="00091A9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091A9A" w:rsidRDefault="00091A9A" w:rsidP="00091A9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Município de Santo Antônio das Missões/RS comunica aos interessados que esta </w:t>
      </w:r>
      <w:r>
        <w:rPr>
          <w:rFonts w:ascii="Arial" w:hAnsi="Arial" w:cs="Arial"/>
          <w:color w:val="000000"/>
          <w:sz w:val="22"/>
          <w:szCs w:val="22"/>
        </w:rPr>
        <w:t>ACRESCENDO a Cláusula 12.2</w:t>
      </w:r>
      <w:r>
        <w:rPr>
          <w:rFonts w:ascii="Arial" w:hAnsi="Arial" w:cs="Arial"/>
          <w:color w:val="000000"/>
          <w:sz w:val="22"/>
          <w:szCs w:val="22"/>
        </w:rPr>
        <w:t>, conforme segue ás Cláusulas abaixo relacionada:</w:t>
      </w:r>
    </w:p>
    <w:p w:rsidR="00091A9A" w:rsidRDefault="00091A9A" w:rsidP="00091A9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91A9A" w:rsidRPr="00091A9A" w:rsidRDefault="00091A9A" w:rsidP="00091A9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91A9A">
        <w:rPr>
          <w:rFonts w:ascii="Arial" w:hAnsi="Arial" w:cs="Arial"/>
          <w:b/>
          <w:color w:val="000000"/>
          <w:sz w:val="22"/>
          <w:szCs w:val="22"/>
        </w:rPr>
        <w:t xml:space="preserve">12.2 – Os Serviços de treinamentos </w:t>
      </w:r>
      <w:proofErr w:type="gramStart"/>
      <w:r w:rsidRPr="00091A9A">
        <w:rPr>
          <w:rFonts w:ascii="Arial" w:hAnsi="Arial" w:cs="Arial"/>
          <w:b/>
          <w:color w:val="000000"/>
          <w:sz w:val="22"/>
          <w:szCs w:val="22"/>
        </w:rPr>
        <w:t>( capacitação</w:t>
      </w:r>
      <w:proofErr w:type="gramEnd"/>
      <w:r w:rsidRPr="00091A9A">
        <w:rPr>
          <w:rFonts w:ascii="Arial" w:hAnsi="Arial" w:cs="Arial"/>
          <w:b/>
          <w:color w:val="000000"/>
          <w:sz w:val="22"/>
          <w:szCs w:val="22"/>
        </w:rPr>
        <w:t xml:space="preserve"> ) e Assessoria deverão ser prestados de forma PRESENCIAL, de no mínimo 01 ( uma ) vez por semana.</w:t>
      </w:r>
    </w:p>
    <w:p w:rsidR="00091A9A" w:rsidRDefault="00091A9A" w:rsidP="00091A9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sz w:val="22"/>
          <w:szCs w:val="22"/>
        </w:rPr>
      </w:pPr>
    </w:p>
    <w:p w:rsidR="00091A9A" w:rsidRDefault="00091A9A" w:rsidP="00091A9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13 horas, de Segunda-Feira à Sexta-Feira.</w:t>
      </w:r>
    </w:p>
    <w:p w:rsidR="00091A9A" w:rsidRDefault="00091A9A" w:rsidP="00091A9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91A9A" w:rsidRDefault="00091A9A" w:rsidP="00091A9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>
        <w:rPr>
          <w:rFonts w:ascii="Arial" w:hAnsi="Arial" w:cs="Arial"/>
          <w:color w:val="000000"/>
          <w:sz w:val="22"/>
          <w:szCs w:val="22"/>
        </w:rPr>
        <w:t>nto Antônio das Missões – RS, 29</w:t>
      </w:r>
      <w:r>
        <w:rPr>
          <w:rFonts w:ascii="Arial" w:hAnsi="Arial" w:cs="Arial"/>
          <w:color w:val="000000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sz w:val="22"/>
          <w:szCs w:val="22"/>
        </w:rPr>
        <w:t>junho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2023.</w:t>
      </w:r>
    </w:p>
    <w:p w:rsidR="00091A9A" w:rsidRDefault="00091A9A" w:rsidP="00091A9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091A9A" w:rsidRDefault="00091A9A" w:rsidP="00091A9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91A9A" w:rsidRDefault="00091A9A" w:rsidP="00091A9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091A9A" w:rsidRDefault="00091A9A" w:rsidP="00091A9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091A9A" w:rsidRDefault="00091A9A" w:rsidP="00091A9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091A9A" w:rsidRDefault="00091A9A" w:rsidP="00091A9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091A9A" w:rsidRDefault="00091A9A" w:rsidP="00091A9A"/>
    <w:p w:rsidR="00091A9A" w:rsidRDefault="00091A9A" w:rsidP="00091A9A"/>
    <w:p w:rsidR="00D309F9" w:rsidRDefault="00D309F9"/>
    <w:sectPr w:rsidR="00D309F9" w:rsidSect="00EC4A38">
      <w:headerReference w:type="default" r:id="rId4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53E" w:rsidRPr="00192798" w:rsidRDefault="00091A9A" w:rsidP="00F0353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641892" wp14:editId="330F8264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53E" w:rsidRDefault="00091A9A" w:rsidP="00F0353E">
                          <w:pPr>
                            <w:jc w:val="center"/>
                          </w:pPr>
                        </w:p>
                        <w:p w:rsidR="00F0353E" w:rsidRPr="00553BF7" w:rsidRDefault="00091A9A" w:rsidP="00F0353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0353E" w:rsidRDefault="00091A9A" w:rsidP="00F0353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418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F0353E" w:rsidRDefault="00091A9A" w:rsidP="00F0353E">
                    <w:pPr>
                      <w:jc w:val="center"/>
                    </w:pPr>
                  </w:p>
                  <w:p w:rsidR="00F0353E" w:rsidRPr="00553BF7" w:rsidRDefault="00091A9A" w:rsidP="00F0353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0353E" w:rsidRDefault="00091A9A" w:rsidP="00F0353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9535155" r:id="rId2"/>
      </w:object>
    </w:r>
  </w:p>
  <w:p w:rsidR="00F0353E" w:rsidRDefault="00091A9A">
    <w:pPr>
      <w:pStyle w:val="Cabealho"/>
    </w:pPr>
  </w:p>
  <w:p w:rsidR="00F0353E" w:rsidRDefault="00091A9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9A"/>
    <w:rsid w:val="00091A9A"/>
    <w:rsid w:val="00D3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EFE6"/>
  <w15:chartTrackingRefBased/>
  <w15:docId w15:val="{05815305-8727-4021-ADD9-54E95F24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A9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91A9A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091A9A"/>
    <w:rPr>
      <w:rFonts w:ascii="Tahoma" w:eastAsia="Times New Roman" w:hAnsi="Tahoma" w:cs="Tahoma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091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91A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1A9A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721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2023-06-29T12:08:00Z</dcterms:created>
  <dcterms:modified xsi:type="dcterms:W3CDTF">2023-06-29T12:13:00Z</dcterms:modified>
</cp:coreProperties>
</file>