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2860" w14:textId="77777777" w:rsidR="0038639F" w:rsidRPr="00F34B72" w:rsidRDefault="0038639F" w:rsidP="00F34B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4B72">
        <w:rPr>
          <w:rFonts w:ascii="Arial" w:hAnsi="Arial" w:cs="Arial"/>
          <w:b/>
          <w:sz w:val="24"/>
          <w:szCs w:val="24"/>
        </w:rPr>
        <w:t xml:space="preserve">MANIFESTAÇÃO DE INTERESSE EM CONTRATAR </w:t>
      </w:r>
      <w:r w:rsidR="00F34B72">
        <w:rPr>
          <w:rFonts w:ascii="Arial" w:hAnsi="Arial" w:cs="Arial"/>
          <w:b/>
          <w:sz w:val="24"/>
          <w:szCs w:val="24"/>
        </w:rPr>
        <w:t xml:space="preserve">COM </w:t>
      </w:r>
      <w:r w:rsidRPr="00F34B72">
        <w:rPr>
          <w:rFonts w:ascii="Arial" w:hAnsi="Arial" w:cs="Arial"/>
          <w:b/>
          <w:sz w:val="24"/>
          <w:szCs w:val="24"/>
        </w:rPr>
        <w:t>A ADMINISTRAÇÃO PÚBLICA</w:t>
      </w:r>
    </w:p>
    <w:p w14:paraId="0F1E9F8E" w14:textId="77777777" w:rsidR="0038639F" w:rsidRPr="00F34B72" w:rsidRDefault="0038639F" w:rsidP="00F34B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4B72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C81B80">
        <w:rPr>
          <w:rFonts w:ascii="Arial" w:hAnsi="Arial" w:cs="Arial"/>
          <w:b/>
          <w:sz w:val="24"/>
          <w:szCs w:val="24"/>
        </w:rPr>
        <w:t>–</w:t>
      </w:r>
      <w:r w:rsidRPr="00F34B72">
        <w:rPr>
          <w:rFonts w:ascii="Arial" w:hAnsi="Arial" w:cs="Arial"/>
          <w:b/>
          <w:sz w:val="24"/>
          <w:szCs w:val="24"/>
        </w:rPr>
        <w:t xml:space="preserve"> LEI</w:t>
      </w:r>
      <w:r w:rsidR="00C81B80">
        <w:rPr>
          <w:rFonts w:ascii="Arial" w:hAnsi="Arial" w:cs="Arial"/>
          <w:b/>
          <w:sz w:val="24"/>
          <w:szCs w:val="24"/>
        </w:rPr>
        <w:t xml:space="preserve"> </w:t>
      </w:r>
      <w:r w:rsidRPr="00F34B72">
        <w:rPr>
          <w:rFonts w:ascii="Arial" w:hAnsi="Arial" w:cs="Arial"/>
          <w:b/>
          <w:sz w:val="24"/>
          <w:szCs w:val="24"/>
        </w:rPr>
        <w:t>14.133/2021</w:t>
      </w:r>
    </w:p>
    <w:p w14:paraId="24DBB24D" w14:textId="77777777" w:rsidR="0038639F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 xml:space="preserve">Nos termos do parágrafo do artigo 75 da Lei n° 14.133/2021 Nova Lei de Licitações, a Prefeitura Municipal de Porto Mauá informa que está recebendo propostas de empresas qualificadas que manifestarem interesse no fornecimento/execução do objeto abaixo indicado. </w:t>
      </w:r>
    </w:p>
    <w:p w14:paraId="7F53B19F" w14:textId="7BCB8D09" w:rsidR="00E450C5" w:rsidRDefault="00E450C5" w:rsidP="00E63BB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874A2">
        <w:rPr>
          <w:rFonts w:ascii="Arial" w:hAnsi="Arial" w:cs="Arial"/>
          <w:b/>
          <w:sz w:val="24"/>
          <w:szCs w:val="24"/>
        </w:rPr>
        <w:t xml:space="preserve">OBJETO: </w:t>
      </w:r>
      <w:r w:rsidR="00597487" w:rsidRPr="00597487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A2307D">
        <w:rPr>
          <w:rFonts w:ascii="Arial" w:hAnsi="Arial" w:cs="Arial"/>
          <w:b/>
          <w:sz w:val="24"/>
          <w:szCs w:val="24"/>
        </w:rPr>
        <w:t xml:space="preserve">AQUISIÇÃO DE </w:t>
      </w:r>
      <w:r w:rsidR="00066394">
        <w:rPr>
          <w:rFonts w:ascii="Arial" w:hAnsi="Arial" w:cs="Arial"/>
          <w:b/>
          <w:sz w:val="24"/>
          <w:szCs w:val="24"/>
        </w:rPr>
        <w:t>RESPIRO PARA TANQUE</w:t>
      </w:r>
      <w:r w:rsidR="00A2307D">
        <w:rPr>
          <w:rFonts w:ascii="Arial" w:hAnsi="Arial" w:cs="Arial"/>
          <w:b/>
          <w:sz w:val="24"/>
          <w:szCs w:val="24"/>
        </w:rPr>
        <w:t>, MÁQUINA PARA CORRER VIDRO E SINALEIRA TRASEIRA</w:t>
      </w:r>
      <w:r w:rsidR="00066394">
        <w:rPr>
          <w:rFonts w:ascii="Arial" w:hAnsi="Arial" w:cs="Arial"/>
          <w:b/>
          <w:sz w:val="24"/>
          <w:szCs w:val="24"/>
        </w:rPr>
        <w:t xml:space="preserve"> ESQUERDA DO </w:t>
      </w:r>
      <w:r w:rsidR="00A2307D">
        <w:rPr>
          <w:rFonts w:ascii="Arial" w:hAnsi="Arial" w:cs="Arial"/>
          <w:b/>
          <w:sz w:val="24"/>
          <w:szCs w:val="24"/>
        </w:rPr>
        <w:t xml:space="preserve">CAMINHÃO MERCEDES BENZ </w:t>
      </w:r>
      <w:r w:rsidR="00597487" w:rsidRPr="00597487">
        <w:rPr>
          <w:rFonts w:ascii="Arial" w:hAnsi="Arial" w:cs="Arial"/>
          <w:b/>
          <w:sz w:val="24"/>
          <w:szCs w:val="24"/>
        </w:rPr>
        <w:t xml:space="preserve"> P</w:t>
      </w:r>
      <w:r w:rsidR="00A2307D">
        <w:rPr>
          <w:rFonts w:ascii="Arial" w:hAnsi="Arial" w:cs="Arial"/>
          <w:b/>
          <w:sz w:val="24"/>
          <w:szCs w:val="24"/>
        </w:rPr>
        <w:t xml:space="preserve">LACA </w:t>
      </w:r>
      <w:r w:rsidR="00597487" w:rsidRPr="00597487">
        <w:rPr>
          <w:rFonts w:ascii="Arial" w:hAnsi="Arial" w:cs="Arial"/>
          <w:b/>
          <w:sz w:val="24"/>
          <w:szCs w:val="24"/>
        </w:rPr>
        <w:t>IVM6687</w:t>
      </w:r>
      <w:r w:rsidR="00597487" w:rsidRPr="00750A01">
        <w:rPr>
          <w:rFonts w:ascii="Arial" w:hAnsi="Arial" w:cs="Arial"/>
          <w:b/>
          <w:sz w:val="24"/>
          <w:szCs w:val="24"/>
        </w:rPr>
        <w:t xml:space="preserve">. </w:t>
      </w:r>
    </w:p>
    <w:p w14:paraId="7E6FA699" w14:textId="48D22383" w:rsidR="00045D80" w:rsidRPr="00E450C5" w:rsidRDefault="0038639F" w:rsidP="00E450C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11DAC">
        <w:rPr>
          <w:rFonts w:ascii="Arial" w:hAnsi="Arial" w:cs="Arial"/>
          <w:sz w:val="24"/>
          <w:szCs w:val="24"/>
        </w:rPr>
        <w:t>Sua contratação será mediante</w:t>
      </w:r>
      <w:r w:rsidR="00A73C0F" w:rsidRPr="00211DAC">
        <w:rPr>
          <w:rFonts w:ascii="Arial" w:hAnsi="Arial" w:cs="Arial"/>
          <w:sz w:val="24"/>
          <w:szCs w:val="24"/>
        </w:rPr>
        <w:t xml:space="preserve"> a</w:t>
      </w:r>
      <w:r w:rsidRPr="00211DAC">
        <w:rPr>
          <w:rFonts w:ascii="Arial" w:hAnsi="Arial" w:cs="Arial"/>
          <w:sz w:val="24"/>
          <w:szCs w:val="24"/>
        </w:rPr>
        <w:t xml:space="preserve"> DISPENSA DE LICITAÇÃO</w:t>
      </w:r>
      <w:r w:rsidR="00A73C0F" w:rsidRPr="00211DAC">
        <w:rPr>
          <w:rFonts w:ascii="Arial" w:hAnsi="Arial" w:cs="Arial"/>
          <w:sz w:val="24"/>
          <w:szCs w:val="24"/>
        </w:rPr>
        <w:t xml:space="preserve"> - </w:t>
      </w:r>
      <w:r w:rsidRPr="00211DAC">
        <w:rPr>
          <w:rFonts w:ascii="Arial" w:hAnsi="Arial" w:cs="Arial"/>
          <w:sz w:val="24"/>
          <w:szCs w:val="24"/>
        </w:rPr>
        <w:t>Base Legal Artigo 75 inciso I</w:t>
      </w:r>
      <w:r w:rsidR="005C0505">
        <w:rPr>
          <w:rFonts w:ascii="Arial" w:hAnsi="Arial" w:cs="Arial"/>
          <w:sz w:val="24"/>
          <w:szCs w:val="24"/>
        </w:rPr>
        <w:t>I</w:t>
      </w:r>
      <w:r w:rsidRPr="00211DAC">
        <w:rPr>
          <w:rFonts w:ascii="Arial" w:hAnsi="Arial" w:cs="Arial"/>
          <w:sz w:val="24"/>
          <w:szCs w:val="24"/>
        </w:rPr>
        <w:t>, da Lei Federal n° 14.133/2021 “</w:t>
      </w:r>
      <w:r w:rsidR="00E27C63">
        <w:rPr>
          <w:rFonts w:ascii="Arial" w:hAnsi="Arial" w:cs="Arial"/>
          <w:color w:val="000000"/>
          <w:sz w:val="24"/>
          <w:szCs w:val="24"/>
        </w:rPr>
        <w:t>I</w:t>
      </w:r>
      <w:r w:rsidR="005C0505">
        <w:rPr>
          <w:rFonts w:ascii="Arial" w:hAnsi="Arial" w:cs="Arial"/>
          <w:color w:val="000000"/>
          <w:sz w:val="24"/>
          <w:szCs w:val="24"/>
        </w:rPr>
        <w:t>I</w:t>
      </w:r>
      <w:r w:rsidR="00F3058B" w:rsidRPr="00211DAC">
        <w:rPr>
          <w:rFonts w:ascii="Arial" w:hAnsi="Arial" w:cs="Arial"/>
          <w:color w:val="000000"/>
          <w:sz w:val="24"/>
          <w:szCs w:val="24"/>
        </w:rPr>
        <w:t xml:space="preserve"> - </w:t>
      </w:r>
      <w:r w:rsidR="005C0505" w:rsidRPr="005C0505">
        <w:rPr>
          <w:rFonts w:ascii="Arial" w:hAnsi="Arial" w:cs="Arial"/>
          <w:color w:val="000000"/>
          <w:sz w:val="24"/>
          <w:szCs w:val="24"/>
        </w:rPr>
        <w:t>para contratação que envolva valores inferiores a R$ 50.000,00 (cinquenta mil reais), no caso de outros serviços e compras;</w:t>
      </w:r>
      <w:r w:rsidR="00994582" w:rsidRPr="005C0505">
        <w:rPr>
          <w:rFonts w:ascii="Arial" w:hAnsi="Arial" w:cs="Arial"/>
          <w:color w:val="000000"/>
          <w:sz w:val="24"/>
          <w:szCs w:val="24"/>
        </w:rPr>
        <w:t>”</w:t>
      </w:r>
    </w:p>
    <w:p w14:paraId="1C574215" w14:textId="77777777" w:rsidR="00045D80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b/>
          <w:sz w:val="24"/>
          <w:szCs w:val="24"/>
        </w:rPr>
        <w:t xml:space="preserve">ORÇAMENTOS: </w:t>
      </w:r>
      <w:r w:rsidRPr="00F34B72">
        <w:rPr>
          <w:rFonts w:ascii="Arial" w:hAnsi="Arial" w:cs="Arial"/>
          <w:sz w:val="24"/>
          <w:szCs w:val="24"/>
        </w:rPr>
        <w:t xml:space="preserve">O VALOR REFERENCIA </w:t>
      </w:r>
      <w:r w:rsidR="003826F5">
        <w:rPr>
          <w:rFonts w:ascii="Arial" w:hAnsi="Arial" w:cs="Arial"/>
          <w:sz w:val="24"/>
          <w:szCs w:val="24"/>
        </w:rPr>
        <w:t xml:space="preserve">E </w:t>
      </w:r>
      <w:r w:rsidR="00045D80">
        <w:rPr>
          <w:rFonts w:ascii="Arial" w:hAnsi="Arial" w:cs="Arial"/>
          <w:sz w:val="24"/>
          <w:szCs w:val="24"/>
        </w:rPr>
        <w:t>AS INFORMAÇÕES REFERENTE AO SERVIÇO ESTÃO DETALHADOS NO TR E ETP.</w:t>
      </w:r>
    </w:p>
    <w:p w14:paraId="5A8ED4E7" w14:textId="77777777" w:rsidR="00164E5A" w:rsidRPr="00F34B72" w:rsidRDefault="00045D80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A contratada obriga-se a executar os serviços conforme detalhados no ETP e TR,</w:t>
      </w:r>
      <w:r w:rsidR="00A73C0F">
        <w:rPr>
          <w:rFonts w:ascii="Arial" w:hAnsi="Arial" w:cs="Arial"/>
          <w:sz w:val="24"/>
          <w:szCs w:val="24"/>
        </w:rPr>
        <w:t xml:space="preserve"> atendendo a</w:t>
      </w:r>
      <w:r w:rsidR="0038639F" w:rsidRPr="00F34B72">
        <w:rPr>
          <w:rFonts w:ascii="Arial" w:hAnsi="Arial" w:cs="Arial"/>
          <w:sz w:val="24"/>
          <w:szCs w:val="24"/>
        </w:rPr>
        <w:t xml:space="preserve">s normas técnicas e legais vigentes, bem como condições </w:t>
      </w:r>
      <w:r w:rsidR="00164E5A" w:rsidRPr="00F34B72">
        <w:rPr>
          <w:rFonts w:ascii="Arial" w:hAnsi="Arial" w:cs="Arial"/>
          <w:sz w:val="24"/>
          <w:szCs w:val="24"/>
        </w:rPr>
        <w:t>a</w:t>
      </w:r>
      <w:r w:rsidR="0038639F" w:rsidRPr="00F34B72">
        <w:rPr>
          <w:rFonts w:ascii="Arial" w:hAnsi="Arial" w:cs="Arial"/>
          <w:sz w:val="24"/>
          <w:szCs w:val="24"/>
        </w:rPr>
        <w:t xml:space="preserve"> matérias de modo a resguardar, sob qualquer aspecto, a segurança e o interesse da contratante; </w:t>
      </w:r>
    </w:p>
    <w:p w14:paraId="348A8161" w14:textId="77777777" w:rsidR="00164E5A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>2. Será realizado rigoroso controle de qualidade do</w:t>
      </w:r>
      <w:r w:rsidR="00045D80">
        <w:rPr>
          <w:rFonts w:ascii="Arial" w:hAnsi="Arial" w:cs="Arial"/>
          <w:sz w:val="24"/>
          <w:szCs w:val="24"/>
        </w:rPr>
        <w:t xml:space="preserve"> serviço prestado;</w:t>
      </w:r>
    </w:p>
    <w:p w14:paraId="40922973" w14:textId="77777777" w:rsidR="00164E5A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 xml:space="preserve">3. O critério de julgamento será de menor preço. </w:t>
      </w:r>
    </w:p>
    <w:p w14:paraId="424CF7FE" w14:textId="77777777" w:rsidR="00164E5A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 xml:space="preserve">4. A empresa deverá apresentar os seguintes documentos a </w:t>
      </w:r>
      <w:r w:rsidR="00164E5A" w:rsidRPr="00F34B72">
        <w:rPr>
          <w:rFonts w:ascii="Arial" w:hAnsi="Arial" w:cs="Arial"/>
          <w:sz w:val="24"/>
          <w:szCs w:val="24"/>
        </w:rPr>
        <w:t>título</w:t>
      </w:r>
      <w:r w:rsidRPr="00F34B72">
        <w:rPr>
          <w:rFonts w:ascii="Arial" w:hAnsi="Arial" w:cs="Arial"/>
          <w:sz w:val="24"/>
          <w:szCs w:val="24"/>
        </w:rPr>
        <w:t xml:space="preserve"> de habilitação, nos termos do art. 62 e 66 da Lei 14.133/2021. </w:t>
      </w:r>
    </w:p>
    <w:p w14:paraId="1DD2B599" w14:textId="77777777" w:rsidR="00164E5A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lastRenderedPageBreak/>
        <w:t xml:space="preserve">a) Prova de inscrição no Cadastro de Contribuintes do Estado ou </w:t>
      </w:r>
      <w:r w:rsidR="00164E5A" w:rsidRPr="00F34B72">
        <w:rPr>
          <w:rFonts w:ascii="Arial" w:hAnsi="Arial" w:cs="Arial"/>
          <w:sz w:val="24"/>
          <w:szCs w:val="24"/>
        </w:rPr>
        <w:t>Município</w:t>
      </w:r>
      <w:r w:rsidRPr="00F34B72">
        <w:rPr>
          <w:rFonts w:ascii="Arial" w:hAnsi="Arial" w:cs="Arial"/>
          <w:sz w:val="24"/>
          <w:szCs w:val="24"/>
        </w:rPr>
        <w:t xml:space="preserve">, se houver relativo ao domicilio ou sede do licitante, pertinente ao seu ramo de atividades; </w:t>
      </w:r>
    </w:p>
    <w:p w14:paraId="378D7EC2" w14:textId="77777777" w:rsidR="00164E5A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 xml:space="preserve">b) Prova de regularidade com a Fazenda Federal, Estadual e Municipal, do domicilio ou sede da licitante: </w:t>
      </w:r>
    </w:p>
    <w:p w14:paraId="4A449997" w14:textId="77777777" w:rsidR="00164E5A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 xml:space="preserve">c) Prova de regularidade (CRF) junto ao fundo de garantia por tempo determinado de serviço (FGTS); </w:t>
      </w:r>
    </w:p>
    <w:p w14:paraId="44C509C6" w14:textId="77777777" w:rsidR="00164E5A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>d) Certidão neg</w:t>
      </w:r>
      <w:r w:rsidR="00164E5A" w:rsidRPr="00F34B72">
        <w:rPr>
          <w:rFonts w:ascii="Arial" w:hAnsi="Arial" w:cs="Arial"/>
          <w:sz w:val="24"/>
          <w:szCs w:val="24"/>
        </w:rPr>
        <w:t>ativa de débitos trabalhistas (</w:t>
      </w:r>
      <w:r w:rsidRPr="00F34B72">
        <w:rPr>
          <w:rFonts w:ascii="Arial" w:hAnsi="Arial" w:cs="Arial"/>
          <w:sz w:val="24"/>
          <w:szCs w:val="24"/>
        </w:rPr>
        <w:t>CNDT)</w:t>
      </w:r>
      <w:r w:rsidR="00164E5A" w:rsidRPr="00F34B72">
        <w:rPr>
          <w:rFonts w:ascii="Arial" w:hAnsi="Arial" w:cs="Arial"/>
          <w:sz w:val="24"/>
          <w:szCs w:val="24"/>
        </w:rPr>
        <w:t>;</w:t>
      </w:r>
      <w:r w:rsidRPr="00F34B72">
        <w:rPr>
          <w:rFonts w:ascii="Arial" w:hAnsi="Arial" w:cs="Arial"/>
          <w:sz w:val="24"/>
          <w:szCs w:val="24"/>
        </w:rPr>
        <w:t xml:space="preserve"> </w:t>
      </w:r>
    </w:p>
    <w:p w14:paraId="5614DB8D" w14:textId="77777777" w:rsidR="0038639F" w:rsidRPr="00F34B72" w:rsidRDefault="0038639F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>e) Declaração que atende ao disposto no art. 7° inciso XXXIII, da Constituição Federal, conforme o modelo do Decreto Federal n° 4.358- 02;</w:t>
      </w:r>
    </w:p>
    <w:p w14:paraId="79379C44" w14:textId="77777777" w:rsidR="00164E5A" w:rsidRPr="00F34B72" w:rsidRDefault="00164E5A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bCs/>
          <w:sz w:val="24"/>
          <w:szCs w:val="24"/>
        </w:rPr>
        <w:t>c)</w:t>
      </w:r>
      <w:r w:rsidRPr="00F34B72">
        <w:rPr>
          <w:rFonts w:ascii="Arial" w:hAnsi="Arial" w:cs="Arial"/>
          <w:b/>
          <w:bCs/>
          <w:sz w:val="24"/>
          <w:szCs w:val="24"/>
        </w:rPr>
        <w:t xml:space="preserve"> </w:t>
      </w:r>
      <w:r w:rsidRPr="00F34B72">
        <w:rPr>
          <w:rFonts w:ascii="Arial" w:hAnsi="Arial" w:cs="Arial"/>
          <w:sz w:val="24"/>
          <w:szCs w:val="24"/>
        </w:rPr>
        <w:t>comprovante de inscrição no Cadastro Nacional de Pessoa Física (CPF), se o licitante for pessoa natural, ou no Cadastro Nacional da Pessoa Jurídica (CNPJ/MF), se o licitante for pessoa jurídica.</w:t>
      </w:r>
    </w:p>
    <w:p w14:paraId="6572DA0E" w14:textId="7572051F" w:rsidR="00164E5A" w:rsidRPr="00F34B72" w:rsidRDefault="00164E5A" w:rsidP="00F34B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>Dúvidas podem ser esclarecidas no Estudo técnico Preliminar e Termo de Referência constantes no sítio eletrônico www.porto</w:t>
      </w:r>
      <w:r w:rsidR="00B25CFA">
        <w:rPr>
          <w:rFonts w:ascii="Arial" w:hAnsi="Arial" w:cs="Arial"/>
          <w:sz w:val="24"/>
          <w:szCs w:val="24"/>
        </w:rPr>
        <w:t>maua.</w:t>
      </w:r>
      <w:r w:rsidRPr="00F34B72">
        <w:rPr>
          <w:rFonts w:ascii="Arial" w:hAnsi="Arial" w:cs="Arial"/>
          <w:sz w:val="24"/>
          <w:szCs w:val="24"/>
        </w:rPr>
        <w:t xml:space="preserve">rs.gov.br, publicações de licitações, ou através do telefone (55) </w:t>
      </w:r>
      <w:r w:rsidR="00F34B72" w:rsidRPr="00F34B72">
        <w:rPr>
          <w:rFonts w:ascii="Arial" w:hAnsi="Arial" w:cs="Arial"/>
          <w:sz w:val="24"/>
          <w:szCs w:val="24"/>
        </w:rPr>
        <w:t>3</w:t>
      </w:r>
      <w:r w:rsidR="00D07605">
        <w:rPr>
          <w:rFonts w:ascii="Arial" w:hAnsi="Arial" w:cs="Arial"/>
          <w:sz w:val="24"/>
          <w:szCs w:val="24"/>
        </w:rPr>
        <w:t>187-0146</w:t>
      </w:r>
      <w:r w:rsidRPr="00F34B72">
        <w:rPr>
          <w:rFonts w:ascii="Arial" w:hAnsi="Arial" w:cs="Arial"/>
          <w:sz w:val="24"/>
          <w:szCs w:val="24"/>
        </w:rPr>
        <w:t xml:space="preserve"> ou e-mail</w:t>
      </w:r>
      <w:r w:rsidR="00F34B72" w:rsidRPr="00F34B72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597487" w:rsidRPr="00CA6B08">
          <w:rPr>
            <w:rStyle w:val="Hyperlink"/>
            <w:rFonts w:ascii="Arial" w:hAnsi="Arial" w:cs="Arial"/>
            <w:sz w:val="24"/>
            <w:szCs w:val="24"/>
          </w:rPr>
          <w:t>contratos@portomaua.rs.gov.br</w:t>
        </w:r>
      </w:hyperlink>
      <w:r w:rsidR="00F34B72" w:rsidRPr="00F34B72">
        <w:rPr>
          <w:rFonts w:ascii="Arial" w:hAnsi="Arial" w:cs="Arial"/>
          <w:sz w:val="24"/>
          <w:szCs w:val="24"/>
        </w:rPr>
        <w:t>.</w:t>
      </w:r>
    </w:p>
    <w:p w14:paraId="022446F2" w14:textId="6BC4873F" w:rsidR="00F34B72" w:rsidRDefault="00F34B72" w:rsidP="00211D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4B72">
        <w:rPr>
          <w:rFonts w:ascii="Arial" w:hAnsi="Arial" w:cs="Arial"/>
          <w:sz w:val="24"/>
          <w:szCs w:val="24"/>
        </w:rPr>
        <w:t xml:space="preserve">Os interessados poderão enviar suas propostas até às 23:59 do dia </w:t>
      </w:r>
      <w:r w:rsidR="00384068">
        <w:rPr>
          <w:rFonts w:ascii="Arial" w:hAnsi="Arial" w:cs="Arial"/>
          <w:sz w:val="24"/>
          <w:szCs w:val="24"/>
        </w:rPr>
        <w:t>1</w:t>
      </w:r>
      <w:r w:rsidR="00597487">
        <w:rPr>
          <w:rFonts w:ascii="Arial" w:hAnsi="Arial" w:cs="Arial"/>
          <w:sz w:val="24"/>
          <w:szCs w:val="24"/>
        </w:rPr>
        <w:t>8</w:t>
      </w:r>
      <w:r w:rsidR="00750A01">
        <w:rPr>
          <w:rFonts w:ascii="Arial" w:hAnsi="Arial" w:cs="Arial"/>
          <w:sz w:val="24"/>
          <w:szCs w:val="24"/>
        </w:rPr>
        <w:t>/03</w:t>
      </w:r>
      <w:r w:rsidR="000F0604">
        <w:rPr>
          <w:rFonts w:ascii="Arial" w:hAnsi="Arial" w:cs="Arial"/>
          <w:sz w:val="24"/>
          <w:szCs w:val="24"/>
        </w:rPr>
        <w:t>/</w:t>
      </w:r>
      <w:r w:rsidR="007F7D74">
        <w:rPr>
          <w:rFonts w:ascii="Arial" w:hAnsi="Arial" w:cs="Arial"/>
          <w:sz w:val="24"/>
          <w:szCs w:val="24"/>
        </w:rPr>
        <w:t>202</w:t>
      </w:r>
      <w:r w:rsidR="000E73C2">
        <w:rPr>
          <w:rFonts w:ascii="Arial" w:hAnsi="Arial" w:cs="Arial"/>
          <w:sz w:val="24"/>
          <w:szCs w:val="24"/>
        </w:rPr>
        <w:t>6</w:t>
      </w:r>
      <w:r w:rsidRPr="00F34B72">
        <w:rPr>
          <w:rFonts w:ascii="Arial" w:hAnsi="Arial" w:cs="Arial"/>
          <w:sz w:val="24"/>
          <w:szCs w:val="24"/>
        </w:rPr>
        <w:t xml:space="preserve">. No e-mail </w:t>
      </w:r>
      <w:hyperlink r:id="rId7" w:history="1">
        <w:r w:rsidR="00597487" w:rsidRPr="00CA6B08">
          <w:rPr>
            <w:rStyle w:val="Hyperlink"/>
            <w:rFonts w:ascii="Arial" w:hAnsi="Arial" w:cs="Arial"/>
            <w:sz w:val="24"/>
            <w:szCs w:val="24"/>
          </w:rPr>
          <w:t>contratos@portomaua.rs.gov.br</w:t>
        </w:r>
      </w:hyperlink>
      <w:r w:rsidRPr="00F34B72">
        <w:rPr>
          <w:rFonts w:ascii="Arial" w:hAnsi="Arial" w:cs="Arial"/>
          <w:sz w:val="24"/>
          <w:szCs w:val="24"/>
        </w:rPr>
        <w:t>.</w:t>
      </w:r>
    </w:p>
    <w:p w14:paraId="44C26F0E" w14:textId="401AA0BC" w:rsidR="00F34B72" w:rsidRDefault="008518E4" w:rsidP="00F34B72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Mauá, </w:t>
      </w:r>
      <w:r w:rsidR="001D16BE">
        <w:rPr>
          <w:rFonts w:ascii="Arial" w:hAnsi="Arial" w:cs="Arial"/>
          <w:sz w:val="24"/>
          <w:szCs w:val="24"/>
        </w:rPr>
        <w:t>27</w:t>
      </w:r>
      <w:r w:rsidR="00750A01">
        <w:rPr>
          <w:rFonts w:ascii="Arial" w:hAnsi="Arial" w:cs="Arial"/>
          <w:sz w:val="24"/>
          <w:szCs w:val="24"/>
        </w:rPr>
        <w:t xml:space="preserve"> de </w:t>
      </w:r>
      <w:r w:rsidR="001D16BE">
        <w:rPr>
          <w:rFonts w:ascii="Arial" w:hAnsi="Arial" w:cs="Arial"/>
          <w:sz w:val="24"/>
          <w:szCs w:val="24"/>
        </w:rPr>
        <w:t xml:space="preserve">julho </w:t>
      </w:r>
      <w:r w:rsidR="00586676">
        <w:rPr>
          <w:rFonts w:ascii="Arial" w:hAnsi="Arial" w:cs="Arial"/>
          <w:sz w:val="24"/>
          <w:szCs w:val="24"/>
        </w:rPr>
        <w:t>de 202</w:t>
      </w:r>
      <w:r w:rsidR="000E73C2">
        <w:rPr>
          <w:rFonts w:ascii="Arial" w:hAnsi="Arial" w:cs="Arial"/>
          <w:sz w:val="24"/>
          <w:szCs w:val="24"/>
        </w:rPr>
        <w:t>6</w:t>
      </w:r>
    </w:p>
    <w:p w14:paraId="722B4E51" w14:textId="77777777" w:rsidR="00211DAC" w:rsidRDefault="00211DAC" w:rsidP="00F34B7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2686F4B" w14:textId="77777777" w:rsidR="00F34B72" w:rsidRDefault="007F7D74" w:rsidP="00F34B7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Cesar Dinon</w:t>
      </w:r>
    </w:p>
    <w:p w14:paraId="7B823914" w14:textId="77777777" w:rsidR="00F34B72" w:rsidRPr="00F34B72" w:rsidRDefault="00F34B72" w:rsidP="00211DAC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sectPr w:rsidR="00F34B72" w:rsidRPr="00F34B72" w:rsidSect="00F34B72">
      <w:headerReference w:type="default" r:id="rId8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6738" w14:textId="77777777" w:rsidR="00675729" w:rsidRDefault="00675729" w:rsidP="00153858">
      <w:pPr>
        <w:spacing w:after="0" w:line="240" w:lineRule="auto"/>
      </w:pPr>
      <w:r>
        <w:separator/>
      </w:r>
    </w:p>
  </w:endnote>
  <w:endnote w:type="continuationSeparator" w:id="0">
    <w:p w14:paraId="2676B4A5" w14:textId="77777777" w:rsidR="00675729" w:rsidRDefault="00675729" w:rsidP="0015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9896" w14:textId="77777777" w:rsidR="00675729" w:rsidRDefault="00675729" w:rsidP="00153858">
      <w:pPr>
        <w:spacing w:after="0" w:line="240" w:lineRule="auto"/>
      </w:pPr>
      <w:r>
        <w:separator/>
      </w:r>
    </w:p>
  </w:footnote>
  <w:footnote w:type="continuationSeparator" w:id="0">
    <w:p w14:paraId="7CB8D431" w14:textId="77777777" w:rsidR="00675729" w:rsidRDefault="00675729" w:rsidP="0015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47E3" w14:textId="77777777" w:rsidR="00153858" w:rsidRDefault="00153858" w:rsidP="00153858">
    <w:pPr>
      <w:pStyle w:val="Cabealho"/>
      <w:tabs>
        <w:tab w:val="left" w:pos="2520"/>
      </w:tabs>
      <w:jc w:val="center"/>
      <w:rPr>
        <w:rFonts w:ascii="Arial" w:hAnsi="Arial"/>
        <w:sz w:val="16"/>
      </w:rPr>
    </w:pPr>
    <w:r w:rsidRPr="00E92158">
      <w:rPr>
        <w:rFonts w:ascii="Arial" w:hAnsi="Arial"/>
        <w:noProof/>
        <w:sz w:val="16"/>
        <w:lang w:eastAsia="pt-BR"/>
      </w:rPr>
      <w:drawing>
        <wp:inline distT="0" distB="0" distL="0" distR="0" wp14:anchorId="4AE62CB2" wp14:editId="7B4D90F6">
          <wp:extent cx="954405" cy="1033780"/>
          <wp:effectExtent l="0" t="0" r="0" b="0"/>
          <wp:docPr id="4" name="Imagem 4" descr="C:\Users\Administração\Desktop\DOCUMENTOS\ADMINISTRAÇÃO\DOCUMENTOS PREFEITO E VICE\Brasão Porto Mauá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Administração\Desktop\DOCUMENTOS\ADMINISTRAÇÃO\DOCUMENTOS PREFEITO E VICE\Brasão Porto Mauá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6894F" w14:textId="77777777" w:rsidR="00153858" w:rsidRPr="00E92158" w:rsidRDefault="00153858" w:rsidP="00153858">
    <w:pPr>
      <w:pStyle w:val="Cabealho"/>
      <w:jc w:val="center"/>
      <w:rPr>
        <w:rFonts w:ascii="Arial" w:hAnsi="Arial"/>
        <w:b/>
        <w:sz w:val="16"/>
      </w:rPr>
    </w:pPr>
    <w:r w:rsidRPr="00E92158">
      <w:rPr>
        <w:rFonts w:ascii="Arial" w:hAnsi="Arial"/>
        <w:b/>
        <w:sz w:val="16"/>
      </w:rPr>
      <w:t>ESTADO DO RIO GRANDE DO SUL</w:t>
    </w:r>
  </w:p>
  <w:p w14:paraId="4CAE7E3B" w14:textId="77777777" w:rsidR="00153858" w:rsidRPr="00E92158" w:rsidRDefault="00153858" w:rsidP="00153858">
    <w:pPr>
      <w:pStyle w:val="Cabealho"/>
      <w:jc w:val="center"/>
      <w:rPr>
        <w:rFonts w:ascii="Arial" w:hAnsi="Arial"/>
        <w:b/>
        <w:sz w:val="16"/>
      </w:rPr>
    </w:pPr>
    <w:r w:rsidRPr="00E92158">
      <w:rPr>
        <w:rFonts w:ascii="Arial" w:hAnsi="Arial"/>
        <w:b/>
        <w:sz w:val="16"/>
      </w:rPr>
      <w:t>MUNICÍPIO DE PORTO MAUÁ</w:t>
    </w:r>
  </w:p>
  <w:p w14:paraId="5D2D71CD" w14:textId="77777777" w:rsidR="00153858" w:rsidRDefault="00153858" w:rsidP="00153858">
    <w:pPr>
      <w:pStyle w:val="Rodap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Rua Uruguai, 155 – Porto Mauá – RS – CEP: 98.947-000 – Fone/Fax: (55) 3</w:t>
    </w:r>
    <w:r w:rsidR="00D07605">
      <w:rPr>
        <w:rFonts w:ascii="Arial" w:hAnsi="Arial"/>
        <w:sz w:val="18"/>
      </w:rPr>
      <w:t>187</w:t>
    </w:r>
    <w:r>
      <w:rPr>
        <w:rFonts w:ascii="Arial" w:hAnsi="Arial"/>
        <w:sz w:val="18"/>
      </w:rPr>
      <w:t>-</w:t>
    </w:r>
    <w:r w:rsidR="00D07605">
      <w:rPr>
        <w:rFonts w:ascii="Arial" w:hAnsi="Arial"/>
        <w:sz w:val="18"/>
      </w:rPr>
      <w:t>0146</w:t>
    </w:r>
  </w:p>
  <w:p w14:paraId="3373B38B" w14:textId="77777777" w:rsidR="00153858" w:rsidRDefault="00153858" w:rsidP="00153858">
    <w:pPr>
      <w:pStyle w:val="Rodap"/>
      <w:jc w:val="center"/>
      <w:rPr>
        <w:rFonts w:ascii="Arial" w:hAnsi="Arial"/>
        <w:sz w:val="18"/>
      </w:rPr>
    </w:pPr>
    <w:hyperlink r:id="rId2" w:history="1">
      <w:r w:rsidRPr="005150C5">
        <w:rPr>
          <w:rStyle w:val="Hyperlink"/>
          <w:rFonts w:ascii="Arial" w:hAnsi="Arial"/>
          <w:sz w:val="18"/>
        </w:rPr>
        <w:t>www.portomaua.rs.gov.br</w:t>
      </w:r>
    </w:hyperlink>
    <w:r>
      <w:rPr>
        <w:rFonts w:ascii="Arial" w:hAnsi="Arial"/>
        <w:sz w:val="18"/>
      </w:rPr>
      <w:t xml:space="preserve"> </w:t>
    </w:r>
  </w:p>
  <w:p w14:paraId="78BBAED0" w14:textId="77777777" w:rsidR="00153858" w:rsidRDefault="00153858" w:rsidP="00153858">
    <w:pPr>
      <w:pStyle w:val="Rodap"/>
      <w:jc w:val="center"/>
      <w:rPr>
        <w:rFonts w:ascii="Arial" w:hAnsi="Arial"/>
        <w:sz w:val="16"/>
      </w:rPr>
    </w:pPr>
    <w:r w:rsidRPr="00CE6395">
      <w:rPr>
        <w:rFonts w:ascii="Arial" w:hAnsi="Arial" w:cs="Arial"/>
        <w:b/>
      </w:rPr>
      <w:t>“Doe Órgãos, Doe Sangue: Salve Vidas”</w:t>
    </w:r>
  </w:p>
  <w:p w14:paraId="532E612A" w14:textId="77777777" w:rsidR="00153858" w:rsidRDefault="001538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48C"/>
    <w:rsid w:val="00011184"/>
    <w:rsid w:val="00027626"/>
    <w:rsid w:val="00045D80"/>
    <w:rsid w:val="00066394"/>
    <w:rsid w:val="0006648C"/>
    <w:rsid w:val="00093CB7"/>
    <w:rsid w:val="000A410E"/>
    <w:rsid w:val="000A5094"/>
    <w:rsid w:val="000B4AF3"/>
    <w:rsid w:val="000E73C2"/>
    <w:rsid w:val="000F0604"/>
    <w:rsid w:val="000F7653"/>
    <w:rsid w:val="001015F9"/>
    <w:rsid w:val="00153858"/>
    <w:rsid w:val="00164E5A"/>
    <w:rsid w:val="00197B31"/>
    <w:rsid w:val="001A2D70"/>
    <w:rsid w:val="001D16BE"/>
    <w:rsid w:val="00211AAF"/>
    <w:rsid w:val="00211DAC"/>
    <w:rsid w:val="002A32A8"/>
    <w:rsid w:val="002D6555"/>
    <w:rsid w:val="00362BA3"/>
    <w:rsid w:val="003826F5"/>
    <w:rsid w:val="00384068"/>
    <w:rsid w:val="0038639F"/>
    <w:rsid w:val="003875AC"/>
    <w:rsid w:val="0039574E"/>
    <w:rsid w:val="003C23E5"/>
    <w:rsid w:val="003E7E01"/>
    <w:rsid w:val="00497DD5"/>
    <w:rsid w:val="004E676A"/>
    <w:rsid w:val="004F6ABE"/>
    <w:rsid w:val="00542A09"/>
    <w:rsid w:val="00586676"/>
    <w:rsid w:val="00597487"/>
    <w:rsid w:val="005C0505"/>
    <w:rsid w:val="00613C53"/>
    <w:rsid w:val="00675729"/>
    <w:rsid w:val="00697403"/>
    <w:rsid w:val="006F254A"/>
    <w:rsid w:val="00750A01"/>
    <w:rsid w:val="007C6444"/>
    <w:rsid w:val="007F7D74"/>
    <w:rsid w:val="00806B9A"/>
    <w:rsid w:val="0082553A"/>
    <w:rsid w:val="00834D30"/>
    <w:rsid w:val="008518E4"/>
    <w:rsid w:val="00902500"/>
    <w:rsid w:val="00994582"/>
    <w:rsid w:val="009D1AE8"/>
    <w:rsid w:val="00A2307D"/>
    <w:rsid w:val="00A711E8"/>
    <w:rsid w:val="00A73C0F"/>
    <w:rsid w:val="00AD7FF9"/>
    <w:rsid w:val="00AE495B"/>
    <w:rsid w:val="00AF24B6"/>
    <w:rsid w:val="00B15B2A"/>
    <w:rsid w:val="00B170AC"/>
    <w:rsid w:val="00B25CFA"/>
    <w:rsid w:val="00B61C6B"/>
    <w:rsid w:val="00B97778"/>
    <w:rsid w:val="00BF4B0A"/>
    <w:rsid w:val="00C038E6"/>
    <w:rsid w:val="00C040F1"/>
    <w:rsid w:val="00C32190"/>
    <w:rsid w:val="00C379D0"/>
    <w:rsid w:val="00C75DAB"/>
    <w:rsid w:val="00C81B80"/>
    <w:rsid w:val="00C93611"/>
    <w:rsid w:val="00C95116"/>
    <w:rsid w:val="00CE04A2"/>
    <w:rsid w:val="00CE5030"/>
    <w:rsid w:val="00CF51D9"/>
    <w:rsid w:val="00D07605"/>
    <w:rsid w:val="00D84608"/>
    <w:rsid w:val="00D874A2"/>
    <w:rsid w:val="00DA438D"/>
    <w:rsid w:val="00DC6DF8"/>
    <w:rsid w:val="00E23092"/>
    <w:rsid w:val="00E25D61"/>
    <w:rsid w:val="00E27C63"/>
    <w:rsid w:val="00E450C5"/>
    <w:rsid w:val="00E63BB3"/>
    <w:rsid w:val="00E734D3"/>
    <w:rsid w:val="00E74493"/>
    <w:rsid w:val="00EE4E8D"/>
    <w:rsid w:val="00F02DAE"/>
    <w:rsid w:val="00F3058B"/>
    <w:rsid w:val="00F34B72"/>
    <w:rsid w:val="00F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1621"/>
  <w15:chartTrackingRefBased/>
  <w15:docId w15:val="{185BFBB8-677F-4279-9C09-F2582433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538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53858"/>
  </w:style>
  <w:style w:type="paragraph" w:styleId="Rodap">
    <w:name w:val="footer"/>
    <w:basedOn w:val="Normal"/>
    <w:link w:val="RodapChar"/>
    <w:uiPriority w:val="99"/>
    <w:unhideWhenUsed/>
    <w:rsid w:val="001538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58"/>
  </w:style>
  <w:style w:type="character" w:styleId="Hyperlink">
    <w:name w:val="Hyperlink"/>
    <w:basedOn w:val="Fontepargpadro"/>
    <w:unhideWhenUsed/>
    <w:rsid w:val="00153858"/>
    <w:rPr>
      <w:color w:val="0000FF"/>
      <w:u w:val="single"/>
    </w:rPr>
  </w:style>
  <w:style w:type="paragraph" w:customStyle="1" w:styleId="Default">
    <w:name w:val="Default"/>
    <w:rsid w:val="00197B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5AC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597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ntratos@portomaua.rs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ratos@portomaua.rs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maua.r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Contratos</cp:lastModifiedBy>
  <cp:revision>43</cp:revision>
  <cp:lastPrinted>2024-11-25T11:49:00Z</cp:lastPrinted>
  <dcterms:created xsi:type="dcterms:W3CDTF">2024-05-22T19:00:00Z</dcterms:created>
  <dcterms:modified xsi:type="dcterms:W3CDTF">2026-07-27T16:54:00Z</dcterms:modified>
</cp:coreProperties>
</file>