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406AD2D9"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 0</w:t>
            </w:r>
            <w:r w:rsidR="007212F1">
              <w:rPr>
                <w:rFonts w:ascii="Calibri" w:hAnsi="Calibri" w:cs="Calibri"/>
                <w:b/>
                <w:sz w:val="26"/>
                <w:szCs w:val="26"/>
              </w:rPr>
              <w:t>9</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p w14:paraId="31507948" w14:textId="0101AEE3"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311F2B">
              <w:rPr>
                <w:rFonts w:ascii="Calibri" w:hAnsi="Calibri" w:cs="Calibri"/>
                <w:b/>
                <w:sz w:val="26"/>
                <w:szCs w:val="26"/>
              </w:rPr>
              <w:t>1.</w:t>
            </w:r>
            <w:r w:rsidR="0042336C">
              <w:rPr>
                <w:rFonts w:ascii="Calibri" w:hAnsi="Calibri" w:cs="Calibri"/>
                <w:b/>
                <w:sz w:val="26"/>
                <w:szCs w:val="26"/>
              </w:rPr>
              <w:t>338</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5651B60B"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color w:val="000000"/>
                <w:sz w:val="26"/>
                <w:szCs w:val="26"/>
              </w:rPr>
              <w:t xml:space="preserve">OBJETO: </w:t>
            </w:r>
            <w:r w:rsidRPr="003C12D7">
              <w:rPr>
                <w:rFonts w:asciiTheme="minorHAnsi" w:hAnsiTheme="minorHAnsi" w:cstheme="minorHAnsi"/>
                <w:iCs/>
                <w:sz w:val="26"/>
                <w:szCs w:val="26"/>
              </w:rPr>
              <w:t xml:space="preserve">A presente licitação tem por objeto a </w:t>
            </w:r>
            <w:bookmarkStart w:id="0" w:name="_Hlk65752783"/>
            <w:r w:rsidR="003C12D7">
              <w:rPr>
                <w:rFonts w:asciiTheme="minorHAnsi" w:hAnsiTheme="minorHAnsi" w:cstheme="minorHAnsi"/>
                <w:iCs/>
                <w:sz w:val="26"/>
                <w:szCs w:val="26"/>
              </w:rPr>
              <w:t xml:space="preserve">contratação de </w:t>
            </w:r>
            <w:bookmarkEnd w:id="0"/>
            <w:r w:rsidR="0097021F" w:rsidRPr="0097021F">
              <w:rPr>
                <w:rFonts w:asciiTheme="minorHAnsi" w:hAnsiTheme="minorHAnsi" w:cstheme="minorHAnsi"/>
                <w:iCs/>
                <w:sz w:val="26"/>
                <w:szCs w:val="26"/>
              </w:rPr>
              <w:t xml:space="preserve">empresa </w:t>
            </w:r>
            <w:r w:rsidR="007212F1" w:rsidRPr="007212F1">
              <w:rPr>
                <w:rFonts w:asciiTheme="minorHAnsi" w:hAnsiTheme="minorHAnsi" w:cstheme="minorHAnsi"/>
                <w:iCs/>
                <w:sz w:val="26"/>
                <w:szCs w:val="26"/>
              </w:rPr>
              <w:t>para Prestação de Serviços de Recebimento e Destinação Final de Resíduos Sólidos Domiciliares</w:t>
            </w:r>
            <w:r w:rsidR="0003228F">
              <w:rPr>
                <w:rFonts w:asciiTheme="minorHAnsi" w:hAnsiTheme="minorHAnsi" w:cstheme="minorHAnsi"/>
                <w:iCs/>
                <w:sz w:val="26"/>
                <w:szCs w:val="26"/>
              </w:rPr>
              <w:t>,</w:t>
            </w:r>
            <w:r w:rsidRPr="003C12D7">
              <w:rPr>
                <w:rFonts w:asciiTheme="minorHAnsi" w:hAnsiTheme="minorHAnsi" w:cstheme="minorHAnsi"/>
                <w:iCs/>
                <w:sz w:val="26"/>
                <w:szCs w:val="26"/>
              </w:rPr>
              <w:t xml:space="preserve"> conforme especificados no Anexo I deste Edital</w:t>
            </w:r>
            <w:r w:rsidRPr="003C12D7">
              <w:rPr>
                <w:rFonts w:asciiTheme="minorHAnsi" w:hAnsiTheme="minorHAnsi" w:cstheme="minorHAnsi"/>
                <w:sz w:val="26"/>
                <w:szCs w:val="26"/>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61B94430"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7212F1">
              <w:rPr>
                <w:rFonts w:asciiTheme="minorHAnsi" w:hAnsiTheme="minorHAnsi" w:cstheme="minorHAnsi"/>
                <w:sz w:val="26"/>
                <w:szCs w:val="26"/>
              </w:rPr>
              <w:t>19</w:t>
            </w:r>
            <w:r w:rsidRPr="003C12D7">
              <w:rPr>
                <w:rFonts w:asciiTheme="minorHAnsi" w:hAnsiTheme="minorHAnsi" w:cstheme="minorHAnsi"/>
                <w:sz w:val="26"/>
                <w:szCs w:val="26"/>
              </w:rPr>
              <w:t>/0</w:t>
            </w:r>
            <w:r w:rsidR="007212F1">
              <w:rPr>
                <w:rFonts w:asciiTheme="minorHAnsi" w:hAnsiTheme="minorHAnsi" w:cstheme="minorHAnsi"/>
                <w:sz w:val="26"/>
                <w:szCs w:val="26"/>
              </w:rPr>
              <w:t>9</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00EF42B1">
              <w:rPr>
                <w:rFonts w:asciiTheme="minorHAnsi" w:hAnsiTheme="minorHAnsi" w:cstheme="minorHAnsi"/>
                <w:sz w:val="26"/>
                <w:szCs w:val="26"/>
              </w:rPr>
              <w:t>3</w:t>
            </w:r>
            <w:r w:rsidRPr="003C12D7">
              <w:rPr>
                <w:rFonts w:asciiTheme="minorHAnsi" w:hAnsiTheme="minorHAnsi" w:cstheme="minorHAnsi"/>
                <w:sz w:val="26"/>
                <w:szCs w:val="26"/>
              </w:rPr>
              <w:t xml:space="preserve"> às 8hs e 55min.</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365E2D4E"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7212F1">
              <w:rPr>
                <w:rFonts w:asciiTheme="minorHAnsi" w:hAnsiTheme="minorHAnsi" w:cstheme="minorHAnsi"/>
                <w:sz w:val="26"/>
                <w:szCs w:val="26"/>
              </w:rPr>
              <w:t>19</w:t>
            </w:r>
            <w:r w:rsidR="0097021F" w:rsidRPr="003C12D7">
              <w:rPr>
                <w:rFonts w:asciiTheme="minorHAnsi" w:hAnsiTheme="minorHAnsi" w:cstheme="minorHAnsi"/>
                <w:sz w:val="26"/>
                <w:szCs w:val="26"/>
              </w:rPr>
              <w:t>/0</w:t>
            </w:r>
            <w:r w:rsidR="007212F1">
              <w:rPr>
                <w:rFonts w:asciiTheme="minorHAnsi" w:hAnsiTheme="minorHAnsi" w:cstheme="minorHAnsi"/>
                <w:sz w:val="26"/>
                <w:szCs w:val="26"/>
              </w:rPr>
              <w:t>9</w:t>
            </w:r>
            <w:r w:rsidR="0097021F" w:rsidRPr="003C12D7">
              <w:rPr>
                <w:rFonts w:asciiTheme="minorHAnsi" w:hAnsiTheme="minorHAnsi" w:cstheme="minorHAnsi"/>
                <w:sz w:val="26"/>
                <w:szCs w:val="26"/>
              </w:rPr>
              <w:t>/20</w:t>
            </w:r>
            <w:r w:rsidR="0097021F">
              <w:rPr>
                <w:rFonts w:asciiTheme="minorHAnsi" w:hAnsiTheme="minorHAnsi" w:cstheme="minorHAnsi"/>
                <w:sz w:val="26"/>
                <w:szCs w:val="26"/>
              </w:rPr>
              <w:t>23</w:t>
            </w:r>
            <w:r w:rsidR="0097021F" w:rsidRPr="003C12D7">
              <w:rPr>
                <w:rFonts w:asciiTheme="minorHAnsi" w:hAnsiTheme="minorHAnsi" w:cstheme="minorHAnsi"/>
                <w:sz w:val="26"/>
                <w:szCs w:val="26"/>
              </w:rPr>
              <w:t xml:space="preserve"> </w:t>
            </w:r>
            <w:r w:rsidRPr="003C12D7">
              <w:rPr>
                <w:rFonts w:asciiTheme="minorHAnsi" w:hAnsiTheme="minorHAnsi" w:cstheme="minorHAnsi"/>
                <w:sz w:val="26"/>
                <w:szCs w:val="26"/>
              </w:rPr>
              <w:t>às 9hs.</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1093EA92"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w:t>
            </w:r>
            <w:r w:rsidR="00546CCD">
              <w:rPr>
                <w:rFonts w:asciiTheme="minorHAnsi" w:hAnsiTheme="minorHAnsi" w:cstheme="minorHAnsi"/>
                <w:b/>
                <w:sz w:val="26"/>
                <w:szCs w:val="26"/>
              </w:rPr>
              <w:t>o</w:t>
            </w:r>
            <w:r w:rsidRPr="009E5792">
              <w:rPr>
                <w:rFonts w:asciiTheme="minorHAnsi" w:hAnsiTheme="minorHAnsi" w:cstheme="minorHAnsi"/>
                <w:b/>
                <w:sz w:val="26"/>
                <w:szCs w:val="26"/>
              </w:rPr>
              <w:t>:</w:t>
            </w:r>
            <w:r w:rsidRPr="009E5792">
              <w:rPr>
                <w:rFonts w:asciiTheme="minorHAnsi" w:hAnsiTheme="minorHAnsi" w:cstheme="minorHAnsi"/>
                <w:sz w:val="26"/>
                <w:szCs w:val="26"/>
              </w:rPr>
              <w:t xml:space="preserve">  </w:t>
            </w:r>
            <w:r w:rsidR="00E346E9">
              <w:rPr>
                <w:rFonts w:asciiTheme="minorHAnsi" w:hAnsiTheme="minorHAnsi" w:cstheme="minorHAnsi"/>
                <w:sz w:val="26"/>
                <w:szCs w:val="26"/>
              </w:rPr>
              <w:t>Marlise Marci Grutzmann</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453AECED" w:rsidR="000F241A" w:rsidRDefault="00E346E9"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3EF6B1DE"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546CCD">
              <w:rPr>
                <w:rFonts w:asciiTheme="minorHAnsi" w:hAnsiTheme="minorHAnsi" w:cstheme="minorHAnsi"/>
                <w:sz w:val="26"/>
                <w:szCs w:val="26"/>
              </w:rPr>
              <w:t>2120</w:t>
            </w:r>
            <w:r w:rsidR="00E4195F">
              <w:rPr>
                <w:rFonts w:asciiTheme="minorHAnsi" w:hAnsiTheme="minorHAnsi" w:cstheme="minorHAnsi"/>
                <w:sz w:val="26"/>
                <w:szCs w:val="26"/>
              </w:rPr>
              <w:t xml:space="preserve"> </w:t>
            </w:r>
            <w:r w:rsidR="00546CCD">
              <w:rPr>
                <w:rFonts w:asciiTheme="minorHAnsi" w:hAnsiTheme="minorHAnsi" w:cstheme="minorHAnsi"/>
                <w:sz w:val="26"/>
                <w:szCs w:val="26"/>
              </w:rPr>
              <w:t>–</w:t>
            </w:r>
            <w:r w:rsidR="00E4195F">
              <w:rPr>
                <w:rFonts w:asciiTheme="minorHAnsi" w:hAnsiTheme="minorHAnsi" w:cstheme="minorHAnsi"/>
                <w:sz w:val="26"/>
                <w:szCs w:val="26"/>
              </w:rPr>
              <w:t xml:space="preserve"> </w:t>
            </w:r>
            <w:r w:rsidRPr="009E5792">
              <w:rPr>
                <w:rFonts w:asciiTheme="minorHAnsi" w:hAnsiTheme="minorHAnsi" w:cstheme="minorHAnsi"/>
                <w:sz w:val="26"/>
                <w:szCs w:val="26"/>
              </w:rPr>
              <w:t>9200</w:t>
            </w:r>
            <w:r w:rsidR="00546CCD">
              <w:rPr>
                <w:rFonts w:asciiTheme="minorHAnsi" w:hAnsiTheme="minorHAnsi" w:cstheme="minorHAnsi"/>
                <w:sz w:val="26"/>
                <w:szCs w:val="26"/>
              </w:rPr>
              <w:t xml:space="preserve"> Ramal 1010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00A019B7" w:rsidR="000F241A" w:rsidRPr="009E5792" w:rsidRDefault="00E346E9"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18FDFD4F"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59CA5980" w14:textId="0E63C1A0" w:rsidR="0079762A" w:rsidRDefault="000F241A" w:rsidP="00764ABE">
      <w:pPr>
        <w:tabs>
          <w:tab w:val="left" w:pos="4253"/>
        </w:tabs>
        <w:spacing w:line="360" w:lineRule="auto"/>
        <w:jc w:val="both"/>
      </w:pPr>
      <w:r>
        <w:rPr>
          <w:szCs w:val="22"/>
        </w:rPr>
        <w:br w:type="page"/>
      </w:r>
    </w:p>
    <w:p w14:paraId="1312DBD7" w14:textId="45EBDCA4"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lastRenderedPageBreak/>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97021F">
        <w:rPr>
          <w:rFonts w:asciiTheme="minorHAnsi" w:hAnsiTheme="minorHAnsi" w:cstheme="minorHAnsi"/>
          <w:sz w:val="26"/>
          <w:szCs w:val="26"/>
          <w:u w:val="single"/>
        </w:rPr>
        <w:t>0</w:t>
      </w:r>
      <w:r w:rsidR="00E346E9">
        <w:rPr>
          <w:rFonts w:asciiTheme="minorHAnsi" w:hAnsiTheme="minorHAnsi" w:cstheme="minorHAnsi"/>
          <w:sz w:val="26"/>
          <w:szCs w:val="26"/>
          <w:u w:val="single"/>
        </w:rPr>
        <w:t>9</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EF42B1">
        <w:rPr>
          <w:rFonts w:asciiTheme="minorHAnsi" w:hAnsiTheme="minorHAnsi" w:cstheme="minorHAnsi"/>
          <w:sz w:val="26"/>
          <w:szCs w:val="26"/>
          <w:u w:val="single"/>
        </w:rPr>
        <w:t>3</w:t>
      </w: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314FC1B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97021F">
        <w:rPr>
          <w:rFonts w:asciiTheme="minorHAnsi" w:hAnsiTheme="minorHAnsi" w:cstheme="minorHAnsi"/>
          <w:b/>
          <w:bCs/>
          <w:spacing w:val="14"/>
          <w:sz w:val="24"/>
          <w:szCs w:val="24"/>
        </w:rPr>
        <w:t>0</w:t>
      </w:r>
      <w:r w:rsidR="00E346E9">
        <w:rPr>
          <w:rFonts w:asciiTheme="minorHAnsi" w:hAnsiTheme="minorHAnsi" w:cstheme="minorHAnsi"/>
          <w:b/>
          <w:bCs/>
          <w:spacing w:val="14"/>
          <w:sz w:val="24"/>
          <w:szCs w:val="24"/>
        </w:rPr>
        <w:t>9</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3D192E2D" w14:textId="2AB34DD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6A286E">
        <w:rPr>
          <w:rFonts w:asciiTheme="minorHAnsi" w:hAnsiTheme="minorHAnsi" w:cstheme="minorHAnsi"/>
          <w:b/>
          <w:bCs/>
          <w:spacing w:val="14"/>
          <w:sz w:val="24"/>
          <w:szCs w:val="24"/>
        </w:rPr>
        <w:t>preço global</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399ADE5F" w14:textId="49E1376D" w:rsidR="00D22D2F" w:rsidRPr="00360C10" w:rsidRDefault="00E709F7" w:rsidP="0097021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Processo nº </w:t>
      </w:r>
      <w:r w:rsidR="00311F2B" w:rsidRPr="001A1BB0">
        <w:rPr>
          <w:rFonts w:asciiTheme="minorHAnsi" w:hAnsiTheme="minorHAnsi" w:cstheme="minorHAnsi"/>
          <w:b/>
          <w:bCs/>
          <w:spacing w:val="14"/>
          <w:sz w:val="24"/>
          <w:szCs w:val="24"/>
        </w:rPr>
        <w:t>1.</w:t>
      </w:r>
      <w:r w:rsidR="001A1BB0" w:rsidRPr="001A1BB0">
        <w:rPr>
          <w:rFonts w:asciiTheme="minorHAnsi" w:hAnsiTheme="minorHAnsi" w:cstheme="minorHAnsi"/>
          <w:b/>
          <w:bCs/>
          <w:spacing w:val="14"/>
          <w:sz w:val="24"/>
          <w:szCs w:val="24"/>
        </w:rPr>
        <w:t>338</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5932765F" w14:textId="3D39C45D" w:rsidR="00C76561" w:rsidRPr="00360C10" w:rsidRDefault="008C4BE7" w:rsidP="00764ABE">
      <w:pPr>
        <w:pStyle w:val="Textoembloco1"/>
        <w:spacing w:line="360" w:lineRule="auto"/>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2C6BB0" w:rsidRPr="00360C10">
        <w:rPr>
          <w:rFonts w:asciiTheme="minorHAnsi" w:hAnsiTheme="minorHAnsi" w:cstheme="minorHAnsi"/>
          <w:b/>
          <w:bCs/>
          <w:sz w:val="24"/>
          <w:szCs w:val="24"/>
        </w:rPr>
        <w:t xml:space="preserve">contratação de </w:t>
      </w:r>
      <w:r w:rsidR="0097021F" w:rsidRPr="0097021F">
        <w:rPr>
          <w:rFonts w:asciiTheme="minorHAnsi" w:hAnsiTheme="minorHAnsi" w:cstheme="minorHAnsi"/>
          <w:b/>
          <w:bCs/>
          <w:sz w:val="24"/>
          <w:szCs w:val="24"/>
        </w:rPr>
        <w:t xml:space="preserve">empresa para </w:t>
      </w:r>
      <w:r w:rsidR="00E346E9">
        <w:rPr>
          <w:rFonts w:asciiTheme="minorHAnsi" w:hAnsiTheme="minorHAnsi" w:cstheme="minorHAnsi"/>
          <w:b/>
          <w:bCs/>
          <w:sz w:val="24"/>
          <w:szCs w:val="24"/>
        </w:rPr>
        <w:t>p</w:t>
      </w:r>
      <w:r w:rsidR="00E346E9" w:rsidRPr="00E346E9">
        <w:rPr>
          <w:rFonts w:asciiTheme="minorHAnsi" w:hAnsiTheme="minorHAnsi" w:cstheme="minorHAnsi"/>
          <w:b/>
          <w:bCs/>
          <w:sz w:val="24"/>
          <w:szCs w:val="24"/>
        </w:rPr>
        <w:t xml:space="preserve">restação de </w:t>
      </w:r>
      <w:r w:rsidR="00E346E9">
        <w:rPr>
          <w:rFonts w:asciiTheme="minorHAnsi" w:hAnsiTheme="minorHAnsi" w:cstheme="minorHAnsi"/>
          <w:b/>
          <w:bCs/>
          <w:sz w:val="24"/>
          <w:szCs w:val="24"/>
        </w:rPr>
        <w:t>s</w:t>
      </w:r>
      <w:r w:rsidR="00E346E9" w:rsidRPr="00E346E9">
        <w:rPr>
          <w:rFonts w:asciiTheme="minorHAnsi" w:hAnsiTheme="minorHAnsi" w:cstheme="minorHAnsi"/>
          <w:b/>
          <w:bCs/>
          <w:sz w:val="24"/>
          <w:szCs w:val="24"/>
        </w:rPr>
        <w:t xml:space="preserve">erviços de </w:t>
      </w:r>
      <w:r w:rsidR="00E346E9">
        <w:rPr>
          <w:rFonts w:asciiTheme="minorHAnsi" w:hAnsiTheme="minorHAnsi" w:cstheme="minorHAnsi"/>
          <w:b/>
          <w:bCs/>
          <w:sz w:val="24"/>
          <w:szCs w:val="24"/>
        </w:rPr>
        <w:t>r</w:t>
      </w:r>
      <w:r w:rsidR="00E346E9" w:rsidRPr="00E346E9">
        <w:rPr>
          <w:rFonts w:asciiTheme="minorHAnsi" w:hAnsiTheme="minorHAnsi" w:cstheme="minorHAnsi"/>
          <w:b/>
          <w:bCs/>
          <w:sz w:val="24"/>
          <w:szCs w:val="24"/>
        </w:rPr>
        <w:t xml:space="preserve">ecebimento e </w:t>
      </w:r>
      <w:r w:rsidR="00E346E9">
        <w:rPr>
          <w:rFonts w:asciiTheme="minorHAnsi" w:hAnsiTheme="minorHAnsi" w:cstheme="minorHAnsi"/>
          <w:b/>
          <w:bCs/>
          <w:sz w:val="24"/>
          <w:szCs w:val="24"/>
        </w:rPr>
        <w:t>d</w:t>
      </w:r>
      <w:r w:rsidR="00E346E9" w:rsidRPr="00E346E9">
        <w:rPr>
          <w:rFonts w:asciiTheme="minorHAnsi" w:hAnsiTheme="minorHAnsi" w:cstheme="minorHAnsi"/>
          <w:b/>
          <w:bCs/>
          <w:sz w:val="24"/>
          <w:szCs w:val="24"/>
        </w:rPr>
        <w:t xml:space="preserve">estinação </w:t>
      </w:r>
      <w:r w:rsidR="00E346E9">
        <w:rPr>
          <w:rFonts w:asciiTheme="minorHAnsi" w:hAnsiTheme="minorHAnsi" w:cstheme="minorHAnsi"/>
          <w:b/>
          <w:bCs/>
          <w:sz w:val="24"/>
          <w:szCs w:val="24"/>
        </w:rPr>
        <w:t>f</w:t>
      </w:r>
      <w:r w:rsidR="00E346E9" w:rsidRPr="00E346E9">
        <w:rPr>
          <w:rFonts w:asciiTheme="minorHAnsi" w:hAnsiTheme="minorHAnsi" w:cstheme="minorHAnsi"/>
          <w:b/>
          <w:bCs/>
          <w:sz w:val="24"/>
          <w:szCs w:val="24"/>
        </w:rPr>
        <w:t xml:space="preserve">inal de </w:t>
      </w:r>
      <w:r w:rsidR="00E346E9">
        <w:rPr>
          <w:rFonts w:asciiTheme="minorHAnsi" w:hAnsiTheme="minorHAnsi" w:cstheme="minorHAnsi"/>
          <w:b/>
          <w:bCs/>
          <w:sz w:val="24"/>
          <w:szCs w:val="24"/>
        </w:rPr>
        <w:t>r</w:t>
      </w:r>
      <w:r w:rsidR="00E346E9" w:rsidRPr="00E346E9">
        <w:rPr>
          <w:rFonts w:asciiTheme="minorHAnsi" w:hAnsiTheme="minorHAnsi" w:cstheme="minorHAnsi"/>
          <w:b/>
          <w:bCs/>
          <w:sz w:val="24"/>
          <w:szCs w:val="24"/>
        </w:rPr>
        <w:t xml:space="preserve">esíduos </w:t>
      </w:r>
      <w:r w:rsidR="00E346E9">
        <w:rPr>
          <w:rFonts w:asciiTheme="minorHAnsi" w:hAnsiTheme="minorHAnsi" w:cstheme="minorHAnsi"/>
          <w:b/>
          <w:bCs/>
          <w:sz w:val="24"/>
          <w:szCs w:val="24"/>
        </w:rPr>
        <w:t>s</w:t>
      </w:r>
      <w:r w:rsidR="00E346E9" w:rsidRPr="00E346E9">
        <w:rPr>
          <w:rFonts w:asciiTheme="minorHAnsi" w:hAnsiTheme="minorHAnsi" w:cstheme="minorHAnsi"/>
          <w:b/>
          <w:bCs/>
          <w:sz w:val="24"/>
          <w:szCs w:val="24"/>
        </w:rPr>
        <w:t xml:space="preserve">ólidos </w:t>
      </w:r>
      <w:r w:rsidR="00E346E9">
        <w:rPr>
          <w:rFonts w:asciiTheme="minorHAnsi" w:hAnsiTheme="minorHAnsi" w:cstheme="minorHAnsi"/>
          <w:b/>
          <w:bCs/>
          <w:sz w:val="24"/>
          <w:szCs w:val="24"/>
        </w:rPr>
        <w:t>d</w:t>
      </w:r>
      <w:r w:rsidR="00E346E9" w:rsidRPr="00E346E9">
        <w:rPr>
          <w:rFonts w:asciiTheme="minorHAnsi" w:hAnsiTheme="minorHAnsi" w:cstheme="minorHAnsi"/>
          <w:b/>
          <w:bCs/>
          <w:sz w:val="24"/>
          <w:szCs w:val="24"/>
        </w:rPr>
        <w:t>omiciliares</w:t>
      </w:r>
      <w:r w:rsidR="00F81072" w:rsidRPr="00360C10">
        <w:rPr>
          <w:rFonts w:asciiTheme="minorHAnsi" w:hAnsiTheme="minorHAnsi" w:cstheme="minorHAnsi"/>
          <w:b/>
          <w:bCs/>
          <w:sz w:val="24"/>
          <w:szCs w:val="24"/>
        </w:rPr>
        <w:t>.</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5AE91695"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EF42B1">
        <w:rPr>
          <w:rFonts w:asciiTheme="minorHAnsi" w:hAnsiTheme="minorHAnsi" w:cstheme="minorHAnsi"/>
          <w:b/>
          <w:bCs/>
          <w:sz w:val="24"/>
          <w:szCs w:val="24"/>
        </w:rPr>
        <w:t xml:space="preserve">preço </w:t>
      </w:r>
      <w:r w:rsidR="005A65F7">
        <w:rPr>
          <w:rFonts w:asciiTheme="minorHAnsi" w:hAnsiTheme="minorHAnsi" w:cstheme="minorHAnsi"/>
          <w:b/>
          <w:bCs/>
          <w:sz w:val="24"/>
          <w:szCs w:val="24"/>
        </w:rPr>
        <w:t>global</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contratação de </w:t>
      </w:r>
      <w:r w:rsidR="006856A2" w:rsidRPr="006856A2">
        <w:rPr>
          <w:rFonts w:asciiTheme="minorHAnsi" w:hAnsiTheme="minorHAnsi" w:cstheme="minorHAnsi"/>
          <w:sz w:val="24"/>
          <w:szCs w:val="24"/>
        </w:rPr>
        <w:t xml:space="preserve">empresa para </w:t>
      </w:r>
      <w:r w:rsidR="00E346E9" w:rsidRPr="00E346E9">
        <w:rPr>
          <w:rFonts w:asciiTheme="minorHAnsi" w:hAnsiTheme="minorHAnsi" w:cstheme="minorHAnsi"/>
          <w:sz w:val="24"/>
          <w:szCs w:val="24"/>
        </w:rPr>
        <w:t>Prestação de Serviços de Recebimento e Destinação Final de Resíduos Sólidos Domiciliares</w:t>
      </w:r>
      <w:r w:rsidR="00722C2B">
        <w:rPr>
          <w:rFonts w:asciiTheme="minorHAnsi" w:hAnsiTheme="minorHAnsi" w:cstheme="minorHAnsi"/>
          <w:sz w:val="24"/>
          <w:szCs w:val="24"/>
        </w:rPr>
        <w:t>,</w:t>
      </w:r>
      <w:r w:rsidR="006856A2" w:rsidRPr="006856A2">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796825" w:rsidRPr="00360C10">
        <w:rPr>
          <w:rFonts w:asciiTheme="minorHAnsi" w:hAnsiTheme="minorHAnsi" w:cstheme="minorHAnsi"/>
          <w:sz w:val="24"/>
          <w:szCs w:val="24"/>
        </w:rPr>
        <w:t>.</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32AFF5C7"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E346E9">
        <w:rPr>
          <w:rFonts w:asciiTheme="minorHAnsi" w:hAnsiTheme="minorHAnsi" w:cstheme="minorHAnsi"/>
          <w:b/>
          <w:sz w:val="24"/>
          <w:szCs w:val="24"/>
        </w:rPr>
        <w:t>19</w:t>
      </w:r>
      <w:r w:rsidRPr="00360C10">
        <w:rPr>
          <w:rFonts w:asciiTheme="minorHAnsi" w:hAnsiTheme="minorHAnsi" w:cstheme="minorHAnsi"/>
          <w:b/>
          <w:sz w:val="24"/>
          <w:szCs w:val="24"/>
        </w:rPr>
        <w:t xml:space="preserve"> de </w:t>
      </w:r>
      <w:r w:rsidR="00E346E9">
        <w:rPr>
          <w:rFonts w:asciiTheme="minorHAnsi" w:hAnsiTheme="minorHAnsi" w:cstheme="minorHAnsi"/>
          <w:b/>
          <w:sz w:val="24"/>
          <w:szCs w:val="24"/>
        </w:rPr>
        <w:t>setembro</w:t>
      </w:r>
      <w:r w:rsidRPr="00360C10">
        <w:rPr>
          <w:rFonts w:asciiTheme="minorHAnsi" w:hAnsiTheme="minorHAnsi" w:cstheme="minorHAnsi"/>
          <w:b/>
          <w:sz w:val="24"/>
          <w:szCs w:val="24"/>
        </w:rPr>
        <w:t xml:space="preserve"> de 202</w:t>
      </w:r>
      <w:r w:rsidR="00EF42B1">
        <w:rPr>
          <w:rFonts w:asciiTheme="minorHAnsi" w:hAnsiTheme="minorHAnsi" w:cstheme="minorHAnsi"/>
          <w:b/>
          <w:sz w:val="24"/>
          <w:szCs w:val="24"/>
        </w:rPr>
        <w:t>3</w:t>
      </w:r>
      <w:r w:rsidRPr="00360C10">
        <w:rPr>
          <w:rFonts w:asciiTheme="minorHAnsi" w:hAnsiTheme="minorHAnsi" w:cstheme="minorHAnsi"/>
          <w:b/>
          <w:sz w:val="24"/>
          <w:szCs w:val="24"/>
        </w:rPr>
        <w:t xml:space="preserve">,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s 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s 08h e 55min, sendo que todas as referências de tempo observam o horário de Brasília.</w:t>
      </w:r>
    </w:p>
    <w:p w14:paraId="58341FF3" w14:textId="77777777" w:rsidR="000E19BF" w:rsidRPr="00360C10" w:rsidRDefault="000E19BF"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3722940D" w:rsidR="00E83D77" w:rsidRPr="00360C10" w:rsidRDefault="00F40E01" w:rsidP="0079762A">
      <w:pPr>
        <w:pStyle w:val="Recuodecorpodetexto"/>
        <w:spacing w:before="0" w:line="276" w:lineRule="auto"/>
        <w:ind w:firstLine="0"/>
        <w:rPr>
          <w:rFonts w:asciiTheme="minorHAnsi" w:hAnsiTheme="minorHAnsi" w:cstheme="minorHAnsi"/>
          <w:sz w:val="24"/>
          <w:szCs w:val="24"/>
        </w:rPr>
      </w:pPr>
      <w:r w:rsidRPr="00360C10">
        <w:rPr>
          <w:rFonts w:asciiTheme="minorHAnsi" w:hAnsiTheme="minorHAnsi" w:cstheme="minorHAnsi"/>
          <w:b/>
          <w:bCs/>
          <w:sz w:val="24"/>
          <w:szCs w:val="24"/>
        </w:rPr>
        <w:t xml:space="preserve">1.1. </w:t>
      </w:r>
      <w:r w:rsidR="0079762A" w:rsidRPr="00360C10">
        <w:rPr>
          <w:rFonts w:asciiTheme="minorHAnsi" w:hAnsiTheme="minorHAnsi" w:cstheme="minorHAnsi"/>
          <w:sz w:val="24"/>
          <w:szCs w:val="24"/>
        </w:rPr>
        <w:t xml:space="preserve">A presente licitação tem por objeto </w:t>
      </w:r>
      <w:r w:rsidR="00796825" w:rsidRPr="00360C10">
        <w:rPr>
          <w:rFonts w:asciiTheme="minorHAnsi" w:hAnsiTheme="minorHAnsi" w:cstheme="minorHAnsi"/>
          <w:sz w:val="24"/>
          <w:szCs w:val="24"/>
        </w:rPr>
        <w:t xml:space="preserve">a </w:t>
      </w:r>
      <w:r w:rsidR="002C6BB0" w:rsidRPr="00360C10">
        <w:rPr>
          <w:rFonts w:asciiTheme="minorHAnsi" w:hAnsiTheme="minorHAnsi" w:cstheme="minorHAnsi"/>
          <w:sz w:val="24"/>
          <w:szCs w:val="24"/>
        </w:rPr>
        <w:t xml:space="preserve">contratação de </w:t>
      </w:r>
      <w:r w:rsidR="00722C2B" w:rsidRPr="00722C2B">
        <w:rPr>
          <w:rFonts w:asciiTheme="minorHAnsi" w:hAnsiTheme="minorHAnsi" w:cstheme="minorHAnsi"/>
          <w:sz w:val="24"/>
          <w:szCs w:val="24"/>
        </w:rPr>
        <w:t xml:space="preserve">empresa para </w:t>
      </w:r>
      <w:r w:rsidR="00E346E9" w:rsidRPr="00E346E9">
        <w:rPr>
          <w:rFonts w:asciiTheme="minorHAnsi" w:hAnsiTheme="minorHAnsi" w:cstheme="minorHAnsi"/>
          <w:sz w:val="24"/>
          <w:szCs w:val="24"/>
        </w:rPr>
        <w:t>Prestação de Serviços de Recebimento e Destinação Final de Resíduos Sólidos Domiciliares</w:t>
      </w:r>
      <w:r w:rsidR="002C6BB0" w:rsidRPr="00360C10">
        <w:rPr>
          <w:rFonts w:asciiTheme="minorHAnsi" w:hAnsiTheme="minorHAnsi" w:cstheme="minorHAnsi"/>
          <w:sz w:val="24"/>
          <w:szCs w:val="24"/>
        </w:rPr>
        <w:t xml:space="preserve">, conforme </w:t>
      </w:r>
      <w:r w:rsidR="00D22D2F" w:rsidRPr="00360C10">
        <w:rPr>
          <w:rFonts w:asciiTheme="minorHAnsi" w:hAnsiTheme="minorHAnsi" w:cstheme="minorHAnsi"/>
          <w:sz w:val="24"/>
          <w:szCs w:val="24"/>
        </w:rPr>
        <w:t>descrito no Anexo I deste edital.</w:t>
      </w:r>
    </w:p>
    <w:p w14:paraId="192996B7" w14:textId="77777777" w:rsidR="00722C2B" w:rsidRDefault="00722C2B" w:rsidP="00D22D2F">
      <w:pPr>
        <w:spacing w:line="276" w:lineRule="auto"/>
        <w:jc w:val="both"/>
        <w:rPr>
          <w:rFonts w:asciiTheme="minorHAnsi" w:hAnsiTheme="minorHAnsi" w:cstheme="minorHAnsi"/>
          <w:b/>
          <w:sz w:val="24"/>
          <w:szCs w:val="24"/>
        </w:rPr>
      </w:pPr>
    </w:p>
    <w:p w14:paraId="675C24A9" w14:textId="2E8AAD5D"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 – CREDENCIAMENTO E PARTICIPAÇÃO</w:t>
      </w:r>
    </w:p>
    <w:p w14:paraId="54F7468D" w14:textId="42D957AC"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B879A5B" w:rsidR="0066209C" w:rsidRPr="00360C10" w:rsidRDefault="0066209C" w:rsidP="0066209C">
      <w:pPr>
        <w:spacing w:after="120" w:line="276" w:lineRule="auto"/>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Pr="00360C10">
        <w:rPr>
          <w:rFonts w:asciiTheme="minorHAnsi" w:hAnsiTheme="minorHAnsi" w:cstheme="minorHAnsi"/>
          <w:b/>
          <w:sz w:val="24"/>
          <w:szCs w:val="24"/>
        </w:rPr>
        <w:t>.</w:t>
      </w:r>
    </w:p>
    <w:p w14:paraId="2D5A834A" w14:textId="6C5D16FA"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454C309D" w:rsidR="0020209D" w:rsidRDefault="00D22D2F" w:rsidP="0003228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16F1C5CA" w14:textId="543D8630" w:rsidR="00722C2B" w:rsidRPr="00360C10" w:rsidRDefault="00722C2B" w:rsidP="0003228F">
      <w:pPr>
        <w:spacing w:after="120" w:line="276" w:lineRule="auto"/>
        <w:jc w:val="both"/>
        <w:rPr>
          <w:rFonts w:asciiTheme="minorHAnsi" w:hAnsiTheme="minorHAnsi" w:cstheme="minorHAnsi"/>
          <w:sz w:val="24"/>
          <w:szCs w:val="24"/>
        </w:rPr>
      </w:pPr>
      <w:r w:rsidRPr="00CF64A3">
        <w:rPr>
          <w:rFonts w:ascii="Calibri" w:hAnsi="Calibri"/>
          <w:b/>
          <w:sz w:val="24"/>
          <w:szCs w:val="24"/>
        </w:rPr>
        <w:t>2.7.</w:t>
      </w:r>
      <w:r w:rsidRPr="00CF64A3">
        <w:rPr>
          <w:rFonts w:ascii="Calibri" w:hAnsi="Calibri"/>
          <w:b/>
          <w:szCs w:val="22"/>
        </w:rPr>
        <w:t xml:space="preserve"> </w:t>
      </w:r>
      <w:r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Pr="00D90E0E">
        <w:rPr>
          <w:rFonts w:ascii="Calibri" w:hAnsi="Calibri"/>
          <w:b/>
          <w:sz w:val="24"/>
          <w:szCs w:val="24"/>
        </w:rPr>
        <w:t>declaração, assinada pelo contador, de que se enquadra como microempresa ou empresa de pequeno porte</w:t>
      </w:r>
      <w:r w:rsidRPr="00D90E0E">
        <w:rPr>
          <w:sz w:val="24"/>
          <w:szCs w:val="24"/>
        </w:rPr>
        <w:t>.</w:t>
      </w:r>
    </w:p>
    <w:p w14:paraId="62374E2E" w14:textId="220E1F01" w:rsidR="0020209D" w:rsidRPr="00360C10" w:rsidRDefault="0020209D" w:rsidP="00D22D2F">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2.</w:t>
      </w:r>
      <w:r w:rsidR="00722C2B">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505FC021" w14:textId="77777777" w:rsidR="00D22D2F" w:rsidRPr="00360C10" w:rsidRDefault="00D22D2F" w:rsidP="00D22D2F">
      <w:pPr>
        <w:spacing w:line="276" w:lineRule="auto"/>
        <w:jc w:val="both"/>
        <w:rPr>
          <w:rFonts w:asciiTheme="minorHAnsi" w:hAnsiTheme="minorHAnsi" w:cstheme="minorHAnsi"/>
          <w:sz w:val="24"/>
          <w:szCs w:val="24"/>
        </w:rPr>
      </w:pPr>
    </w:p>
    <w:p w14:paraId="2E310CAA"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3. ENVIO DAS PROPOSTAS E DOS DOCUMENTOS DE HABILITAÇÃO </w:t>
      </w:r>
    </w:p>
    <w:p w14:paraId="2ABF9706"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00E5F025" w:rsidR="00D22D2F" w:rsidRPr="00C679F1" w:rsidRDefault="00D22D2F" w:rsidP="00D22D2F">
      <w:pPr>
        <w:spacing w:after="120" w:line="276" w:lineRule="auto"/>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Pr="00C679F1">
        <w:rPr>
          <w:rFonts w:asciiTheme="minorHAnsi" w:hAnsiTheme="minorHAnsi" w:cstheme="minorHAnsi"/>
          <w:b/>
          <w:sz w:val="24"/>
          <w:szCs w:val="24"/>
        </w:rPr>
        <w:t>Documentos complementares à proposta e à habilitação, que venham a ser solicitados pelo pregoeiro,</w:t>
      </w:r>
      <w:r w:rsidR="003E47FC" w:rsidRPr="00C679F1">
        <w:rPr>
          <w:rFonts w:asciiTheme="minorHAnsi" w:hAnsiTheme="minorHAnsi" w:cstheme="minorHAnsi"/>
          <w:b/>
          <w:sz w:val="24"/>
          <w:szCs w:val="24"/>
        </w:rPr>
        <w:t xml:space="preserve"> após a etapa de lances,</w:t>
      </w:r>
      <w:r w:rsidRPr="00C679F1">
        <w:rPr>
          <w:rFonts w:asciiTheme="minorHAnsi" w:hAnsiTheme="minorHAnsi" w:cstheme="minorHAnsi"/>
          <w:b/>
          <w:sz w:val="24"/>
          <w:szCs w:val="24"/>
        </w:rPr>
        <w:t xml:space="preserve"> deverão ser encaminhados através do </w:t>
      </w:r>
      <w:r w:rsidRPr="00C679F1">
        <w:rPr>
          <w:rFonts w:asciiTheme="minorHAnsi" w:hAnsiTheme="minorHAnsi" w:cstheme="minorHAnsi"/>
          <w:b/>
          <w:sz w:val="24"/>
          <w:szCs w:val="24"/>
          <w:highlight w:val="yellow"/>
        </w:rPr>
        <w:t>portaldecompraspublicas</w:t>
      </w:r>
      <w:r w:rsidRPr="00C679F1">
        <w:rPr>
          <w:rFonts w:asciiTheme="minorHAnsi" w:hAnsiTheme="minorHAnsi" w:cstheme="minorHAnsi"/>
          <w:b/>
          <w:sz w:val="24"/>
          <w:szCs w:val="24"/>
        </w:rPr>
        <w:t xml:space="preserve"> </w:t>
      </w:r>
      <w:r w:rsidR="009809D3" w:rsidRPr="00C679F1">
        <w:rPr>
          <w:rFonts w:asciiTheme="minorHAnsi" w:hAnsiTheme="minorHAnsi" w:cstheme="minorHAnsi"/>
          <w:b/>
          <w:sz w:val="24"/>
          <w:szCs w:val="24"/>
        </w:rPr>
        <w:t xml:space="preserve">até às 17 horas do dia </w:t>
      </w:r>
      <w:r w:rsidR="0025424F" w:rsidRPr="00C679F1">
        <w:rPr>
          <w:rFonts w:asciiTheme="minorHAnsi" w:hAnsiTheme="minorHAnsi" w:cstheme="minorHAnsi"/>
          <w:b/>
          <w:sz w:val="24"/>
          <w:szCs w:val="24"/>
        </w:rPr>
        <w:t>útil seguinte à realização da sessão pública</w:t>
      </w:r>
      <w:r w:rsidRPr="00C679F1">
        <w:rPr>
          <w:rFonts w:asciiTheme="minorHAnsi" w:hAnsiTheme="minorHAnsi" w:cstheme="minorHAnsi"/>
          <w:b/>
          <w:sz w:val="24"/>
          <w:szCs w:val="24"/>
        </w:rPr>
        <w:t>.</w:t>
      </w:r>
    </w:p>
    <w:p w14:paraId="4E78E892" w14:textId="77777777" w:rsidR="00740EDF" w:rsidRPr="00360C10" w:rsidRDefault="00D22D2F" w:rsidP="00740EDF">
      <w:pPr>
        <w:spacing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740EDF">
      <w:pPr>
        <w:spacing w:line="276" w:lineRule="auto"/>
        <w:jc w:val="both"/>
        <w:rPr>
          <w:rFonts w:asciiTheme="minorHAnsi" w:hAnsiTheme="minorHAnsi" w:cstheme="minorHAnsi"/>
          <w:color w:val="000000"/>
          <w:sz w:val="24"/>
          <w:szCs w:val="24"/>
        </w:rPr>
      </w:pPr>
    </w:p>
    <w:p w14:paraId="298DCCA7" w14:textId="0F7F0701" w:rsidR="00740EDF" w:rsidRPr="00360C10" w:rsidRDefault="00740EDF" w:rsidP="00740EDF">
      <w:pPr>
        <w:spacing w:after="120"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FF5523D"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1EAED9B5"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poderá ser aceito com até </w:t>
      </w:r>
      <w:r w:rsidRPr="00360C10">
        <w:rPr>
          <w:rFonts w:asciiTheme="minorHAnsi" w:hAnsiTheme="minorHAnsi" w:cstheme="minorHAnsi"/>
          <w:color w:val="000000"/>
          <w:sz w:val="24"/>
          <w:szCs w:val="24"/>
          <w:u w:val="single"/>
          <w:lang w:val="de-DE"/>
        </w:rPr>
        <w:t>0</w:t>
      </w:r>
      <w:r w:rsidR="00EF42B1">
        <w:rPr>
          <w:rFonts w:asciiTheme="minorHAnsi" w:hAnsiTheme="minorHAnsi" w:cstheme="minorHAnsi"/>
          <w:color w:val="000000"/>
          <w:sz w:val="24"/>
          <w:szCs w:val="24"/>
          <w:u w:val="single"/>
          <w:lang w:val="de-DE"/>
        </w:rPr>
        <w:t>2</w:t>
      </w:r>
      <w:r w:rsidRPr="00360C10">
        <w:rPr>
          <w:rFonts w:asciiTheme="minorHAnsi" w:hAnsiTheme="minorHAnsi" w:cstheme="minorHAnsi"/>
          <w:color w:val="000000"/>
          <w:sz w:val="24"/>
          <w:szCs w:val="24"/>
          <w:u w:val="single"/>
          <w:lang w:val="de-DE"/>
        </w:rPr>
        <w:t xml:space="preserve"> (</w:t>
      </w:r>
      <w:r w:rsidR="00EF42B1">
        <w:rPr>
          <w:rFonts w:asciiTheme="minorHAnsi" w:hAnsiTheme="minorHAnsi" w:cstheme="minorHAnsi"/>
          <w:color w:val="000000"/>
          <w:sz w:val="24"/>
          <w:szCs w:val="24"/>
          <w:u w:val="single"/>
          <w:lang w:val="de-DE"/>
        </w:rPr>
        <w:t>duas</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75BD006"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22C2B">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Os preços serão básicos para a data de recebimento das propostas e abrangerão o que for necessário para o fornecimento completo e satisfatório do objeto correspondente, desclassificando-se a oferta que estabelecer condição;</w:t>
      </w:r>
    </w:p>
    <w:p w14:paraId="7B6CB0E9" w14:textId="10DD60FB" w:rsidR="00740EDF"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22C2B">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w:t>
      </w:r>
      <w:r w:rsidRPr="006F5512">
        <w:rPr>
          <w:rFonts w:asciiTheme="minorHAnsi" w:hAnsiTheme="minorHAnsi" w:cstheme="minorHAnsi"/>
          <w:b/>
          <w:bCs/>
          <w:color w:val="000000"/>
          <w:sz w:val="24"/>
          <w:szCs w:val="24"/>
        </w:rPr>
        <w:t xml:space="preserve">Para formação do preço máximo serão aceitos os valores constantes no </w:t>
      </w:r>
      <w:r w:rsidR="006F5512">
        <w:rPr>
          <w:rFonts w:asciiTheme="minorHAnsi" w:hAnsiTheme="minorHAnsi" w:cstheme="minorHAnsi"/>
          <w:b/>
          <w:bCs/>
          <w:color w:val="000000"/>
          <w:sz w:val="24"/>
          <w:szCs w:val="24"/>
        </w:rPr>
        <w:t>Anexo I deste edital</w:t>
      </w:r>
      <w:r w:rsidR="002042A6">
        <w:rPr>
          <w:rFonts w:asciiTheme="minorHAnsi" w:hAnsiTheme="minorHAnsi" w:cstheme="minorHAnsi"/>
          <w:color w:val="000000"/>
          <w:sz w:val="24"/>
          <w:szCs w:val="24"/>
        </w:rPr>
        <w:t xml:space="preserve">. </w:t>
      </w:r>
      <w:r w:rsidR="002042A6" w:rsidRPr="00CB33D1">
        <w:rPr>
          <w:rFonts w:ascii="Calibri" w:hAnsi="Calibri"/>
          <w:b/>
          <w:bCs/>
          <w:sz w:val="24"/>
          <w:szCs w:val="24"/>
        </w:rPr>
        <w:t>Aqueles itens que tiverem subitens somente serão aceitos se os valores dos seus subitens também não ultrapassarem os respectivos valores do Anexo I.</w:t>
      </w:r>
    </w:p>
    <w:p w14:paraId="183CD269" w14:textId="4A663700" w:rsidR="00722C2B" w:rsidRPr="00360C10" w:rsidRDefault="00722C2B"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B95B47">
        <w:rPr>
          <w:rFonts w:asciiTheme="minorHAnsi" w:hAnsiTheme="minorHAnsi" w:cstheme="minorHAnsi"/>
          <w:b/>
          <w:bCs/>
          <w:color w:val="000000"/>
          <w:sz w:val="24"/>
          <w:szCs w:val="24"/>
        </w:rPr>
        <w:t>4.</w:t>
      </w:r>
      <w:r>
        <w:rPr>
          <w:rFonts w:asciiTheme="minorHAnsi" w:hAnsiTheme="minorHAnsi" w:cstheme="minorHAnsi"/>
          <w:b/>
          <w:bCs/>
          <w:color w:val="000000"/>
          <w:sz w:val="24"/>
          <w:szCs w:val="24"/>
        </w:rPr>
        <w:t>7</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77777777" w:rsidR="00740EDF" w:rsidRPr="00360C10" w:rsidRDefault="00740EDF" w:rsidP="00740EDF">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5. DOCUMENTOS DE HABILITAÇÃO </w:t>
      </w:r>
    </w:p>
    <w:p w14:paraId="555A3152"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enviar os seguintes documentos, observando o procedimento disposto no item 3 deste Edital: </w:t>
      </w:r>
    </w:p>
    <w:p w14:paraId="002307DC" w14:textId="4C7D2F2A" w:rsidR="0066209C"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79874714" w14:textId="77777777" w:rsidR="00E122BC" w:rsidRPr="00360C10" w:rsidRDefault="00E122B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2D5739C1" w14:textId="77777777" w:rsidR="00722C2B" w:rsidRDefault="00722C2B" w:rsidP="00722C2B">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rPr>
      </w:pPr>
    </w:p>
    <w:p w14:paraId="434E1991" w14:textId="2B7E74E5" w:rsidR="0066209C" w:rsidRPr="00360C10"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54E95A06"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1CD36D47" w14:textId="77777777" w:rsidR="00BB0329" w:rsidRPr="00360C10" w:rsidRDefault="00BB0329"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7F8BC120" w14:textId="77777777" w:rsidR="0066209C" w:rsidRPr="00360C10"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2FD503B1" w:rsidR="0066209C"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19FB6BFA" w14:textId="77777777" w:rsidR="00722C2B" w:rsidRPr="00360C10" w:rsidRDefault="00722C2B"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79DABEF" w14:textId="77777777" w:rsidR="0066209C" w:rsidRPr="00360C10"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55BECEE3" w:rsidR="0066209C" w:rsidRDefault="0066209C"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1413C7CA" w14:textId="77777777" w:rsidR="00E122BC" w:rsidRDefault="00E122BC"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0EC4459E" w14:textId="530BBE34" w:rsidR="008023CC" w:rsidRPr="00360C10" w:rsidRDefault="008023CC" w:rsidP="008023C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QUALIFICAÇÃO </w:t>
      </w:r>
      <w:r>
        <w:rPr>
          <w:rFonts w:asciiTheme="minorHAnsi" w:hAnsiTheme="minorHAnsi" w:cstheme="minorHAnsi"/>
          <w:b/>
          <w:bCs/>
          <w:color w:val="000000"/>
          <w:sz w:val="24"/>
          <w:szCs w:val="24"/>
        </w:rPr>
        <w:t>TÉCNIC</w:t>
      </w:r>
      <w:r w:rsidR="00444BED">
        <w:rPr>
          <w:rFonts w:asciiTheme="minorHAnsi" w:hAnsiTheme="minorHAnsi" w:cstheme="minorHAnsi"/>
          <w:b/>
          <w:bCs/>
          <w:color w:val="000000"/>
          <w:sz w:val="24"/>
          <w:szCs w:val="24"/>
        </w:rPr>
        <w:t>A</w:t>
      </w:r>
      <w:r w:rsidRPr="00360C10">
        <w:rPr>
          <w:rFonts w:asciiTheme="minorHAnsi" w:hAnsiTheme="minorHAnsi" w:cstheme="minorHAnsi"/>
          <w:b/>
          <w:bCs/>
          <w:color w:val="000000"/>
          <w:sz w:val="24"/>
          <w:szCs w:val="24"/>
        </w:rPr>
        <w:t>:</w:t>
      </w:r>
    </w:p>
    <w:p w14:paraId="4F20240C" w14:textId="6484F47D" w:rsidR="008023CC" w:rsidRPr="00E22F44" w:rsidRDefault="008023CC" w:rsidP="00E22F44">
      <w:pPr>
        <w:widowControl w:val="0"/>
        <w:suppressAutoHyphens/>
        <w:overflowPunct w:val="0"/>
        <w:autoSpaceDE w:val="0"/>
        <w:autoSpaceDN w:val="0"/>
        <w:adjustRightInd w:val="0"/>
        <w:jc w:val="both"/>
        <w:textAlignment w:val="baseline"/>
        <w:rPr>
          <w:rFonts w:ascii="Calibri" w:hAnsi="Calibri"/>
          <w:sz w:val="24"/>
          <w:szCs w:val="24"/>
        </w:rPr>
      </w:pPr>
      <w:r w:rsidRPr="008023CC">
        <w:rPr>
          <w:rFonts w:ascii="Calibri" w:hAnsi="Calibri"/>
          <w:b/>
          <w:bCs/>
          <w:sz w:val="24"/>
          <w:szCs w:val="24"/>
        </w:rPr>
        <w:t>5.</w:t>
      </w:r>
      <w:r w:rsidR="00E22F44">
        <w:rPr>
          <w:rFonts w:ascii="Calibri" w:hAnsi="Calibri"/>
          <w:b/>
          <w:bCs/>
          <w:sz w:val="24"/>
          <w:szCs w:val="24"/>
        </w:rPr>
        <w:t>1</w:t>
      </w:r>
      <w:r w:rsidRPr="008023CC">
        <w:rPr>
          <w:rFonts w:ascii="Calibri" w:hAnsi="Calibri"/>
          <w:b/>
          <w:bCs/>
          <w:sz w:val="24"/>
          <w:szCs w:val="24"/>
        </w:rPr>
        <w:t>.</w:t>
      </w:r>
      <w:r w:rsidR="00E22F44">
        <w:rPr>
          <w:rFonts w:ascii="Calibri" w:hAnsi="Calibri"/>
          <w:b/>
          <w:bCs/>
          <w:sz w:val="24"/>
          <w:szCs w:val="24"/>
        </w:rPr>
        <w:t>6</w:t>
      </w:r>
      <w:r w:rsidRPr="008023CC">
        <w:rPr>
          <w:rFonts w:ascii="Calibri" w:hAnsi="Calibri"/>
          <w:b/>
          <w:bCs/>
          <w:sz w:val="24"/>
          <w:szCs w:val="24"/>
        </w:rPr>
        <w:t>.</w:t>
      </w:r>
      <w:r w:rsidR="00E22F44">
        <w:rPr>
          <w:rFonts w:ascii="Calibri" w:hAnsi="Calibri"/>
          <w:b/>
          <w:bCs/>
          <w:sz w:val="24"/>
          <w:szCs w:val="24"/>
        </w:rPr>
        <w:t>1</w:t>
      </w:r>
      <w:r w:rsidRPr="008023CC">
        <w:rPr>
          <w:rFonts w:ascii="Calibri" w:hAnsi="Calibri"/>
          <w:b/>
          <w:bCs/>
          <w:sz w:val="24"/>
          <w:szCs w:val="24"/>
        </w:rPr>
        <w:t xml:space="preserve"> </w:t>
      </w:r>
      <w:r w:rsidRPr="00E22F44">
        <w:rPr>
          <w:rFonts w:ascii="Calibri" w:hAnsi="Calibri"/>
          <w:sz w:val="24"/>
          <w:szCs w:val="24"/>
        </w:rPr>
        <w:t>A documentação relativa à qualificação técnic</w:t>
      </w:r>
      <w:r w:rsidR="00444BED">
        <w:rPr>
          <w:rFonts w:ascii="Calibri" w:hAnsi="Calibri"/>
          <w:sz w:val="24"/>
          <w:szCs w:val="24"/>
        </w:rPr>
        <w:t>a</w:t>
      </w:r>
      <w:r w:rsidRPr="00E22F44">
        <w:rPr>
          <w:rFonts w:ascii="Calibri" w:hAnsi="Calibri"/>
          <w:sz w:val="24"/>
          <w:szCs w:val="24"/>
        </w:rPr>
        <w:t xml:space="preserve"> será</w:t>
      </w:r>
      <w:r w:rsidR="00444BED">
        <w:rPr>
          <w:rFonts w:ascii="Calibri" w:hAnsi="Calibri"/>
          <w:sz w:val="24"/>
          <w:szCs w:val="24"/>
        </w:rPr>
        <w:t xml:space="preserve"> </w:t>
      </w:r>
      <w:r w:rsidRPr="00E22F44">
        <w:rPr>
          <w:rFonts w:ascii="Calibri" w:hAnsi="Calibri"/>
          <w:sz w:val="24"/>
          <w:szCs w:val="24"/>
        </w:rPr>
        <w:t>restrita a:</w:t>
      </w:r>
    </w:p>
    <w:p w14:paraId="4970F8AD" w14:textId="77777777" w:rsidR="00444BED" w:rsidRPr="008B553A" w:rsidRDefault="00444BED" w:rsidP="00444BED">
      <w:pPr>
        <w:tabs>
          <w:tab w:val="left" w:pos="708"/>
        </w:tabs>
        <w:spacing w:line="276" w:lineRule="auto"/>
        <w:jc w:val="both"/>
        <w:rPr>
          <w:rFonts w:ascii="Calibri" w:hAnsi="Calibri"/>
          <w:sz w:val="24"/>
          <w:szCs w:val="24"/>
        </w:rPr>
      </w:pPr>
      <w:r w:rsidRPr="008B553A">
        <w:rPr>
          <w:rFonts w:ascii="Calibri" w:hAnsi="Calibri"/>
          <w:b/>
          <w:sz w:val="24"/>
          <w:szCs w:val="24"/>
        </w:rPr>
        <w:t>a)</w:t>
      </w:r>
      <w:r>
        <w:rPr>
          <w:rFonts w:ascii="Calibri" w:hAnsi="Calibri"/>
          <w:b/>
          <w:sz w:val="24"/>
          <w:szCs w:val="24"/>
        </w:rPr>
        <w:t xml:space="preserve"> </w:t>
      </w:r>
      <w:r w:rsidRPr="008B553A">
        <w:rPr>
          <w:rFonts w:ascii="Calibri" w:hAnsi="Calibri"/>
          <w:sz w:val="24"/>
          <w:szCs w:val="24"/>
        </w:rPr>
        <w:t>Registro na entidade profissional competente do licitante e dos profissionais da empresa, responsáveis técnicos pelo serviço a ser prestado;</w:t>
      </w:r>
    </w:p>
    <w:p w14:paraId="0E00E0A3" w14:textId="77777777" w:rsidR="00444BED" w:rsidRPr="008B553A" w:rsidRDefault="00444BED" w:rsidP="00444BED">
      <w:pPr>
        <w:tabs>
          <w:tab w:val="left" w:pos="708"/>
        </w:tabs>
        <w:spacing w:line="276" w:lineRule="auto"/>
        <w:jc w:val="both"/>
        <w:rPr>
          <w:rFonts w:ascii="Calibri" w:hAnsi="Calibri"/>
          <w:sz w:val="24"/>
          <w:szCs w:val="24"/>
        </w:rPr>
      </w:pPr>
      <w:r w:rsidRPr="008B553A">
        <w:rPr>
          <w:rFonts w:ascii="Calibri" w:hAnsi="Calibri"/>
          <w:b/>
          <w:sz w:val="24"/>
          <w:szCs w:val="24"/>
        </w:rPr>
        <w:lastRenderedPageBreak/>
        <w:t>b)</w:t>
      </w:r>
      <w:r w:rsidRPr="008B553A">
        <w:rPr>
          <w:rFonts w:ascii="Calibri" w:hAnsi="Calibri"/>
          <w:sz w:val="24"/>
          <w:szCs w:val="24"/>
        </w:rPr>
        <w:t xml:space="preserve"> Comprovação do licitante de possuir profissional de nível superior ou outro devidamente reconhecido pela entidade competente, detentor de atestado de responsabilidade técnica por execução de serviço de características semelhantes (apresentar cópia do atestado).</w:t>
      </w:r>
    </w:p>
    <w:p w14:paraId="52B6943F" w14:textId="77777777" w:rsidR="00444BED" w:rsidRPr="008B553A" w:rsidRDefault="00444BED" w:rsidP="00444BED">
      <w:pPr>
        <w:tabs>
          <w:tab w:val="left" w:pos="708"/>
        </w:tabs>
        <w:spacing w:line="276" w:lineRule="auto"/>
        <w:jc w:val="both"/>
        <w:rPr>
          <w:rFonts w:ascii="Calibri" w:hAnsi="Calibri"/>
          <w:sz w:val="24"/>
          <w:szCs w:val="24"/>
        </w:rPr>
      </w:pPr>
      <w:r w:rsidRPr="008B553A">
        <w:rPr>
          <w:rFonts w:ascii="Calibri" w:hAnsi="Calibri"/>
          <w:b/>
          <w:sz w:val="24"/>
          <w:szCs w:val="24"/>
        </w:rPr>
        <w:t>c)</w:t>
      </w:r>
      <w:r w:rsidRPr="008B553A">
        <w:rPr>
          <w:rFonts w:ascii="Calibri" w:hAnsi="Calibri"/>
          <w:sz w:val="24"/>
          <w:szCs w:val="24"/>
        </w:rPr>
        <w:t xml:space="preserve"> Prova de vínculo do responsável técnico com a empresa licitante, no caso de empregado – anexar cópia autenticada da CTPS; no caso de sócio – anexar cópia do Contrato Social e alterações; no caso de contratado – anexar cópia autenticada do Contrato, o qual deverá estar devidamente registrado;</w:t>
      </w:r>
    </w:p>
    <w:p w14:paraId="41621638" w14:textId="77777777" w:rsidR="00444BED" w:rsidRPr="008B553A" w:rsidRDefault="00444BED" w:rsidP="00444BED">
      <w:pPr>
        <w:tabs>
          <w:tab w:val="left" w:pos="708"/>
        </w:tabs>
        <w:spacing w:line="276" w:lineRule="auto"/>
        <w:jc w:val="both"/>
        <w:rPr>
          <w:rFonts w:ascii="Calibri" w:hAnsi="Calibri"/>
          <w:sz w:val="24"/>
          <w:szCs w:val="24"/>
        </w:rPr>
      </w:pPr>
      <w:r w:rsidRPr="008B553A">
        <w:rPr>
          <w:rFonts w:ascii="Calibri" w:hAnsi="Calibri"/>
          <w:b/>
          <w:sz w:val="24"/>
          <w:szCs w:val="24"/>
        </w:rPr>
        <w:t>d)</w:t>
      </w:r>
      <w:r w:rsidRPr="008B553A">
        <w:rPr>
          <w:rFonts w:ascii="Calibri" w:hAnsi="Calibri"/>
          <w:sz w:val="24"/>
          <w:szCs w:val="24"/>
        </w:rPr>
        <w:t xml:space="preserve"> Declaração de que possui suporte técnico/administrativo, aparelhamento, instalações e condições adequadas, bem como pessoal qualificado e treinado, disponíveis para objeto desta licitação.</w:t>
      </w:r>
    </w:p>
    <w:p w14:paraId="6AFB3A4F" w14:textId="77777777" w:rsidR="00444BED" w:rsidRPr="008B553A" w:rsidRDefault="00444BED" w:rsidP="00444BED">
      <w:pPr>
        <w:spacing w:line="276" w:lineRule="auto"/>
        <w:jc w:val="both"/>
        <w:rPr>
          <w:rFonts w:asciiTheme="minorHAnsi" w:hAnsiTheme="minorHAnsi" w:cstheme="minorHAnsi"/>
          <w:sz w:val="28"/>
          <w:szCs w:val="28"/>
        </w:rPr>
      </w:pPr>
      <w:r w:rsidRPr="008B553A">
        <w:rPr>
          <w:rFonts w:ascii="Calibri" w:hAnsi="Calibri"/>
          <w:b/>
          <w:sz w:val="24"/>
          <w:szCs w:val="24"/>
        </w:rPr>
        <w:t>e)</w:t>
      </w:r>
      <w:r w:rsidRPr="008B553A">
        <w:rPr>
          <w:rFonts w:ascii="Calibri" w:hAnsi="Calibri"/>
          <w:sz w:val="24"/>
          <w:szCs w:val="24"/>
        </w:rPr>
        <w:t xml:space="preserve"> Apresentar Licença de Operação, ORIGINAL ou autenticada, junto ao órgão ambiental competente;</w:t>
      </w:r>
    </w:p>
    <w:p w14:paraId="3684AB1E" w14:textId="77777777" w:rsidR="008023CC" w:rsidRDefault="008023CC" w:rsidP="00722C2B">
      <w:pPr>
        <w:widowControl w:val="0"/>
        <w:suppressAutoHyphens/>
        <w:overflowPunct w:val="0"/>
        <w:autoSpaceDE w:val="0"/>
        <w:autoSpaceDN w:val="0"/>
        <w:adjustRightInd w:val="0"/>
        <w:jc w:val="both"/>
        <w:textAlignment w:val="baseline"/>
        <w:rPr>
          <w:rFonts w:ascii="Calibri" w:hAnsi="Calibri"/>
          <w:b/>
          <w:bCs/>
          <w:sz w:val="24"/>
          <w:szCs w:val="24"/>
        </w:rPr>
      </w:pPr>
    </w:p>
    <w:p w14:paraId="2833BA57" w14:textId="1AA56935" w:rsidR="00722C2B" w:rsidRDefault="00722C2B" w:rsidP="00722C2B">
      <w:pPr>
        <w:widowControl w:val="0"/>
        <w:suppressAutoHyphens/>
        <w:overflowPunct w:val="0"/>
        <w:autoSpaceDE w:val="0"/>
        <w:autoSpaceDN w:val="0"/>
        <w:adjustRightInd w:val="0"/>
        <w:jc w:val="both"/>
        <w:textAlignment w:val="baseline"/>
        <w:rPr>
          <w:sz w:val="24"/>
          <w:szCs w:val="24"/>
        </w:rPr>
      </w:pPr>
      <w:r w:rsidRPr="00722C2B">
        <w:rPr>
          <w:rFonts w:ascii="Calibri" w:hAnsi="Calibri"/>
          <w:b/>
          <w:bCs/>
          <w:sz w:val="24"/>
          <w:szCs w:val="24"/>
        </w:rPr>
        <w:t>5.1.</w:t>
      </w:r>
      <w:r w:rsidR="008023CC">
        <w:rPr>
          <w:rFonts w:ascii="Calibri" w:hAnsi="Calibri"/>
          <w:b/>
          <w:bCs/>
          <w:sz w:val="24"/>
          <w:szCs w:val="24"/>
        </w:rPr>
        <w:t>7</w:t>
      </w:r>
      <w:r>
        <w:rPr>
          <w:rFonts w:ascii="Calibri" w:hAnsi="Calibri"/>
          <w:sz w:val="24"/>
          <w:szCs w:val="24"/>
        </w:rPr>
        <w:t xml:space="preserve"> </w:t>
      </w:r>
      <w:r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Pr="00D90E0E">
        <w:rPr>
          <w:rFonts w:ascii="Calibri" w:hAnsi="Calibri"/>
          <w:b/>
          <w:sz w:val="24"/>
          <w:szCs w:val="24"/>
        </w:rPr>
        <w:t>declaração, assinada pelo contador, de que se enquadra como microempresa ou empresa de pequeno porte</w:t>
      </w:r>
      <w:r w:rsidRPr="00D90E0E">
        <w:rPr>
          <w:sz w:val="24"/>
          <w:szCs w:val="24"/>
        </w:rPr>
        <w:t>.</w:t>
      </w:r>
    </w:p>
    <w:p w14:paraId="130E6130" w14:textId="77777777" w:rsidR="00722C2B" w:rsidRPr="00360C10" w:rsidRDefault="00722C2B" w:rsidP="00722C2B">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6600152E"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C39677E" w14:textId="77777777" w:rsidR="00E4195F" w:rsidRPr="00360C10" w:rsidRDefault="00E4195F"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97313B">
      <w:pPr>
        <w:autoSpaceDE w:val="0"/>
        <w:autoSpaceDN w:val="0"/>
        <w:adjustRightInd w:val="0"/>
        <w:spacing w:after="12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31D74139" w:rsidR="0097313B"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9EDF303" w14:textId="77777777" w:rsidR="00680129" w:rsidRPr="00360C10" w:rsidRDefault="00680129" w:rsidP="0097313B">
      <w:pPr>
        <w:autoSpaceDE w:val="0"/>
        <w:autoSpaceDN w:val="0"/>
        <w:adjustRightInd w:val="0"/>
        <w:spacing w:after="120"/>
        <w:jc w:val="both"/>
        <w:rPr>
          <w:rFonts w:asciiTheme="minorHAnsi" w:hAnsiTheme="minorHAnsi" w:cstheme="minorHAnsi"/>
          <w:color w:val="000000"/>
          <w:sz w:val="24"/>
          <w:szCs w:val="24"/>
        </w:rPr>
      </w:pPr>
    </w:p>
    <w:p w14:paraId="0F6BB74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contiverem opções de preços ou marcas alternativas ou 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29B31A9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70F2C5A" w14:textId="77777777" w:rsidR="00722C2B" w:rsidRPr="00360C10" w:rsidRDefault="00722C2B"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7777777" w:rsidR="0097313B" w:rsidRPr="00360C10" w:rsidRDefault="0097313B" w:rsidP="0097313B">
      <w:pPr>
        <w:autoSpaceDE w:val="0"/>
        <w:autoSpaceDN w:val="0"/>
        <w:adjustRightInd w:val="0"/>
        <w:jc w:val="both"/>
        <w:rPr>
          <w:rFonts w:asciiTheme="minorHAnsi" w:hAnsiTheme="minorHAnsi" w:cstheme="minorHAnsi"/>
          <w:b/>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55E44462" w:rsidR="00F40E01" w:rsidRDefault="00F40E01" w:rsidP="0097313B">
      <w:pPr>
        <w:autoSpaceDE w:val="0"/>
        <w:autoSpaceDN w:val="0"/>
        <w:adjustRightInd w:val="0"/>
        <w:spacing w:after="120"/>
        <w:jc w:val="both"/>
        <w:rPr>
          <w:rFonts w:asciiTheme="minorHAnsi" w:hAnsiTheme="minorHAnsi" w:cstheme="minorHAnsi"/>
          <w:b/>
          <w:bCs/>
          <w:color w:val="000000"/>
          <w:sz w:val="24"/>
          <w:szCs w:val="24"/>
        </w:rPr>
      </w:pPr>
    </w:p>
    <w:p w14:paraId="0330863F" w14:textId="61640AD9"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336C0D19"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9.1. </w:t>
      </w:r>
      <w:r w:rsidRPr="00D90E0E">
        <w:rPr>
          <w:rFonts w:ascii="Calibri" w:hAnsi="Calibri"/>
          <w:sz w:val="24"/>
          <w:szCs w:val="24"/>
        </w:rPr>
        <w:t>Encerrada a sessão de lances, será verificada a ocorrência do empate ficto, previsto no art. 44, §2º, da Lei Complementar 123/06, sendo assegurada, como critério do desempate, preferência de contratação para as microempresas ou as empresas de pequeno porte.</w:t>
      </w:r>
    </w:p>
    <w:p w14:paraId="533F5451"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3F929845"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lastRenderedPageBreak/>
        <w:t xml:space="preserve">9.2. </w:t>
      </w:r>
      <w:r w:rsidRPr="00D90E0E">
        <w:rPr>
          <w:rFonts w:ascii="Calibri" w:hAnsi="Calibri"/>
          <w:sz w:val="24"/>
          <w:szCs w:val="24"/>
        </w:rPr>
        <w:t>Ocorrendo o empate, na forma do item anterior, proceder-se-á da seguinte forma:</w:t>
      </w:r>
    </w:p>
    <w:p w14:paraId="75E857AB"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será declarada vencedora do certame.</w:t>
      </w:r>
    </w:p>
    <w:p w14:paraId="6D783BB2"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 xml:space="preserve">Se a microempresa ou a empresa de pequeno porte, convocada na forma da alínea anterior, não apresentar nova proposta, inferior à de menor preço, será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3897102E" w14:textId="77777777" w:rsidR="00722C2B" w:rsidRPr="00D90E0E" w:rsidRDefault="00722C2B" w:rsidP="00722C2B">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licitante detentor da proposta originariamente de menor valor.</w:t>
      </w:r>
    </w:p>
    <w:p w14:paraId="16547993" w14:textId="77777777" w:rsidR="00722C2B" w:rsidRPr="00D90E0E" w:rsidRDefault="00722C2B" w:rsidP="00722C2B">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O disposto nos itens 9.1 a 9.3, deste edital, não se aplica às hipóteses em que a proposta de menor valor inicial tiver sido apresentada por microempresa ou empresa de pequeno porte.</w:t>
      </w:r>
    </w:p>
    <w:p w14:paraId="41C8AD1B" w14:textId="77777777" w:rsidR="00722C2B" w:rsidRPr="00360C10" w:rsidRDefault="00722C2B" w:rsidP="00722C2B">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4AA5C132" w14:textId="77777777" w:rsidR="00722C2B" w:rsidRPr="00360C10" w:rsidRDefault="00722C2B" w:rsidP="00722C2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53F17394" w14:textId="77777777" w:rsidR="00722C2B" w:rsidRPr="00360C10" w:rsidRDefault="00722C2B" w:rsidP="00722C2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70EBDB7D" w14:textId="77777777" w:rsidR="00722C2B" w:rsidRDefault="00722C2B" w:rsidP="00722C2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23504BBD" w14:textId="77777777" w:rsidR="00722C2B" w:rsidRPr="00754094" w:rsidRDefault="00722C2B" w:rsidP="00722C2B">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5A7658EA" w14:textId="77777777" w:rsidR="00722C2B" w:rsidRPr="00360C10" w:rsidRDefault="00722C2B" w:rsidP="00722C2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093DFF40" w14:textId="77777777" w:rsidR="00722C2B" w:rsidRPr="00360C10" w:rsidRDefault="00722C2B" w:rsidP="00722C2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2A75DF7E" w14:textId="77777777" w:rsidR="00722C2B" w:rsidRPr="00360C10" w:rsidRDefault="00722C2B" w:rsidP="00722C2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70BA2D1" w14:textId="77777777" w:rsidR="00722C2B" w:rsidRPr="00360C10" w:rsidRDefault="00722C2B" w:rsidP="00722C2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471EEAF" w14:textId="77777777" w:rsidR="00722C2B" w:rsidRPr="00360C10" w:rsidRDefault="00722C2B" w:rsidP="00722C2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12A4AD9D" w14:textId="01DEA9B6" w:rsidR="00040774" w:rsidRPr="00360C10" w:rsidRDefault="00722C2B" w:rsidP="00722C2B">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lastRenderedPageBreak/>
        <w:t>e) indicar o nome, CI, CPF e endereço do responsável pela assinatura do contrato.</w:t>
      </w:r>
    </w:p>
    <w:p w14:paraId="62450779" w14:textId="77777777" w:rsidR="000869F0" w:rsidRPr="00360C10" w:rsidRDefault="000869F0" w:rsidP="000869F0">
      <w:pPr>
        <w:autoSpaceDE w:val="0"/>
        <w:autoSpaceDN w:val="0"/>
        <w:adjustRightInd w:val="0"/>
        <w:jc w:val="both"/>
        <w:rPr>
          <w:rFonts w:asciiTheme="minorHAnsi" w:hAnsiTheme="minorHAnsi" w:cstheme="minorHAnsi"/>
          <w:b/>
          <w:bCs/>
          <w:color w:val="000000"/>
          <w:sz w:val="24"/>
          <w:szCs w:val="24"/>
        </w:rPr>
      </w:pPr>
    </w:p>
    <w:p w14:paraId="5B51FE83" w14:textId="4439CCB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97313B">
      <w:pPr>
        <w:autoSpaceDE w:val="0"/>
        <w:autoSpaceDN w:val="0"/>
        <w:adjustRightInd w:val="0"/>
        <w:spacing w:after="100" w:afterAutospacing="1"/>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3D3825D8"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2E10A051" w14:textId="4EE31CE4" w:rsidR="00E122BC" w:rsidRDefault="00E122BC" w:rsidP="0097313B">
      <w:pPr>
        <w:jc w:val="both"/>
        <w:rPr>
          <w:rFonts w:asciiTheme="minorHAnsi" w:hAnsiTheme="minorHAnsi" w:cstheme="minorHAnsi"/>
          <w:color w:val="000000"/>
          <w:sz w:val="24"/>
          <w:szCs w:val="24"/>
        </w:rPr>
      </w:pPr>
    </w:p>
    <w:p w14:paraId="5F797313"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w:t>
      </w:r>
      <w:r w:rsidRPr="00360C10">
        <w:rPr>
          <w:rFonts w:asciiTheme="minorHAnsi" w:hAnsiTheme="minorHAnsi" w:cstheme="minorHAnsi"/>
          <w:color w:val="000000"/>
          <w:sz w:val="24"/>
          <w:szCs w:val="24"/>
        </w:rPr>
        <w:lastRenderedPageBreak/>
        <w:t xml:space="preserve">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423BC145" w:rsidR="0097313B" w:rsidRPr="00360C10" w:rsidRDefault="0097313B" w:rsidP="005C3FE2">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1" w:name="_Hlk65833030"/>
      <w:r w:rsidR="00BF2C3C">
        <w:rPr>
          <w:rFonts w:asciiTheme="minorHAnsi" w:hAnsiTheme="minorHAnsi" w:cstheme="minorHAnsi"/>
          <w:sz w:val="24"/>
          <w:szCs w:val="24"/>
        </w:rPr>
        <w:t>A</w:t>
      </w:r>
      <w:r w:rsidR="00B82E6E" w:rsidRPr="00360C10">
        <w:rPr>
          <w:rFonts w:asciiTheme="minorHAnsi" w:hAnsiTheme="minorHAnsi" w:cstheme="minorHAnsi"/>
          <w:sz w:val="24"/>
          <w:szCs w:val="24"/>
        </w:rPr>
        <w:t xml:space="preserve"> vigência</w:t>
      </w:r>
      <w:r w:rsidRPr="00360C10">
        <w:rPr>
          <w:rFonts w:asciiTheme="minorHAnsi" w:hAnsiTheme="minorHAnsi" w:cstheme="minorHAnsi"/>
          <w:sz w:val="24"/>
          <w:szCs w:val="24"/>
        </w:rPr>
        <w:t xml:space="preserve"> </w:t>
      </w:r>
      <w:r w:rsidR="00BF2C3C">
        <w:rPr>
          <w:rFonts w:asciiTheme="minorHAnsi" w:hAnsiTheme="minorHAnsi" w:cstheme="minorHAnsi"/>
          <w:sz w:val="24"/>
          <w:szCs w:val="24"/>
        </w:rPr>
        <w:t>do contrato será de 12 (doze) meses a contar</w:t>
      </w:r>
      <w:r w:rsidR="00B82E6E" w:rsidRPr="00360C10">
        <w:rPr>
          <w:rFonts w:asciiTheme="minorHAnsi" w:hAnsiTheme="minorHAnsi" w:cstheme="minorHAnsi"/>
          <w:sz w:val="24"/>
          <w:szCs w:val="24"/>
        </w:rPr>
        <w:t xml:space="preserve"> d</w:t>
      </w:r>
      <w:r w:rsidR="00BF2C3C">
        <w:rPr>
          <w:rFonts w:asciiTheme="minorHAnsi" w:hAnsiTheme="minorHAnsi" w:cstheme="minorHAnsi"/>
          <w:sz w:val="24"/>
          <w:szCs w:val="24"/>
        </w:rPr>
        <w:t>e sua</w:t>
      </w:r>
      <w:r w:rsidR="00B82E6E" w:rsidRPr="00360C10">
        <w:rPr>
          <w:rFonts w:asciiTheme="minorHAnsi" w:hAnsiTheme="minorHAnsi" w:cstheme="minorHAnsi"/>
          <w:sz w:val="24"/>
          <w:szCs w:val="24"/>
        </w:rPr>
        <w:t xml:space="preserve"> </w:t>
      </w:r>
      <w:r w:rsidR="00BF2C3C">
        <w:rPr>
          <w:rFonts w:asciiTheme="minorHAnsi" w:hAnsiTheme="minorHAnsi" w:cstheme="minorHAnsi"/>
          <w:sz w:val="24"/>
          <w:szCs w:val="24"/>
        </w:rPr>
        <w:t>assinatura</w:t>
      </w:r>
      <w:r w:rsidR="00B82E6E" w:rsidRPr="00360C10">
        <w:rPr>
          <w:rFonts w:asciiTheme="minorHAnsi" w:hAnsiTheme="minorHAnsi" w:cstheme="minorHAnsi"/>
          <w:sz w:val="24"/>
          <w:szCs w:val="24"/>
        </w:rPr>
        <w:t>, podendo ser prorrogado por igual período até completar 60</w:t>
      </w:r>
      <w:r w:rsidR="00BF2C3C">
        <w:rPr>
          <w:rFonts w:asciiTheme="minorHAnsi" w:hAnsiTheme="minorHAnsi" w:cstheme="minorHAnsi"/>
          <w:sz w:val="24"/>
          <w:szCs w:val="24"/>
        </w:rPr>
        <w:t xml:space="preserve"> (sessenta)</w:t>
      </w:r>
      <w:r w:rsidR="00B82E6E" w:rsidRPr="00360C10">
        <w:rPr>
          <w:rFonts w:asciiTheme="minorHAnsi" w:hAnsiTheme="minorHAnsi" w:cstheme="minorHAnsi"/>
          <w:sz w:val="24"/>
          <w:szCs w:val="24"/>
        </w:rPr>
        <w:t xml:space="preserve"> meses.</w:t>
      </w:r>
    </w:p>
    <w:bookmarkEnd w:id="1"/>
    <w:p w14:paraId="2CA55721"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5E0C5D29" w14:textId="4DF5D47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2" w:name="_Hlk141714917"/>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w:t>
      </w:r>
      <w:r w:rsidR="00942439">
        <w:rPr>
          <w:rFonts w:asciiTheme="minorHAnsi" w:hAnsiTheme="minorHAnsi" w:cstheme="minorHAnsi"/>
          <w:b/>
          <w:bCs/>
          <w:color w:val="000000"/>
          <w:sz w:val="24"/>
          <w:szCs w:val="24"/>
        </w:rPr>
        <w:t>EXECUÇÃO</w:t>
      </w:r>
      <w:r w:rsidR="00B82E6E" w:rsidRPr="00360C10">
        <w:rPr>
          <w:rFonts w:asciiTheme="minorHAnsi" w:hAnsiTheme="minorHAnsi" w:cstheme="minorHAnsi"/>
          <w:b/>
          <w:bCs/>
          <w:color w:val="000000"/>
          <w:sz w:val="24"/>
          <w:szCs w:val="24"/>
        </w:rPr>
        <w:t xml:space="preserve"> DO OBJETO</w:t>
      </w:r>
      <w:r w:rsidRPr="00360C10">
        <w:rPr>
          <w:rFonts w:asciiTheme="minorHAnsi" w:hAnsiTheme="minorHAnsi" w:cstheme="minorHAnsi"/>
          <w:b/>
          <w:bCs/>
          <w:color w:val="000000"/>
          <w:sz w:val="24"/>
          <w:szCs w:val="24"/>
        </w:rPr>
        <w:t xml:space="preserve"> </w:t>
      </w:r>
    </w:p>
    <w:p w14:paraId="6FC9E5B7" w14:textId="599F63D3" w:rsidR="0097313B" w:rsidRPr="001A1BB0" w:rsidRDefault="00942439" w:rsidP="00942439">
      <w:pPr>
        <w:spacing w:after="120"/>
        <w:jc w:val="both"/>
        <w:rPr>
          <w:rFonts w:asciiTheme="minorHAnsi" w:hAnsiTheme="minorHAnsi" w:cstheme="minorHAnsi"/>
          <w:sz w:val="24"/>
          <w:szCs w:val="24"/>
        </w:rPr>
      </w:pPr>
      <w:bookmarkStart w:id="3" w:name="_Hlk65830203"/>
      <w:r w:rsidRPr="001A1BB0">
        <w:rPr>
          <w:rFonts w:asciiTheme="minorHAnsi" w:hAnsiTheme="minorHAnsi" w:cstheme="minorHAnsi"/>
          <w:b/>
          <w:bCs/>
          <w:sz w:val="24"/>
          <w:szCs w:val="24"/>
        </w:rPr>
        <w:t>15.1.</w:t>
      </w:r>
      <w:r w:rsidRPr="001A1BB0">
        <w:rPr>
          <w:rFonts w:asciiTheme="minorHAnsi" w:hAnsiTheme="minorHAnsi" w:cstheme="minorHAnsi"/>
          <w:sz w:val="24"/>
          <w:szCs w:val="24"/>
        </w:rPr>
        <w:t xml:space="preserve"> </w:t>
      </w:r>
      <w:r w:rsidR="001A1BB0" w:rsidRPr="001A1BB0">
        <w:rPr>
          <w:rFonts w:asciiTheme="minorHAnsi" w:hAnsiTheme="minorHAnsi" w:cstheme="minorHAnsi"/>
          <w:sz w:val="24"/>
          <w:szCs w:val="24"/>
        </w:rPr>
        <w:t>A prestação dos serviços será executada a partir da Ordem de Início, com entrega de aproximadamente uma carga de resíduos por semana</w:t>
      </w:r>
      <w:r w:rsidRPr="001A1BB0">
        <w:rPr>
          <w:rFonts w:asciiTheme="minorHAnsi" w:hAnsiTheme="minorHAnsi" w:cstheme="minorHAnsi"/>
          <w:sz w:val="24"/>
          <w:szCs w:val="24"/>
        </w:rPr>
        <w:t>.</w:t>
      </w:r>
    </w:p>
    <w:p w14:paraId="695B9630" w14:textId="772E2E9A" w:rsidR="00942439" w:rsidRPr="001A1BB0" w:rsidRDefault="00942439" w:rsidP="00942439">
      <w:pPr>
        <w:spacing w:after="120"/>
        <w:jc w:val="both"/>
        <w:rPr>
          <w:rFonts w:asciiTheme="minorHAnsi" w:hAnsiTheme="minorHAnsi" w:cstheme="minorHAnsi"/>
          <w:sz w:val="24"/>
          <w:szCs w:val="24"/>
        </w:rPr>
      </w:pPr>
      <w:r w:rsidRPr="001A1BB0">
        <w:rPr>
          <w:rFonts w:asciiTheme="minorHAnsi" w:hAnsiTheme="minorHAnsi" w:cstheme="minorHAnsi"/>
          <w:b/>
          <w:bCs/>
          <w:sz w:val="24"/>
          <w:szCs w:val="24"/>
        </w:rPr>
        <w:t>15.2.</w:t>
      </w:r>
      <w:r w:rsidRPr="001A1BB0">
        <w:rPr>
          <w:rFonts w:asciiTheme="minorHAnsi" w:hAnsiTheme="minorHAnsi" w:cstheme="minorHAnsi"/>
          <w:sz w:val="24"/>
          <w:szCs w:val="24"/>
        </w:rPr>
        <w:t xml:space="preserve"> </w:t>
      </w:r>
      <w:r w:rsidR="001A1BB0" w:rsidRPr="001A1BB0">
        <w:rPr>
          <w:rFonts w:asciiTheme="minorHAnsi" w:hAnsiTheme="minorHAnsi" w:cstheme="minorHAnsi"/>
          <w:sz w:val="24"/>
          <w:szCs w:val="24"/>
        </w:rPr>
        <w:t>Verificada a desconformidade de algum dos serviços, a licitante vencedora deverá promover as correções necessárias no prazo máximo de 05 (cinco) dias úteis, sujeitando-se às penalidades previstas neste edital</w:t>
      </w:r>
      <w:r w:rsidRPr="001A1BB0">
        <w:rPr>
          <w:rFonts w:asciiTheme="minorHAnsi" w:hAnsiTheme="minorHAnsi" w:cstheme="minorHAnsi"/>
          <w:sz w:val="24"/>
          <w:szCs w:val="24"/>
        </w:rPr>
        <w:t>.</w:t>
      </w:r>
    </w:p>
    <w:p w14:paraId="5CFB9B48" w14:textId="08B65D7C" w:rsidR="00942439" w:rsidRPr="001A1BB0" w:rsidRDefault="00942439" w:rsidP="00942439">
      <w:pPr>
        <w:spacing w:after="120"/>
        <w:jc w:val="both"/>
        <w:rPr>
          <w:rFonts w:asciiTheme="minorHAnsi" w:hAnsiTheme="minorHAnsi" w:cstheme="minorHAnsi"/>
          <w:sz w:val="24"/>
          <w:szCs w:val="24"/>
        </w:rPr>
      </w:pPr>
      <w:r w:rsidRPr="00251922">
        <w:rPr>
          <w:rFonts w:asciiTheme="minorHAnsi" w:hAnsiTheme="minorHAnsi" w:cstheme="minorHAnsi"/>
          <w:b/>
          <w:bCs/>
          <w:sz w:val="24"/>
          <w:szCs w:val="24"/>
        </w:rPr>
        <w:t>15.3.</w:t>
      </w:r>
      <w:r w:rsidRPr="00251922">
        <w:rPr>
          <w:rFonts w:asciiTheme="minorHAnsi" w:hAnsiTheme="minorHAnsi" w:cstheme="minorHAnsi"/>
          <w:sz w:val="24"/>
          <w:szCs w:val="24"/>
        </w:rPr>
        <w:t xml:space="preserve"> O </w:t>
      </w:r>
      <w:r w:rsidR="001A1BB0" w:rsidRPr="00251922">
        <w:rPr>
          <w:rFonts w:asciiTheme="minorHAnsi" w:hAnsiTheme="minorHAnsi" w:cstheme="minorHAnsi"/>
          <w:sz w:val="24"/>
          <w:szCs w:val="24"/>
        </w:rPr>
        <w:t>transporte dos resíduos até o local da destinação final será realizado pelo Município de Porto Vera Cruz</w:t>
      </w:r>
      <w:r w:rsidRPr="00251922">
        <w:rPr>
          <w:rFonts w:asciiTheme="minorHAnsi" w:hAnsiTheme="minorHAnsi" w:cstheme="minorHAnsi"/>
          <w:sz w:val="24"/>
          <w:szCs w:val="24"/>
        </w:rPr>
        <w:t>.</w:t>
      </w:r>
    </w:p>
    <w:p w14:paraId="2F7E83D5" w14:textId="2CEA8FFD"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15.</w:t>
      </w:r>
      <w:r w:rsidR="00942439">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2186EC42"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w:t>
      </w:r>
      <w:r w:rsidR="00942439">
        <w:rPr>
          <w:rFonts w:asciiTheme="minorHAnsi" w:hAnsiTheme="minorHAnsi" w:cstheme="minorHAnsi"/>
          <w:b/>
          <w:sz w:val="24"/>
          <w:szCs w:val="24"/>
        </w:rPr>
        <w:t>4</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bookmarkEnd w:id="3"/>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 E RECURSOS ORÇAMENTÁRIOS</w:t>
      </w:r>
    </w:p>
    <w:p w14:paraId="657C4114" w14:textId="077A7785"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16.1. </w:t>
      </w:r>
      <w:r w:rsidR="00C54F1E" w:rsidRPr="003C7EAD">
        <w:rPr>
          <w:rFonts w:ascii="Calibri" w:hAnsi="Calibri"/>
          <w:sz w:val="24"/>
          <w:szCs w:val="24"/>
        </w:rPr>
        <w:t xml:space="preserve">O pagamento será feito </w:t>
      </w:r>
      <w:r w:rsidR="00C54F1E">
        <w:rPr>
          <w:rFonts w:ascii="Calibri" w:hAnsi="Calibri"/>
          <w:sz w:val="24"/>
          <w:szCs w:val="24"/>
        </w:rPr>
        <w:t>no</w:t>
      </w:r>
      <w:r w:rsidR="00C54F1E" w:rsidRPr="003C7EAD">
        <w:rPr>
          <w:rFonts w:ascii="Calibri" w:hAnsi="Calibri"/>
          <w:sz w:val="24"/>
          <w:szCs w:val="24"/>
        </w:rPr>
        <w:t xml:space="preserve"> mês subsequente a prestação do serviço, em até </w:t>
      </w:r>
      <w:r w:rsidR="00C54F1E">
        <w:rPr>
          <w:rFonts w:ascii="Calibri" w:hAnsi="Calibri"/>
          <w:sz w:val="24"/>
          <w:szCs w:val="24"/>
        </w:rPr>
        <w:t>10 (dez)</w:t>
      </w:r>
      <w:r w:rsidR="00C54F1E" w:rsidRPr="003C7EAD">
        <w:rPr>
          <w:rFonts w:ascii="Calibri" w:hAnsi="Calibri"/>
          <w:sz w:val="24"/>
          <w:szCs w:val="24"/>
        </w:rPr>
        <w:t xml:space="preserve"> dias </w:t>
      </w:r>
      <w:r w:rsidR="00C54F1E">
        <w:rPr>
          <w:rFonts w:ascii="Calibri" w:hAnsi="Calibri"/>
          <w:sz w:val="24"/>
          <w:szCs w:val="24"/>
        </w:rPr>
        <w:t>contados da data da liberação da Nota Fiscal pelo setor competente</w:t>
      </w:r>
      <w:r w:rsidR="00C54F1E" w:rsidRPr="003C7EAD">
        <w:rPr>
          <w:rFonts w:ascii="Calibri" w:hAnsi="Calibri"/>
          <w:sz w:val="24"/>
          <w:szCs w:val="24"/>
        </w:rPr>
        <w:t>.</w:t>
      </w:r>
    </w:p>
    <w:p w14:paraId="33ABBA72" w14:textId="4C04FCAE"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w:t>
      </w:r>
      <w:r w:rsidR="00C54F1E">
        <w:rPr>
          <w:rFonts w:asciiTheme="minorHAnsi" w:hAnsiTheme="minorHAnsi" w:cstheme="minorHAnsi"/>
          <w:b/>
          <w:noProof/>
          <w:sz w:val="24"/>
          <w:szCs w:val="24"/>
        </w:rPr>
        <w:t>2</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220331A3"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C54F1E">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sidR="00B82E6E" w:rsidRPr="00360C10">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1C374CC4"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C54F1E">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bookmarkStart w:id="4" w:name="_Hlk65830015"/>
      <w:r w:rsidRPr="00360C10">
        <w:rPr>
          <w:rFonts w:asciiTheme="minorHAnsi" w:hAnsiTheme="minorHAnsi" w:cstheme="minorHAnsi"/>
          <w:color w:val="000000"/>
          <w:sz w:val="24"/>
          <w:szCs w:val="24"/>
        </w:rPr>
        <w:t xml:space="preserve">Ocorrendo atraso no pagamento, os valores serão corrigidos monetariamente pelo </w:t>
      </w:r>
      <w:r w:rsidR="00C54F1E">
        <w:rPr>
          <w:rFonts w:asciiTheme="minorHAnsi" w:hAnsiTheme="minorHAnsi" w:cstheme="minorHAnsi"/>
          <w:color w:val="000000"/>
          <w:sz w:val="24"/>
          <w:szCs w:val="24"/>
        </w:rPr>
        <w:t>IGPM</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4"/>
    <w:p w14:paraId="10F430DC" w14:textId="6623A092"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lastRenderedPageBreak/>
        <w:t>16.</w:t>
      </w:r>
      <w:r w:rsidR="00C54F1E">
        <w:rPr>
          <w:rFonts w:asciiTheme="minorHAnsi" w:hAnsiTheme="minorHAnsi" w:cstheme="minorHAnsi"/>
          <w:b/>
          <w:noProof/>
          <w:sz w:val="24"/>
          <w:szCs w:val="24"/>
        </w:rPr>
        <w:t>5</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019CCC15"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C54F1E">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9E88219" w14:textId="02DDF436" w:rsidR="0097313B" w:rsidRPr="00360C10" w:rsidRDefault="0097313B" w:rsidP="0097313B">
      <w:pPr>
        <w:spacing w:after="120"/>
        <w:jc w:val="both"/>
        <w:rPr>
          <w:rFonts w:asciiTheme="minorHAnsi" w:hAnsiTheme="minorHAnsi" w:cstheme="minorHAnsi"/>
          <w:b/>
          <w:bCs/>
          <w:sz w:val="24"/>
          <w:szCs w:val="24"/>
        </w:rPr>
      </w:pPr>
      <w:r w:rsidRPr="00360C10">
        <w:rPr>
          <w:rFonts w:asciiTheme="minorHAnsi" w:hAnsiTheme="minorHAnsi" w:cstheme="minorHAnsi"/>
          <w:b/>
          <w:sz w:val="24"/>
          <w:szCs w:val="24"/>
        </w:rPr>
        <w:t>16.</w:t>
      </w:r>
      <w:r w:rsidR="00C54F1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Os Recursos Orçamentários para garantia do cumprimento do pagamento do objeto licitatório, estão previstos no orçamento, com as seguintes dotações orçamentária:</w:t>
      </w:r>
    </w:p>
    <w:p w14:paraId="0DDFA39B" w14:textId="77777777" w:rsidR="00444BED" w:rsidRPr="00444BED" w:rsidRDefault="00444BED" w:rsidP="00444BED">
      <w:pPr>
        <w:pStyle w:val="Padro"/>
        <w:spacing w:line="276" w:lineRule="auto"/>
        <w:jc w:val="both"/>
        <w:rPr>
          <w:rFonts w:ascii="Courier New" w:hAnsi="Courier New" w:cs="Courier New"/>
          <w:b/>
          <w:szCs w:val="22"/>
          <w:lang w:eastAsia="pt-BR"/>
        </w:rPr>
      </w:pPr>
      <w:r w:rsidRPr="00444BED">
        <w:rPr>
          <w:rFonts w:ascii="Courier New" w:hAnsi="Courier New" w:cs="Courier New"/>
          <w:b/>
          <w:szCs w:val="22"/>
          <w:lang w:eastAsia="pt-BR"/>
        </w:rPr>
        <w:t>2,044 Despesas com coleta de lixo</w:t>
      </w:r>
    </w:p>
    <w:p w14:paraId="43D0E3D4" w14:textId="3DB1731D" w:rsidR="00434C61" w:rsidRPr="00546CCD" w:rsidRDefault="00444BED" w:rsidP="00444BED">
      <w:pPr>
        <w:pStyle w:val="Padro"/>
        <w:spacing w:line="276" w:lineRule="auto"/>
        <w:jc w:val="both"/>
        <w:rPr>
          <w:rFonts w:ascii="Courier New" w:hAnsi="Courier New" w:cs="Courier New"/>
          <w:b/>
        </w:rPr>
      </w:pPr>
      <w:r w:rsidRPr="00444BED">
        <w:rPr>
          <w:rFonts w:ascii="Courier New" w:hAnsi="Courier New" w:cs="Courier New"/>
          <w:b/>
          <w:szCs w:val="22"/>
          <w:lang w:eastAsia="pt-BR"/>
        </w:rPr>
        <w:t xml:space="preserve">0500 1002 3390 39 00 00 00 Outros serv. de </w:t>
      </w:r>
      <w:r>
        <w:rPr>
          <w:rFonts w:ascii="Courier New" w:hAnsi="Courier New" w:cs="Courier New"/>
          <w:b/>
          <w:szCs w:val="22"/>
          <w:lang w:eastAsia="pt-BR"/>
        </w:rPr>
        <w:t>T</w:t>
      </w:r>
      <w:r w:rsidRPr="00444BED">
        <w:rPr>
          <w:rFonts w:ascii="Courier New" w:hAnsi="Courier New" w:cs="Courier New"/>
          <w:b/>
          <w:szCs w:val="22"/>
          <w:lang w:eastAsia="pt-BR"/>
        </w:rPr>
        <w:t>erc. PJ</w:t>
      </w:r>
    </w:p>
    <w:p w14:paraId="3FC11B8D" w14:textId="77777777" w:rsidR="00434C61" w:rsidRDefault="00434C61" w:rsidP="00434C61">
      <w:pPr>
        <w:pStyle w:val="Padro"/>
        <w:spacing w:line="276" w:lineRule="auto"/>
        <w:jc w:val="both"/>
        <w:rPr>
          <w:rFonts w:ascii="Courier New" w:hAnsi="Courier New" w:cs="Courier New"/>
          <w:b/>
        </w:rPr>
      </w:pPr>
    </w:p>
    <w:p w14:paraId="456B7169" w14:textId="28FA4215" w:rsidR="0097313B" w:rsidRPr="00360C10" w:rsidRDefault="0097313B" w:rsidP="0097313B">
      <w:pPr>
        <w:keepNext/>
        <w:widowControl w:val="0"/>
        <w:spacing w:after="120"/>
        <w:jc w:val="both"/>
        <w:rPr>
          <w:rFonts w:asciiTheme="minorHAnsi" w:hAnsiTheme="minorHAnsi" w:cstheme="minorHAnsi"/>
          <w:b/>
          <w:sz w:val="24"/>
          <w:szCs w:val="24"/>
        </w:rPr>
      </w:pPr>
      <w:r w:rsidRPr="00360C10">
        <w:rPr>
          <w:rFonts w:asciiTheme="minorHAnsi" w:hAnsiTheme="minorHAnsi" w:cstheme="minorHAnsi"/>
          <w:b/>
          <w:sz w:val="24"/>
          <w:szCs w:val="24"/>
        </w:rPr>
        <w:t>17. DO REAJUSTAMENTO DE PREÇOS</w:t>
      </w:r>
    </w:p>
    <w:p w14:paraId="23C5D91A" w14:textId="778B0BB0" w:rsidR="00E532BB" w:rsidRPr="00360C10" w:rsidRDefault="00E532BB" w:rsidP="0097313B">
      <w:pPr>
        <w:keepNext/>
        <w:widowControl w:val="0"/>
        <w:spacing w:after="120"/>
        <w:jc w:val="both"/>
        <w:rPr>
          <w:rFonts w:asciiTheme="minorHAnsi" w:hAnsiTheme="minorHAnsi" w:cstheme="minorHAnsi"/>
          <w:bCs/>
          <w:sz w:val="24"/>
          <w:szCs w:val="24"/>
        </w:rPr>
      </w:pPr>
      <w:r w:rsidRPr="00360C10">
        <w:rPr>
          <w:rFonts w:asciiTheme="minorHAnsi" w:hAnsiTheme="minorHAnsi" w:cstheme="minorHAnsi"/>
          <w:b/>
          <w:sz w:val="24"/>
          <w:szCs w:val="24"/>
        </w:rPr>
        <w:t>17.1.</w:t>
      </w:r>
      <w:r w:rsidRPr="00360C10">
        <w:rPr>
          <w:rFonts w:asciiTheme="minorHAnsi" w:hAnsiTheme="minorHAnsi" w:cstheme="minorHAnsi"/>
          <w:bCs/>
          <w:sz w:val="24"/>
          <w:szCs w:val="24"/>
        </w:rPr>
        <w:t xml:space="preserve"> </w:t>
      </w:r>
      <w:bookmarkStart w:id="5" w:name="_Hlk65833140"/>
      <w:r w:rsidRPr="00360C10">
        <w:rPr>
          <w:rFonts w:asciiTheme="minorHAnsi" w:hAnsiTheme="minorHAnsi" w:cstheme="minorHAnsi"/>
          <w:bCs/>
          <w:sz w:val="24"/>
          <w:szCs w:val="24"/>
        </w:rPr>
        <w:t xml:space="preserve">O contrato somente poderá ser reajustado após transcorridos 12 meses de vigência e não poderá </w:t>
      </w:r>
      <w:r w:rsidR="00305236">
        <w:rPr>
          <w:rFonts w:asciiTheme="minorHAnsi" w:hAnsiTheme="minorHAnsi" w:cstheme="minorHAnsi"/>
          <w:bCs/>
          <w:sz w:val="24"/>
          <w:szCs w:val="24"/>
        </w:rPr>
        <w:t xml:space="preserve">ser </w:t>
      </w:r>
      <w:r w:rsidRPr="00360C10">
        <w:rPr>
          <w:rFonts w:asciiTheme="minorHAnsi" w:hAnsiTheme="minorHAnsi" w:cstheme="minorHAnsi"/>
          <w:bCs/>
          <w:sz w:val="24"/>
          <w:szCs w:val="24"/>
        </w:rPr>
        <w:t xml:space="preserve">superior a variação do </w:t>
      </w:r>
      <w:r w:rsidR="005C3FE2">
        <w:rPr>
          <w:rFonts w:asciiTheme="minorHAnsi" w:hAnsiTheme="minorHAnsi" w:cstheme="minorHAnsi"/>
          <w:bCs/>
          <w:sz w:val="24"/>
          <w:szCs w:val="24"/>
        </w:rPr>
        <w:t>IGPM/FGV</w:t>
      </w:r>
      <w:r w:rsidRPr="00360C10">
        <w:rPr>
          <w:rFonts w:asciiTheme="minorHAnsi" w:hAnsiTheme="minorHAnsi" w:cstheme="minorHAnsi"/>
          <w:bCs/>
          <w:sz w:val="24"/>
          <w:szCs w:val="24"/>
        </w:rPr>
        <w:t xml:space="preserve"> dos últimos 12 meses.</w:t>
      </w:r>
    </w:p>
    <w:p w14:paraId="08AD1A5B" w14:textId="4EB7DEBC" w:rsidR="0097313B" w:rsidRPr="00360C10" w:rsidRDefault="0097313B" w:rsidP="0097313B">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17.1. </w:t>
      </w:r>
      <w:r w:rsidRPr="00360C10">
        <w:rPr>
          <w:rFonts w:asciiTheme="minorHAnsi" w:hAnsiTheme="minorHAnsi" w:cstheme="minorHAnsi"/>
          <w:sz w:val="24"/>
          <w:szCs w:val="24"/>
        </w:rPr>
        <w:t>O pedido de atualização dos preços praticados poderá acarretar pesquisa de preços</w:t>
      </w:r>
      <w:r w:rsidR="00E532BB" w:rsidRPr="00360C10">
        <w:rPr>
          <w:rFonts w:asciiTheme="minorHAnsi" w:hAnsiTheme="minorHAnsi" w:cstheme="minorHAnsi"/>
          <w:sz w:val="24"/>
          <w:szCs w:val="24"/>
        </w:rPr>
        <w:t xml:space="preserve"> praticados no mercado</w:t>
      </w:r>
      <w:r w:rsidRPr="00360C10">
        <w:rPr>
          <w:rFonts w:asciiTheme="minorHAnsi" w:hAnsiTheme="minorHAnsi" w:cstheme="minorHAnsi"/>
          <w:sz w:val="24"/>
          <w:szCs w:val="24"/>
        </w:rPr>
        <w:t>.</w:t>
      </w:r>
    </w:p>
    <w:bookmarkEnd w:id="5"/>
    <w:p w14:paraId="73D8D019" w14:textId="77777777" w:rsidR="0097313B" w:rsidRPr="00360C10" w:rsidRDefault="0097313B" w:rsidP="0097313B">
      <w:pPr>
        <w:jc w:val="both"/>
        <w:rPr>
          <w:rFonts w:asciiTheme="minorHAnsi" w:hAnsiTheme="minorHAnsi" w:cstheme="minorHAnsi"/>
          <w:sz w:val="24"/>
          <w:szCs w:val="24"/>
        </w:rPr>
      </w:pPr>
    </w:p>
    <w:p w14:paraId="5FB45461" w14:textId="77777777" w:rsidR="0097313B" w:rsidRPr="00360C10" w:rsidRDefault="0097313B" w:rsidP="0097313B">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39F548B2" w14:textId="097A735D"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1</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Comunicar imediatamente à Contratada as irregularidades manifestadas na execução do contrato;</w:t>
      </w:r>
    </w:p>
    <w:p w14:paraId="11F29D6C" w14:textId="0BD94B56"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2</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Fiscalizar a execução deste contrato.</w:t>
      </w:r>
    </w:p>
    <w:p w14:paraId="238DFA06" w14:textId="07B49DAC" w:rsidR="00E532BB" w:rsidRPr="00360C10" w:rsidRDefault="00E532BB" w:rsidP="00E532BB">
      <w:pPr>
        <w:tabs>
          <w:tab w:val="left" w:pos="1134"/>
        </w:tabs>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3</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Reservar-se o direito de rejeitar as propostas que julgar contrárias aos seus interesses, anular ou revogar em todo ou em parte a presente licitação; </w:t>
      </w:r>
    </w:p>
    <w:p w14:paraId="18BD7E17" w14:textId="36BFDEB2" w:rsidR="00E532BB" w:rsidRPr="00360C10" w:rsidRDefault="00E532BB" w:rsidP="0059040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4</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Aplicar à vencedora penalidade, quando for o caso;</w:t>
      </w:r>
    </w:p>
    <w:p w14:paraId="389AFDE4" w14:textId="18700AA1" w:rsidR="00E532BB" w:rsidRPr="00360C10" w:rsidRDefault="00E532BB" w:rsidP="0059040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w:t>
      </w:r>
      <w:r w:rsidR="00305236">
        <w:rPr>
          <w:rFonts w:asciiTheme="minorHAnsi" w:hAnsiTheme="minorHAnsi" w:cstheme="minorHAnsi"/>
          <w:b/>
          <w:bCs/>
          <w:sz w:val="24"/>
          <w:szCs w:val="24"/>
        </w:rPr>
        <w:t>5</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Prestar à vencedora toda e qualquer informação, por esta solicitada, necessária à perfeita execução do contrato;</w:t>
      </w:r>
    </w:p>
    <w:p w14:paraId="2D0ADCE2" w14:textId="3A0E32A2" w:rsidR="00E532BB" w:rsidRPr="00360C10" w:rsidRDefault="00E532BB" w:rsidP="00E532BB">
      <w:pPr>
        <w:jc w:val="both"/>
        <w:rPr>
          <w:rFonts w:asciiTheme="minorHAnsi" w:hAnsiTheme="minorHAnsi" w:cstheme="minorHAnsi"/>
          <w:sz w:val="24"/>
          <w:szCs w:val="24"/>
        </w:rPr>
      </w:pPr>
      <w:r w:rsidRPr="00360C10">
        <w:rPr>
          <w:rFonts w:asciiTheme="minorHAnsi" w:hAnsiTheme="minorHAnsi" w:cstheme="minorHAnsi"/>
          <w:b/>
          <w:bCs/>
          <w:sz w:val="24"/>
          <w:szCs w:val="24"/>
        </w:rPr>
        <w:t>18.</w:t>
      </w:r>
      <w:r w:rsidR="00D938EC">
        <w:rPr>
          <w:rFonts w:asciiTheme="minorHAnsi" w:hAnsiTheme="minorHAnsi" w:cstheme="minorHAnsi"/>
          <w:b/>
          <w:bCs/>
          <w:sz w:val="24"/>
          <w:szCs w:val="24"/>
        </w:rPr>
        <w:t>1</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6</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E532BB">
      <w:pPr>
        <w:spacing w:line="360" w:lineRule="auto"/>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4F3984D8" w14:textId="55967E64" w:rsidR="00305236" w:rsidRPr="00305236" w:rsidRDefault="00305236"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1</w:t>
      </w:r>
      <w:r w:rsidRPr="00360C10">
        <w:rPr>
          <w:rFonts w:asciiTheme="minorHAnsi" w:hAnsiTheme="minorHAnsi" w:cstheme="minorHAnsi"/>
          <w:b/>
          <w:bCs/>
          <w:sz w:val="24"/>
          <w:szCs w:val="24"/>
        </w:rPr>
        <w:t>.</w:t>
      </w:r>
      <w:r>
        <w:rPr>
          <w:rFonts w:asciiTheme="minorHAnsi" w:hAnsiTheme="minorHAnsi" w:cstheme="minorHAnsi"/>
          <w:b/>
          <w:bCs/>
          <w:sz w:val="24"/>
          <w:szCs w:val="24"/>
        </w:rPr>
        <w:t xml:space="preserve"> </w:t>
      </w:r>
      <w:r>
        <w:rPr>
          <w:rFonts w:asciiTheme="minorHAnsi" w:hAnsiTheme="minorHAnsi" w:cstheme="minorHAnsi"/>
          <w:sz w:val="24"/>
          <w:szCs w:val="24"/>
        </w:rPr>
        <w:t>Executar o contrato em conformidade com as condições deste edital;</w:t>
      </w:r>
    </w:p>
    <w:p w14:paraId="7F0C6C05" w14:textId="653739E5"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2</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Manter durante toda a vigência </w:t>
      </w:r>
      <w:r w:rsidR="00305236">
        <w:rPr>
          <w:rFonts w:asciiTheme="minorHAnsi" w:hAnsiTheme="minorHAnsi" w:cstheme="minorHAnsi"/>
          <w:sz w:val="24"/>
          <w:szCs w:val="24"/>
        </w:rPr>
        <w:t>do contrato</w:t>
      </w:r>
      <w:r w:rsidRPr="00360C10">
        <w:rPr>
          <w:rFonts w:asciiTheme="minorHAnsi" w:hAnsiTheme="minorHAnsi" w:cstheme="minorHAnsi"/>
          <w:sz w:val="24"/>
          <w:szCs w:val="24"/>
        </w:rPr>
        <w:t xml:space="preserve"> as condições de habilitação exigidas na licitação;</w:t>
      </w:r>
    </w:p>
    <w:p w14:paraId="0F3C79C7" w14:textId="44982FD0"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3</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Cumprir rigorosamente a legislação específica aplicável à prestação dos serviços objeto deste contrato, bem como as exigências decorrentes da legislação trabalhista e previdenciária e de seguros;</w:t>
      </w:r>
    </w:p>
    <w:p w14:paraId="1E186EC8" w14:textId="4AF3AE7C"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4</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Cumprir o disposto no art. 7º, XXXIII da Constituição Federal de 1988.</w:t>
      </w:r>
    </w:p>
    <w:p w14:paraId="2A5EBDEF" w14:textId="33BFDE3D"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5</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Arcar com eventuais prejuízos causados ao Contratante e/ou a terceiros, provocados por ineficiência ou irregularidade cometidas por seus empregados, convenentes ou prepostos, envolvidos na execução do contrato;</w:t>
      </w:r>
    </w:p>
    <w:p w14:paraId="0FA9340C" w14:textId="1F8D2DDE" w:rsidR="00E532BB" w:rsidRDefault="00E532BB" w:rsidP="00444BED">
      <w:pPr>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18.</w:t>
      </w:r>
      <w:r w:rsidR="0050451B">
        <w:rPr>
          <w:rFonts w:asciiTheme="minorHAnsi" w:hAnsiTheme="minorHAnsi" w:cstheme="minorHAnsi"/>
          <w:b/>
          <w:bCs/>
          <w:sz w:val="24"/>
          <w:szCs w:val="24"/>
        </w:rPr>
        <w:t>2</w:t>
      </w:r>
      <w:r w:rsidRPr="00360C10">
        <w:rPr>
          <w:rFonts w:asciiTheme="minorHAnsi" w:hAnsiTheme="minorHAnsi" w:cstheme="minorHAnsi"/>
          <w:b/>
          <w:bCs/>
          <w:sz w:val="24"/>
          <w:szCs w:val="24"/>
        </w:rPr>
        <w:t>.</w:t>
      </w:r>
      <w:r w:rsidR="00305236">
        <w:rPr>
          <w:rFonts w:asciiTheme="minorHAnsi" w:hAnsiTheme="minorHAnsi" w:cstheme="minorHAnsi"/>
          <w:b/>
          <w:bCs/>
          <w:sz w:val="24"/>
          <w:szCs w:val="24"/>
        </w:rPr>
        <w:t>6</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Assumir, relativamente a seus empregados e prepostos, todas as providências e obrigações estabelecidas na legislação específica, inclusive em caso de acidente de trabalho, ainda que verificados nas dependências da Contratante, os quais com esta não terão qualquer vínculo empregatício.</w:t>
      </w:r>
    </w:p>
    <w:p w14:paraId="6568D376" w14:textId="4F26BFAA" w:rsidR="00444BED" w:rsidRDefault="00444BED" w:rsidP="00444BED">
      <w:pPr>
        <w:jc w:val="both"/>
        <w:rPr>
          <w:rFonts w:ascii="Calibri" w:hAnsi="Calibri"/>
          <w:szCs w:val="22"/>
        </w:rPr>
      </w:pPr>
      <w:r>
        <w:rPr>
          <w:rFonts w:asciiTheme="minorHAnsi" w:hAnsiTheme="minorHAnsi" w:cstheme="minorHAnsi"/>
          <w:b/>
          <w:bCs/>
          <w:sz w:val="24"/>
          <w:szCs w:val="24"/>
        </w:rPr>
        <w:t>18</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7</w:t>
      </w:r>
      <w:r w:rsidRPr="00360C10">
        <w:rPr>
          <w:rFonts w:asciiTheme="minorHAnsi" w:hAnsiTheme="minorHAnsi" w:cstheme="minorHAnsi"/>
          <w:b/>
          <w:bCs/>
          <w:sz w:val="24"/>
          <w:szCs w:val="24"/>
        </w:rPr>
        <w:t>.</w:t>
      </w:r>
      <w:r w:rsidRPr="008B553A">
        <w:rPr>
          <w:rFonts w:ascii="Calibri" w:hAnsi="Calibri"/>
          <w:szCs w:val="22"/>
        </w:rPr>
        <w:t xml:space="preserve"> </w:t>
      </w:r>
      <w:r w:rsidRPr="004C3E3D">
        <w:rPr>
          <w:rFonts w:ascii="Calibri" w:hAnsi="Calibri"/>
          <w:szCs w:val="22"/>
        </w:rPr>
        <w:t>Permitir a vistoria e acesso às suas dependências para fiscalização contratual;</w:t>
      </w:r>
    </w:p>
    <w:p w14:paraId="062570E6" w14:textId="6C7755BC" w:rsidR="00444BED" w:rsidRDefault="00444BED" w:rsidP="00444BED">
      <w:pPr>
        <w:spacing w:after="240" w:line="276" w:lineRule="auto"/>
        <w:jc w:val="both"/>
        <w:rPr>
          <w:rFonts w:asciiTheme="minorHAnsi" w:hAnsiTheme="minorHAnsi" w:cstheme="minorHAnsi"/>
          <w:sz w:val="24"/>
          <w:szCs w:val="24"/>
        </w:rPr>
      </w:pPr>
      <w:r>
        <w:rPr>
          <w:rFonts w:asciiTheme="minorHAnsi" w:hAnsiTheme="minorHAnsi" w:cstheme="minorHAnsi"/>
          <w:b/>
          <w:bCs/>
          <w:sz w:val="24"/>
          <w:szCs w:val="24"/>
        </w:rPr>
        <w:t>18</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8</w:t>
      </w:r>
      <w:r w:rsidRPr="00360C10">
        <w:rPr>
          <w:rFonts w:asciiTheme="minorHAnsi" w:hAnsiTheme="minorHAnsi" w:cstheme="minorHAnsi"/>
          <w:b/>
          <w:bCs/>
          <w:sz w:val="24"/>
          <w:szCs w:val="24"/>
        </w:rPr>
        <w:t>.</w:t>
      </w:r>
      <w:r w:rsidRPr="008B553A">
        <w:rPr>
          <w:rFonts w:ascii="Calibri" w:hAnsi="Calibri"/>
          <w:szCs w:val="22"/>
        </w:rPr>
        <w:t xml:space="preserve"> </w:t>
      </w:r>
      <w:r w:rsidRPr="004C3E3D">
        <w:rPr>
          <w:rFonts w:ascii="Calibri" w:hAnsi="Calibri"/>
          <w:szCs w:val="22"/>
        </w:rPr>
        <w:t>Responsabilizar-se no que diz respeito a questão legal por toda a mão-de-obra necessária para o recebimento e destinação final dos resíduos</w:t>
      </w:r>
      <w:r>
        <w:rPr>
          <w:rFonts w:ascii="Calibri" w:hAnsi="Calibri"/>
          <w:szCs w:val="22"/>
        </w:rPr>
        <w:t>.</w:t>
      </w:r>
    </w:p>
    <w:p w14:paraId="0185BD20" w14:textId="72DDB6CD" w:rsidR="00094460" w:rsidRPr="00094460" w:rsidRDefault="00094460" w:rsidP="00094460">
      <w:pPr>
        <w:pStyle w:val="Padro"/>
        <w:tabs>
          <w:tab w:val="left" w:pos="1134"/>
        </w:tabs>
        <w:spacing w:before="360" w:line="276" w:lineRule="auto"/>
        <w:jc w:val="both"/>
        <w:rPr>
          <w:rFonts w:asciiTheme="minorHAnsi" w:hAnsiTheme="minorHAnsi" w:cstheme="minorHAnsi"/>
          <w:sz w:val="24"/>
          <w:szCs w:val="24"/>
        </w:rPr>
      </w:pPr>
      <w:r w:rsidRPr="00094460">
        <w:rPr>
          <w:rFonts w:asciiTheme="minorHAnsi" w:hAnsiTheme="minorHAnsi" w:cstheme="minorHAnsi"/>
          <w:b/>
          <w:sz w:val="24"/>
          <w:szCs w:val="24"/>
        </w:rPr>
        <w:t>1</w:t>
      </w:r>
      <w:r>
        <w:rPr>
          <w:rFonts w:asciiTheme="minorHAnsi" w:hAnsiTheme="minorHAnsi" w:cstheme="minorHAnsi"/>
          <w:b/>
          <w:sz w:val="24"/>
          <w:szCs w:val="24"/>
        </w:rPr>
        <w:t>9</w:t>
      </w:r>
      <w:r w:rsidRPr="00094460">
        <w:rPr>
          <w:rFonts w:asciiTheme="minorHAnsi" w:hAnsiTheme="minorHAnsi" w:cstheme="minorHAnsi"/>
          <w:b/>
          <w:sz w:val="24"/>
          <w:szCs w:val="24"/>
        </w:rPr>
        <w:t>. D</w:t>
      </w:r>
      <w:r>
        <w:rPr>
          <w:rFonts w:asciiTheme="minorHAnsi" w:hAnsiTheme="minorHAnsi" w:cstheme="minorHAnsi"/>
          <w:b/>
          <w:sz w:val="24"/>
          <w:szCs w:val="24"/>
        </w:rPr>
        <w:t>AS HIPÓTESES DE</w:t>
      </w:r>
      <w:r w:rsidRPr="00094460">
        <w:rPr>
          <w:rFonts w:asciiTheme="minorHAnsi" w:hAnsiTheme="minorHAnsi" w:cstheme="minorHAnsi"/>
          <w:b/>
          <w:sz w:val="24"/>
          <w:szCs w:val="24"/>
        </w:rPr>
        <w:t xml:space="preserve"> </w:t>
      </w:r>
      <w:r w:rsidR="00305236">
        <w:rPr>
          <w:rFonts w:asciiTheme="minorHAnsi" w:hAnsiTheme="minorHAnsi" w:cstheme="minorHAnsi"/>
          <w:b/>
          <w:sz w:val="24"/>
          <w:szCs w:val="24"/>
        </w:rPr>
        <w:t>RESCISÃO DO CONTRATO</w:t>
      </w:r>
      <w:r w:rsidRPr="00094460">
        <w:rPr>
          <w:rFonts w:asciiTheme="minorHAnsi" w:hAnsiTheme="minorHAnsi" w:cstheme="minorHAnsi"/>
          <w:b/>
          <w:sz w:val="24"/>
          <w:szCs w:val="24"/>
        </w:rPr>
        <w:t xml:space="preserve"> </w:t>
      </w:r>
    </w:p>
    <w:p w14:paraId="02B53897" w14:textId="7A7E8FAF" w:rsidR="00094460" w:rsidRPr="0019043F" w:rsidRDefault="00094460" w:rsidP="00094460">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19.1.</w:t>
      </w:r>
      <w:r w:rsidRPr="0019043F">
        <w:rPr>
          <w:rFonts w:asciiTheme="minorHAnsi" w:hAnsiTheme="minorHAnsi" w:cstheme="minorHAnsi"/>
          <w:sz w:val="24"/>
          <w:szCs w:val="24"/>
        </w:rPr>
        <w:t xml:space="preserve"> </w:t>
      </w:r>
      <w:r w:rsidR="00305236">
        <w:rPr>
          <w:rFonts w:ascii="Calibri" w:hAnsi="Calibri"/>
          <w:sz w:val="24"/>
          <w:szCs w:val="24"/>
        </w:rPr>
        <w:t>O</w:t>
      </w:r>
      <w:r w:rsidR="00305236" w:rsidRPr="000E05E2">
        <w:rPr>
          <w:rFonts w:ascii="Calibri" w:hAnsi="Calibri"/>
          <w:sz w:val="24"/>
          <w:szCs w:val="24"/>
        </w:rPr>
        <w:t xml:space="preserve"> contrato poderá ser rescindido</w:t>
      </w:r>
      <w:r w:rsidRPr="0019043F">
        <w:rPr>
          <w:rFonts w:asciiTheme="minorHAnsi" w:hAnsiTheme="minorHAnsi" w:cstheme="minorHAnsi"/>
          <w:sz w:val="24"/>
          <w:szCs w:val="24"/>
        </w:rPr>
        <w:t>:</w:t>
      </w:r>
    </w:p>
    <w:p w14:paraId="2FE7C833" w14:textId="77777777" w:rsidR="00305236" w:rsidRPr="000E05E2" w:rsidRDefault="00305236" w:rsidP="00305236">
      <w:pPr>
        <w:jc w:val="both"/>
        <w:rPr>
          <w:rFonts w:ascii="Calibri" w:hAnsi="Calibri"/>
          <w:sz w:val="24"/>
          <w:szCs w:val="24"/>
        </w:rPr>
      </w:pPr>
      <w:r w:rsidRPr="000E05E2">
        <w:rPr>
          <w:rFonts w:ascii="Calibri" w:hAnsi="Calibri"/>
          <w:sz w:val="24"/>
          <w:szCs w:val="24"/>
        </w:rPr>
        <w:t>a) por ato unilateral da Administração, nos casos dos incisos I, XII a XVII art. 78 da Lei Federal 8.666/93.</w:t>
      </w:r>
    </w:p>
    <w:p w14:paraId="69F80C97" w14:textId="77777777" w:rsidR="00305236" w:rsidRPr="000E05E2" w:rsidRDefault="00305236" w:rsidP="00305236">
      <w:pPr>
        <w:spacing w:before="120"/>
        <w:jc w:val="both"/>
        <w:rPr>
          <w:rFonts w:ascii="Calibri" w:hAnsi="Calibri"/>
          <w:sz w:val="24"/>
          <w:szCs w:val="24"/>
        </w:rPr>
      </w:pPr>
      <w:r w:rsidRPr="000E05E2">
        <w:rPr>
          <w:rFonts w:ascii="Calibri" w:hAnsi="Calibri"/>
          <w:sz w:val="24"/>
          <w:szCs w:val="24"/>
        </w:rPr>
        <w:t>b) Amigavelmente, por acordo entre as partes, reduzido a termo no Processo, desde que ocorra conveniência para a Administração; e</w:t>
      </w:r>
    </w:p>
    <w:p w14:paraId="3A0351C2" w14:textId="6C07EDCF" w:rsidR="00094460" w:rsidRPr="0019043F" w:rsidRDefault="00305236" w:rsidP="00305236">
      <w:pPr>
        <w:spacing w:line="276" w:lineRule="auto"/>
        <w:jc w:val="both"/>
        <w:rPr>
          <w:rFonts w:asciiTheme="minorHAnsi" w:hAnsiTheme="minorHAnsi" w:cstheme="minorHAnsi"/>
          <w:sz w:val="24"/>
          <w:szCs w:val="24"/>
        </w:rPr>
      </w:pPr>
      <w:r w:rsidRPr="000E05E2">
        <w:rPr>
          <w:rFonts w:ascii="Calibri" w:hAnsi="Calibri"/>
          <w:sz w:val="24"/>
          <w:szCs w:val="24"/>
        </w:rPr>
        <w:t>c) Judicialmente, nos termos da Legislação.</w:t>
      </w:r>
    </w:p>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09E6A5D" w:rsidR="0097313B" w:rsidRPr="00360C10" w:rsidRDefault="00353BAC"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20</w:t>
      </w:r>
      <w:r w:rsidR="0097313B" w:rsidRPr="00360C10">
        <w:rPr>
          <w:rFonts w:asciiTheme="minorHAnsi" w:hAnsiTheme="minorHAnsi" w:cstheme="minorHAnsi"/>
          <w:b/>
          <w:color w:val="000000"/>
          <w:sz w:val="24"/>
          <w:szCs w:val="24"/>
          <w:lang w:val="de-DE"/>
        </w:rPr>
        <w:t xml:space="preserve"> - DAS SANÇÕES ADMINISTRATIVAS</w:t>
      </w:r>
    </w:p>
    <w:p w14:paraId="7A5D3469" w14:textId="7F780DA6" w:rsidR="0097313B" w:rsidRPr="00360C10" w:rsidRDefault="00353BAC"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2E24D89B"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6CA15823"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lastRenderedPageBreak/>
        <w:t>20</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24068D62"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769975D5"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66890C76"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53FF9DF9"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20</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D1EEA1B"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E5F02CE"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353BAC">
        <w:rPr>
          <w:rFonts w:asciiTheme="minorHAnsi" w:hAnsiTheme="minorHAnsi" w:cstheme="minorHAnsi"/>
          <w:b/>
          <w:bCs/>
          <w:sz w:val="24"/>
          <w:szCs w:val="24"/>
        </w:rPr>
        <w:t>1</w:t>
      </w:r>
      <w:r w:rsidRPr="00360C10">
        <w:rPr>
          <w:rFonts w:asciiTheme="minorHAnsi" w:hAnsiTheme="minorHAnsi" w:cstheme="minorHAnsi"/>
          <w:b/>
          <w:bCs/>
          <w:sz w:val="24"/>
          <w:szCs w:val="24"/>
        </w:rPr>
        <w:t>. PEDIDOS DE ESCLARECIMENTOS E IMPUGNAÇÕES</w:t>
      </w:r>
    </w:p>
    <w:p w14:paraId="61E77761" w14:textId="116B540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353BAC">
        <w:rPr>
          <w:rFonts w:asciiTheme="minorHAnsi" w:hAnsiTheme="minorHAnsi" w:cstheme="minorHAnsi"/>
          <w:b/>
          <w:bCs/>
          <w:color w:val="000000"/>
          <w:sz w:val="24"/>
          <w:szCs w:val="24"/>
        </w:rPr>
        <w:t>1</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 xml:space="preserve">Os pedidos de esclarecimentos referentes ao processo licitatório e os pedidos de impugnações deverão ser enviados ao pregoeiro,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18BCBEF0" w:rsidR="0097313B" w:rsidRPr="00360C10" w:rsidRDefault="0097313B" w:rsidP="0097313B">
      <w:pPr>
        <w:spacing w:before="120" w:after="120" w:line="276" w:lineRule="auto"/>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353BAC">
        <w:rPr>
          <w:rFonts w:asciiTheme="minorHAnsi" w:hAnsiTheme="minorHAnsi" w:cstheme="minorHAnsi"/>
          <w:b/>
          <w:sz w:val="24"/>
          <w:szCs w:val="24"/>
          <w:lang w:eastAsia="hi-IN" w:bidi="hi-IN"/>
        </w:rPr>
        <w:t>1</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3A64E87E" w:rsidR="0097313B" w:rsidRPr="00360C10" w:rsidRDefault="0097313B" w:rsidP="0097313B">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353BAC">
        <w:rPr>
          <w:rFonts w:asciiTheme="minorHAnsi" w:hAnsiTheme="minorHAnsi" w:cstheme="minorHAnsi"/>
          <w:b/>
          <w:bCs/>
          <w:color w:val="000000"/>
          <w:sz w:val="24"/>
          <w:szCs w:val="24"/>
        </w:rPr>
        <w:t>1</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2AC6F45A" w14:textId="1B00DA72" w:rsidR="0097313B" w:rsidRPr="00360C10" w:rsidRDefault="0097313B" w:rsidP="0097313B">
      <w:pPr>
        <w:tabs>
          <w:tab w:val="left" w:pos="1134"/>
        </w:tabs>
        <w:spacing w:before="240"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2</w:t>
      </w:r>
      <w:r w:rsidRPr="00360C10">
        <w:rPr>
          <w:rFonts w:asciiTheme="minorHAnsi" w:hAnsiTheme="minorHAnsi" w:cstheme="minorHAnsi"/>
          <w:b/>
          <w:sz w:val="24"/>
          <w:szCs w:val="24"/>
        </w:rPr>
        <w:t>. DO FORO</w:t>
      </w:r>
    </w:p>
    <w:p w14:paraId="2D98E781" w14:textId="05853255" w:rsidR="0097313B" w:rsidRDefault="0097313B" w:rsidP="0097313B">
      <w:pPr>
        <w:tabs>
          <w:tab w:val="left" w:pos="1134"/>
        </w:tabs>
        <w:spacing w:before="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2</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61E8A78A" w14:textId="77777777" w:rsidR="00251922" w:rsidRPr="00360C10" w:rsidRDefault="00251922" w:rsidP="0097313B">
      <w:pPr>
        <w:tabs>
          <w:tab w:val="left" w:pos="1134"/>
        </w:tabs>
        <w:spacing w:before="120" w:line="276" w:lineRule="auto"/>
        <w:jc w:val="both"/>
        <w:rPr>
          <w:rFonts w:asciiTheme="minorHAnsi" w:hAnsiTheme="minorHAnsi" w:cstheme="minorHAnsi"/>
          <w:sz w:val="24"/>
          <w:szCs w:val="24"/>
        </w:rPr>
      </w:pPr>
    </w:p>
    <w:p w14:paraId="43425736" w14:textId="686CE81E"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353BAC">
        <w:rPr>
          <w:rFonts w:asciiTheme="minorHAnsi" w:hAnsiTheme="minorHAnsi" w:cstheme="minorHAnsi"/>
          <w:b/>
          <w:sz w:val="24"/>
          <w:szCs w:val="24"/>
          <w:lang w:val="de-DE"/>
        </w:rPr>
        <w:t>3</w:t>
      </w:r>
      <w:r w:rsidRPr="00360C10">
        <w:rPr>
          <w:rFonts w:asciiTheme="minorHAnsi" w:hAnsiTheme="minorHAnsi" w:cstheme="minorHAnsi"/>
          <w:b/>
          <w:sz w:val="24"/>
          <w:szCs w:val="24"/>
          <w:lang w:val="de-DE"/>
        </w:rPr>
        <w:t xml:space="preserve"> - DAS DISPOSIÇÕES FINAIS</w:t>
      </w:r>
    </w:p>
    <w:p w14:paraId="631894C5" w14:textId="0110DBAC"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353BAC">
        <w:rPr>
          <w:rFonts w:asciiTheme="minorHAnsi" w:hAnsiTheme="minorHAnsi" w:cstheme="minorHAnsi"/>
          <w:b/>
          <w:noProof/>
          <w:sz w:val="24"/>
          <w:szCs w:val="24"/>
        </w:rPr>
        <w:t>3</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439EB59B" w:rsidR="0097313B" w:rsidRPr="00754094" w:rsidRDefault="0097313B" w:rsidP="0097313B">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353BAC" w:rsidRPr="00754094">
        <w:rPr>
          <w:rFonts w:asciiTheme="minorHAnsi" w:hAnsiTheme="minorHAnsi" w:cstheme="minorHAnsi"/>
          <w:b/>
          <w:sz w:val="24"/>
          <w:szCs w:val="24"/>
        </w:rPr>
        <w:t>3</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2AF9EAA"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6CCB812F"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lastRenderedPageBreak/>
        <w:t>2</w:t>
      </w:r>
      <w:r w:rsidR="00353BAC">
        <w:rPr>
          <w:rFonts w:asciiTheme="minorHAnsi" w:hAnsiTheme="minorHAnsi" w:cstheme="minorHAnsi"/>
          <w:b/>
          <w:sz w:val="24"/>
          <w:szCs w:val="24"/>
        </w:rPr>
        <w:t>3</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527A0F63"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3</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7A97432C"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227A66">
        <w:rPr>
          <w:rFonts w:asciiTheme="minorHAnsi" w:hAnsiTheme="minorHAnsi" w:cstheme="minorHAnsi"/>
          <w:sz w:val="24"/>
          <w:szCs w:val="24"/>
        </w:rPr>
        <w:t xml:space="preserve">, </w:t>
      </w:r>
      <w:r w:rsidRPr="00360C10">
        <w:rPr>
          <w:rFonts w:asciiTheme="minorHAnsi" w:hAnsiTheme="minorHAnsi" w:cstheme="minorHAnsi"/>
          <w:sz w:val="24"/>
          <w:szCs w:val="24"/>
        </w:rPr>
        <w:t>quantidades</w:t>
      </w:r>
      <w:r w:rsidR="00227A66">
        <w:rPr>
          <w:rFonts w:asciiTheme="minorHAnsi" w:hAnsiTheme="minorHAnsi" w:cstheme="minorHAnsi"/>
          <w:sz w:val="24"/>
          <w:szCs w:val="24"/>
        </w:rPr>
        <w:t xml:space="preserve"> e valores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22089DF" w:rsidR="0097313B"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Minuta d</w:t>
      </w:r>
      <w:r w:rsidR="00141512" w:rsidRPr="00360C10">
        <w:rPr>
          <w:rFonts w:asciiTheme="minorHAnsi" w:hAnsiTheme="minorHAnsi" w:cstheme="minorHAnsi"/>
          <w:sz w:val="24"/>
          <w:szCs w:val="24"/>
        </w:rPr>
        <w:t>o</w:t>
      </w:r>
      <w:r w:rsidRPr="00360C10">
        <w:rPr>
          <w:rFonts w:asciiTheme="minorHAnsi" w:hAnsiTheme="minorHAnsi" w:cstheme="minorHAnsi"/>
          <w:sz w:val="24"/>
          <w:szCs w:val="24"/>
        </w:rPr>
        <w:t xml:space="preserve"> </w:t>
      </w:r>
      <w:r w:rsidR="00141512" w:rsidRPr="00360C10">
        <w:rPr>
          <w:rFonts w:asciiTheme="minorHAnsi" w:hAnsiTheme="minorHAnsi" w:cstheme="minorHAnsi"/>
          <w:sz w:val="24"/>
          <w:szCs w:val="24"/>
        </w:rPr>
        <w:t>contrato</w:t>
      </w:r>
      <w:r w:rsidR="00785B1B">
        <w:rPr>
          <w:rFonts w:asciiTheme="minorHAnsi" w:hAnsiTheme="minorHAnsi" w:cstheme="minorHAnsi"/>
          <w:sz w:val="24"/>
          <w:szCs w:val="24"/>
        </w:rPr>
        <w:t>;</w:t>
      </w:r>
    </w:p>
    <w:p w14:paraId="78925AEA" w14:textId="49544984" w:rsidR="00785B1B" w:rsidRPr="00360C10" w:rsidRDefault="00785B1B" w:rsidP="0097313B">
      <w:pPr>
        <w:widowControl w:val="0"/>
        <w:tabs>
          <w:tab w:val="left" w:pos="1260"/>
        </w:tabs>
        <w:spacing w:after="120"/>
        <w:jc w:val="both"/>
        <w:rPr>
          <w:rFonts w:asciiTheme="minorHAnsi" w:hAnsiTheme="minorHAnsi" w:cstheme="minorHAnsi"/>
          <w:b/>
          <w:sz w:val="24"/>
          <w:szCs w:val="24"/>
        </w:rPr>
      </w:pPr>
      <w:r w:rsidRPr="00360C10">
        <w:rPr>
          <w:rFonts w:asciiTheme="minorHAnsi" w:hAnsiTheme="minorHAnsi" w:cstheme="minorHAnsi"/>
          <w:b/>
          <w:sz w:val="24"/>
          <w:szCs w:val="24"/>
        </w:rPr>
        <w:t>ANEXO V</w:t>
      </w:r>
      <w:r>
        <w:rPr>
          <w:rFonts w:asciiTheme="minorHAnsi" w:hAnsiTheme="minorHAnsi" w:cstheme="minorHAnsi"/>
          <w:b/>
          <w:sz w:val="24"/>
          <w:szCs w:val="24"/>
        </w:rPr>
        <w:t>II</w:t>
      </w:r>
      <w:r w:rsidRPr="00360C10">
        <w:rPr>
          <w:rFonts w:asciiTheme="minorHAnsi" w:hAnsiTheme="minorHAnsi" w:cstheme="minorHAnsi"/>
          <w:b/>
          <w:sz w:val="24"/>
          <w:szCs w:val="24"/>
        </w:rPr>
        <w:t xml:space="preserve"> – </w:t>
      </w:r>
      <w:r>
        <w:rPr>
          <w:rFonts w:asciiTheme="minorHAnsi" w:hAnsiTheme="minorHAnsi" w:cstheme="minorHAnsi"/>
          <w:sz w:val="24"/>
          <w:szCs w:val="24"/>
        </w:rPr>
        <w:t>Modelo de Planilha de Custos.</w:t>
      </w: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39C77B11" w:rsidR="0097313B" w:rsidRPr="00360C10" w:rsidRDefault="0097313B" w:rsidP="0097313B">
      <w:pPr>
        <w:widowControl w:val="0"/>
        <w:jc w:val="center"/>
        <w:rPr>
          <w:rFonts w:asciiTheme="minorHAnsi" w:hAnsiTheme="minorHAnsi" w:cstheme="minorHAnsi"/>
          <w:sz w:val="24"/>
          <w:szCs w:val="24"/>
        </w:rPr>
      </w:pPr>
      <w:r w:rsidRPr="00360C10">
        <w:rPr>
          <w:rFonts w:asciiTheme="minorHAnsi" w:hAnsiTheme="minorHAnsi" w:cstheme="minorHAnsi"/>
          <w:sz w:val="24"/>
          <w:szCs w:val="24"/>
        </w:rPr>
        <w:t xml:space="preserve">Porto Vera Cruz - RS, </w:t>
      </w:r>
      <w:r w:rsidR="00251922">
        <w:rPr>
          <w:rFonts w:asciiTheme="minorHAnsi" w:hAnsiTheme="minorHAnsi" w:cstheme="minorHAnsi"/>
          <w:sz w:val="24"/>
          <w:szCs w:val="24"/>
        </w:rPr>
        <w:t>31</w:t>
      </w:r>
      <w:r w:rsidRPr="00360C10">
        <w:rPr>
          <w:rFonts w:asciiTheme="minorHAnsi" w:hAnsiTheme="minorHAnsi" w:cstheme="minorHAnsi"/>
          <w:color w:val="FF0000"/>
          <w:sz w:val="24"/>
          <w:szCs w:val="24"/>
        </w:rPr>
        <w:t xml:space="preserve"> </w:t>
      </w:r>
      <w:r w:rsidRPr="00360C10">
        <w:rPr>
          <w:rFonts w:asciiTheme="minorHAnsi" w:hAnsiTheme="minorHAnsi" w:cstheme="minorHAnsi"/>
          <w:sz w:val="24"/>
          <w:szCs w:val="24"/>
        </w:rPr>
        <w:t xml:space="preserve">de </w:t>
      </w:r>
      <w:r w:rsidR="005A65F7">
        <w:rPr>
          <w:rFonts w:asciiTheme="minorHAnsi" w:hAnsiTheme="minorHAnsi" w:cstheme="minorHAnsi"/>
          <w:sz w:val="24"/>
          <w:szCs w:val="24"/>
        </w:rPr>
        <w:t>agosto</w:t>
      </w:r>
      <w:r w:rsidRPr="00360C10">
        <w:rPr>
          <w:rFonts w:asciiTheme="minorHAnsi" w:hAnsiTheme="minorHAnsi" w:cstheme="minorHAnsi"/>
          <w:sz w:val="24"/>
          <w:szCs w:val="24"/>
        </w:rPr>
        <w:t xml:space="preserve"> de 202</w:t>
      </w:r>
      <w:r w:rsidR="00227A66">
        <w:rPr>
          <w:rFonts w:asciiTheme="minorHAnsi" w:hAnsiTheme="minorHAnsi" w:cstheme="minorHAnsi"/>
          <w:sz w:val="24"/>
          <w:szCs w:val="24"/>
        </w:rPr>
        <w:t>3</w:t>
      </w:r>
      <w:r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771B5394" w14:textId="46C1D4A7" w:rsidR="0097313B" w:rsidRDefault="0097313B" w:rsidP="0097313B">
      <w:pPr>
        <w:widowControl w:val="0"/>
        <w:jc w:val="both"/>
        <w:rPr>
          <w:rFonts w:asciiTheme="minorHAnsi" w:hAnsiTheme="minorHAnsi" w:cstheme="minorHAnsi"/>
          <w:sz w:val="24"/>
          <w:szCs w:val="24"/>
        </w:rPr>
      </w:pPr>
    </w:p>
    <w:p w14:paraId="1507E1E3" w14:textId="77777777" w:rsidR="00251922" w:rsidRPr="00360C10" w:rsidRDefault="00251922"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27961FAC" w14:textId="4549CDAB" w:rsidR="0097313B" w:rsidRPr="00360C10"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Darlei Benke</w:t>
            </w:r>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37CB2AB8"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r w:rsidR="00546CCD">
              <w:rPr>
                <w:rFonts w:asciiTheme="minorHAnsi" w:hAnsiTheme="minorHAnsi" w:cstheme="minorHAnsi"/>
                <w:b/>
                <w:sz w:val="24"/>
                <w:szCs w:val="24"/>
              </w:rPr>
              <w:t xml:space="preserve">    </w:t>
            </w:r>
            <w:r w:rsidR="00251922">
              <w:rPr>
                <w:rFonts w:asciiTheme="minorHAnsi" w:hAnsiTheme="minorHAnsi" w:cstheme="minorHAnsi"/>
                <w:b/>
                <w:sz w:val="24"/>
                <w:szCs w:val="24"/>
              </w:rPr>
              <w:t>Marlise Marci Grutzmann</w:t>
            </w:r>
          </w:p>
          <w:p w14:paraId="69F90B98" w14:textId="1BA93E25"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w:t>
            </w:r>
            <w:r w:rsidR="00251922">
              <w:rPr>
                <w:rFonts w:asciiTheme="minorHAnsi" w:hAnsiTheme="minorHAnsi" w:cstheme="minorHAnsi"/>
                <w:b/>
                <w:sz w:val="24"/>
                <w:szCs w:val="24"/>
              </w:rPr>
              <w:t>a</w:t>
            </w:r>
            <w:r w:rsidRPr="00360C10">
              <w:rPr>
                <w:rFonts w:asciiTheme="minorHAnsi" w:hAnsiTheme="minorHAnsi" w:cstheme="minorHAnsi"/>
                <w:b/>
                <w:sz w:val="24"/>
                <w:szCs w:val="24"/>
              </w:rPr>
              <w:t xml:space="preserve">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2D443912" w14:textId="77777777" w:rsidR="00360C10" w:rsidRDefault="00360C10" w:rsidP="00764ABE">
      <w:pPr>
        <w:spacing w:line="360" w:lineRule="auto"/>
        <w:jc w:val="center"/>
        <w:rPr>
          <w:b/>
          <w:sz w:val="28"/>
          <w:szCs w:val="28"/>
        </w:rPr>
      </w:pPr>
    </w:p>
    <w:p w14:paraId="2ECD10CC" w14:textId="77777777" w:rsidR="00360C10" w:rsidRDefault="00360C10" w:rsidP="00764ABE">
      <w:pPr>
        <w:spacing w:line="360" w:lineRule="auto"/>
        <w:jc w:val="center"/>
        <w:rPr>
          <w:b/>
          <w:sz w:val="28"/>
          <w:szCs w:val="28"/>
        </w:rPr>
      </w:pPr>
    </w:p>
    <w:p w14:paraId="1B1CB029" w14:textId="0EDCCC69" w:rsidR="00227A66" w:rsidRDefault="00227A66" w:rsidP="00764ABE">
      <w:pPr>
        <w:spacing w:line="360" w:lineRule="auto"/>
        <w:jc w:val="center"/>
        <w:rPr>
          <w:b/>
          <w:sz w:val="28"/>
          <w:szCs w:val="28"/>
        </w:rPr>
      </w:pPr>
    </w:p>
    <w:p w14:paraId="652DFBF6" w14:textId="3207542D" w:rsidR="00E20BC7" w:rsidRDefault="00E20BC7" w:rsidP="00764ABE">
      <w:pPr>
        <w:spacing w:line="360" w:lineRule="auto"/>
        <w:jc w:val="center"/>
        <w:rPr>
          <w:b/>
          <w:sz w:val="28"/>
          <w:szCs w:val="28"/>
        </w:rPr>
      </w:pPr>
    </w:p>
    <w:p w14:paraId="5E351C6A" w14:textId="77777777" w:rsidR="00546CCD" w:rsidRDefault="00546CCD" w:rsidP="00764ABE">
      <w:pPr>
        <w:spacing w:line="360" w:lineRule="auto"/>
        <w:jc w:val="center"/>
        <w:rPr>
          <w:b/>
          <w:sz w:val="28"/>
          <w:szCs w:val="28"/>
        </w:rPr>
      </w:pPr>
    </w:p>
    <w:p w14:paraId="51E99692" w14:textId="77777777" w:rsidR="00251922" w:rsidRDefault="00251922" w:rsidP="00901E45">
      <w:pPr>
        <w:spacing w:line="360" w:lineRule="auto"/>
        <w:jc w:val="center"/>
        <w:rPr>
          <w:rFonts w:asciiTheme="minorHAnsi" w:hAnsiTheme="minorHAnsi" w:cstheme="minorHAnsi"/>
          <w:b/>
          <w:sz w:val="28"/>
          <w:szCs w:val="28"/>
        </w:rPr>
      </w:pPr>
    </w:p>
    <w:p w14:paraId="4E924A22" w14:textId="77777777" w:rsidR="00251922" w:rsidRDefault="00251922" w:rsidP="00901E45">
      <w:pPr>
        <w:spacing w:line="360" w:lineRule="auto"/>
        <w:jc w:val="center"/>
        <w:rPr>
          <w:rFonts w:asciiTheme="minorHAnsi" w:hAnsiTheme="minorHAnsi" w:cstheme="minorHAnsi"/>
          <w:b/>
          <w:sz w:val="28"/>
          <w:szCs w:val="28"/>
        </w:rPr>
      </w:pPr>
    </w:p>
    <w:p w14:paraId="75B6BAAA" w14:textId="0942465E" w:rsidR="00BD5126" w:rsidRPr="00E20BC7" w:rsidRDefault="0058031A" w:rsidP="00901E45">
      <w:pPr>
        <w:spacing w:line="360" w:lineRule="auto"/>
        <w:jc w:val="center"/>
        <w:rPr>
          <w:rFonts w:asciiTheme="minorHAnsi" w:hAnsiTheme="minorHAnsi" w:cstheme="minorHAnsi"/>
          <w:b/>
          <w:sz w:val="28"/>
          <w:szCs w:val="28"/>
        </w:rPr>
      </w:pPr>
      <w:r w:rsidRPr="00E20BC7">
        <w:rPr>
          <w:rFonts w:asciiTheme="minorHAnsi" w:hAnsiTheme="minorHAnsi" w:cstheme="minorHAnsi"/>
          <w:b/>
          <w:sz w:val="28"/>
          <w:szCs w:val="28"/>
        </w:rPr>
        <w:t>ANEXO I</w:t>
      </w:r>
    </w:p>
    <w:p w14:paraId="7E23FACC" w14:textId="65ED5681" w:rsidR="00EE7126" w:rsidRPr="00E20BC7" w:rsidRDefault="00EE7126" w:rsidP="00764ABE">
      <w:pPr>
        <w:pStyle w:val="Corpodetexto"/>
        <w:spacing w:after="0" w:line="360" w:lineRule="auto"/>
        <w:jc w:val="center"/>
        <w:rPr>
          <w:rFonts w:asciiTheme="minorHAnsi" w:hAnsiTheme="minorHAnsi" w:cstheme="minorHAnsi"/>
          <w:b/>
          <w:sz w:val="28"/>
          <w:szCs w:val="28"/>
        </w:rPr>
      </w:pPr>
      <w:r w:rsidRPr="00E20BC7">
        <w:rPr>
          <w:rFonts w:asciiTheme="minorHAnsi" w:hAnsiTheme="minorHAnsi" w:cstheme="minorHAnsi"/>
          <w:b/>
          <w:sz w:val="28"/>
          <w:szCs w:val="28"/>
        </w:rPr>
        <w:t>ESPECIFICAÇÃO DO OBJETO</w:t>
      </w:r>
      <w:r w:rsidR="00107A23" w:rsidRPr="00E20BC7">
        <w:rPr>
          <w:rFonts w:asciiTheme="minorHAnsi" w:hAnsiTheme="minorHAnsi" w:cstheme="minorHAnsi"/>
          <w:b/>
          <w:sz w:val="28"/>
          <w:szCs w:val="28"/>
        </w:rPr>
        <w:t xml:space="preserve"> E VALORES DE REFERÊNCIA</w:t>
      </w:r>
    </w:p>
    <w:p w14:paraId="5D1C7757" w14:textId="77777777" w:rsidR="00460DEE" w:rsidRPr="00E20BC7" w:rsidRDefault="00460DEE" w:rsidP="00764ABE">
      <w:pPr>
        <w:pStyle w:val="Corpodetexto"/>
        <w:spacing w:after="0" w:line="360" w:lineRule="auto"/>
        <w:jc w:val="center"/>
        <w:rPr>
          <w:rFonts w:asciiTheme="minorHAnsi" w:hAnsiTheme="minorHAnsi" w:cstheme="minorHAnsi"/>
          <w:b/>
          <w:sz w:val="28"/>
          <w:szCs w:val="28"/>
        </w:rPr>
      </w:pPr>
    </w:p>
    <w:p w14:paraId="3B9F0443" w14:textId="77777777" w:rsidR="00251922" w:rsidRDefault="00251922" w:rsidP="00251922">
      <w:pPr>
        <w:pStyle w:val="Padro"/>
        <w:spacing w:line="276" w:lineRule="auto"/>
        <w:jc w:val="both"/>
        <w:rPr>
          <w:rFonts w:asciiTheme="minorHAnsi" w:hAnsiTheme="minorHAnsi" w:cstheme="minorHAnsi"/>
          <w:sz w:val="24"/>
          <w:szCs w:val="24"/>
          <w:lang w:eastAsia="pt-BR"/>
        </w:rPr>
      </w:pPr>
      <w:r w:rsidRPr="00251922">
        <w:rPr>
          <w:rFonts w:cs="Arial"/>
          <w:b/>
          <w:bCs/>
          <w:color w:val="000000"/>
          <w:sz w:val="24"/>
          <w:szCs w:val="24"/>
          <w:lang w:eastAsia="pt-BR"/>
        </w:rPr>
        <w:t>OBJETO</w:t>
      </w:r>
      <w:r>
        <w:rPr>
          <w:rFonts w:cs="Arial"/>
          <w:b/>
          <w:bCs/>
          <w:color w:val="000000"/>
          <w:sz w:val="28"/>
          <w:szCs w:val="28"/>
          <w:lang w:eastAsia="pt-BR"/>
        </w:rPr>
        <w:t xml:space="preserve">: </w:t>
      </w:r>
      <w:r w:rsidRPr="00DE5DE3">
        <w:rPr>
          <w:rFonts w:asciiTheme="minorHAnsi" w:hAnsiTheme="minorHAnsi" w:cstheme="minorHAnsi"/>
          <w:color w:val="000000"/>
          <w:sz w:val="24"/>
          <w:szCs w:val="24"/>
          <w:lang w:eastAsia="pt-BR"/>
        </w:rPr>
        <w:t>Contratação de Empresa para Prestação de Serviços de Recebimento e Destinação Final de Resíduos Sólidos Domiciliares. A quantidade estimada de entrega é de 12 T/mês, está previsto uma (01) entrega/semana. O transporte será feito pelo Município de Porto Vera Cruz,</w:t>
      </w:r>
      <w:r>
        <w:rPr>
          <w:rFonts w:asciiTheme="minorHAnsi" w:hAnsiTheme="minorHAnsi" w:cstheme="minorHAnsi"/>
          <w:color w:val="000000"/>
          <w:sz w:val="24"/>
          <w:szCs w:val="24"/>
          <w:lang w:eastAsia="pt-BR"/>
        </w:rPr>
        <w:t xml:space="preserve"> </w:t>
      </w:r>
      <w:r w:rsidRPr="00DE5DE3">
        <w:rPr>
          <w:rFonts w:asciiTheme="minorHAnsi" w:hAnsiTheme="minorHAnsi" w:cstheme="minorHAnsi"/>
          <w:color w:val="000000"/>
          <w:sz w:val="24"/>
          <w:szCs w:val="24"/>
          <w:lang w:eastAsia="pt-BR"/>
        </w:rPr>
        <w:t xml:space="preserve">conforme especificações </w:t>
      </w:r>
      <w:r w:rsidRPr="007D258C">
        <w:rPr>
          <w:rFonts w:asciiTheme="minorHAnsi" w:hAnsiTheme="minorHAnsi" w:cstheme="minorHAnsi"/>
          <w:sz w:val="24"/>
          <w:szCs w:val="24"/>
          <w:lang w:eastAsia="pt-BR"/>
        </w:rPr>
        <w:t>a seguir: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13"/>
        <w:gridCol w:w="877"/>
        <w:gridCol w:w="1134"/>
        <w:gridCol w:w="1096"/>
        <w:gridCol w:w="1079"/>
      </w:tblGrid>
      <w:tr w:rsidR="00251922" w:rsidRPr="00DE5DE3" w14:paraId="6B1509C5" w14:textId="77777777" w:rsidTr="00251922">
        <w:tc>
          <w:tcPr>
            <w:tcW w:w="669" w:type="dxa"/>
          </w:tcPr>
          <w:p w14:paraId="5E7360DE"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Item</w:t>
            </w:r>
          </w:p>
        </w:tc>
        <w:tc>
          <w:tcPr>
            <w:tcW w:w="4713" w:type="dxa"/>
          </w:tcPr>
          <w:p w14:paraId="0B581F62"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Descrição</w:t>
            </w:r>
          </w:p>
        </w:tc>
        <w:tc>
          <w:tcPr>
            <w:tcW w:w="877" w:type="dxa"/>
          </w:tcPr>
          <w:p w14:paraId="4EB8BA4F"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Quant.</w:t>
            </w:r>
            <w:r>
              <w:rPr>
                <w:rFonts w:asciiTheme="minorHAnsi" w:hAnsiTheme="minorHAnsi" w:cstheme="minorHAnsi"/>
                <w:lang w:eastAsia="ar-SA"/>
              </w:rPr>
              <w:t xml:space="preserve"> Estim. Mês</w:t>
            </w:r>
          </w:p>
        </w:tc>
        <w:tc>
          <w:tcPr>
            <w:tcW w:w="1134" w:type="dxa"/>
          </w:tcPr>
          <w:p w14:paraId="1FD03C06"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UN</w:t>
            </w:r>
          </w:p>
        </w:tc>
        <w:tc>
          <w:tcPr>
            <w:tcW w:w="1092" w:type="dxa"/>
          </w:tcPr>
          <w:p w14:paraId="129B650F"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Valor</w:t>
            </w:r>
          </w:p>
          <w:p w14:paraId="6E80B0BC"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Unitário R$</w:t>
            </w:r>
          </w:p>
        </w:tc>
        <w:tc>
          <w:tcPr>
            <w:tcW w:w="1079" w:type="dxa"/>
          </w:tcPr>
          <w:p w14:paraId="5A0916A7"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 xml:space="preserve">Valor </w:t>
            </w:r>
          </w:p>
          <w:p w14:paraId="29B6F656"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Total R$</w:t>
            </w:r>
          </w:p>
        </w:tc>
      </w:tr>
      <w:tr w:rsidR="00251922" w:rsidRPr="00DE5DE3" w14:paraId="24CC3B09" w14:textId="77777777" w:rsidTr="00251922">
        <w:tc>
          <w:tcPr>
            <w:tcW w:w="669" w:type="dxa"/>
          </w:tcPr>
          <w:p w14:paraId="2124C42D"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1.1</w:t>
            </w:r>
          </w:p>
        </w:tc>
        <w:tc>
          <w:tcPr>
            <w:tcW w:w="4713" w:type="dxa"/>
          </w:tcPr>
          <w:p w14:paraId="1A86C4B2" w14:textId="77777777" w:rsidR="00251922" w:rsidRPr="00DE5DE3" w:rsidRDefault="00251922" w:rsidP="00702018">
            <w:pPr>
              <w:jc w:val="both"/>
              <w:rPr>
                <w:rFonts w:asciiTheme="minorHAnsi" w:hAnsiTheme="minorHAnsi" w:cstheme="minorHAnsi"/>
                <w:lang w:eastAsia="ar-SA"/>
              </w:rPr>
            </w:pPr>
            <w:r w:rsidRPr="00DE5DE3">
              <w:rPr>
                <w:rFonts w:asciiTheme="minorHAnsi" w:hAnsiTheme="minorHAnsi" w:cstheme="minorHAnsi"/>
                <w:lang w:eastAsia="ar-SA"/>
              </w:rPr>
              <w:t>Contratação de empresa para prestação de serviço de aterro devidamente licenciado para recebimento e destino final de resíduos sólidos urbanos.</w:t>
            </w:r>
          </w:p>
        </w:tc>
        <w:tc>
          <w:tcPr>
            <w:tcW w:w="877" w:type="dxa"/>
          </w:tcPr>
          <w:p w14:paraId="3F34AC0B" w14:textId="77777777" w:rsidR="00251922" w:rsidRPr="00DE5DE3" w:rsidRDefault="00251922" w:rsidP="00702018">
            <w:pPr>
              <w:jc w:val="center"/>
              <w:rPr>
                <w:rFonts w:asciiTheme="minorHAnsi" w:hAnsiTheme="minorHAnsi" w:cstheme="minorHAnsi"/>
                <w:lang w:eastAsia="ar-SA"/>
              </w:rPr>
            </w:pPr>
          </w:p>
          <w:p w14:paraId="62B8F17E" w14:textId="77777777" w:rsidR="00251922" w:rsidRPr="00DE5DE3" w:rsidRDefault="00251922" w:rsidP="00702018">
            <w:pPr>
              <w:jc w:val="center"/>
              <w:rPr>
                <w:rFonts w:asciiTheme="minorHAnsi" w:hAnsiTheme="minorHAnsi" w:cstheme="minorHAnsi"/>
                <w:lang w:eastAsia="ar-SA"/>
              </w:rPr>
            </w:pPr>
            <w:r>
              <w:rPr>
                <w:rFonts w:asciiTheme="minorHAnsi" w:hAnsiTheme="minorHAnsi" w:cstheme="minorHAnsi"/>
                <w:lang w:eastAsia="ar-SA"/>
              </w:rPr>
              <w:t>12</w:t>
            </w:r>
          </w:p>
        </w:tc>
        <w:tc>
          <w:tcPr>
            <w:tcW w:w="1134" w:type="dxa"/>
          </w:tcPr>
          <w:p w14:paraId="6C156442" w14:textId="77777777" w:rsidR="00251922" w:rsidRPr="00DE5DE3" w:rsidRDefault="00251922" w:rsidP="00702018">
            <w:pPr>
              <w:rPr>
                <w:rFonts w:asciiTheme="minorHAnsi" w:hAnsiTheme="minorHAnsi" w:cstheme="minorHAnsi"/>
                <w:lang w:eastAsia="ar-SA"/>
              </w:rPr>
            </w:pPr>
          </w:p>
          <w:p w14:paraId="0BB430FD"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Tonelada</w:t>
            </w:r>
          </w:p>
        </w:tc>
        <w:tc>
          <w:tcPr>
            <w:tcW w:w="1092" w:type="dxa"/>
            <w:vAlign w:val="center"/>
          </w:tcPr>
          <w:p w14:paraId="1AC81AE0" w14:textId="77777777" w:rsidR="00251922" w:rsidRPr="00DE5DE3" w:rsidRDefault="00251922" w:rsidP="00702018">
            <w:pPr>
              <w:jc w:val="right"/>
              <w:rPr>
                <w:rFonts w:asciiTheme="minorHAnsi" w:hAnsiTheme="minorHAnsi" w:cstheme="minorHAnsi"/>
                <w:lang w:eastAsia="ar-SA"/>
              </w:rPr>
            </w:pPr>
            <w:r>
              <w:rPr>
                <w:rFonts w:asciiTheme="minorHAnsi" w:hAnsiTheme="minorHAnsi" w:cstheme="minorHAnsi"/>
                <w:lang w:eastAsia="ar-SA"/>
              </w:rPr>
              <w:t>160,00</w:t>
            </w:r>
          </w:p>
        </w:tc>
        <w:tc>
          <w:tcPr>
            <w:tcW w:w="1079" w:type="dxa"/>
          </w:tcPr>
          <w:p w14:paraId="09BBC95D" w14:textId="77777777" w:rsidR="00251922" w:rsidRPr="00DE5DE3" w:rsidRDefault="00251922" w:rsidP="00702018">
            <w:pPr>
              <w:rPr>
                <w:rFonts w:asciiTheme="minorHAnsi" w:hAnsiTheme="minorHAnsi" w:cstheme="minorHAnsi"/>
                <w:lang w:eastAsia="ar-SA"/>
              </w:rPr>
            </w:pPr>
          </w:p>
          <w:p w14:paraId="04289AED" w14:textId="77777777" w:rsidR="00251922" w:rsidRPr="00DE5DE3" w:rsidRDefault="00251922" w:rsidP="00702018">
            <w:pPr>
              <w:jc w:val="right"/>
              <w:rPr>
                <w:rFonts w:asciiTheme="minorHAnsi" w:hAnsiTheme="minorHAnsi" w:cstheme="minorHAnsi"/>
                <w:lang w:eastAsia="ar-SA"/>
              </w:rPr>
            </w:pPr>
            <w:r>
              <w:rPr>
                <w:rFonts w:asciiTheme="minorHAnsi" w:hAnsiTheme="minorHAnsi" w:cstheme="minorHAnsi"/>
                <w:lang w:eastAsia="ar-SA"/>
              </w:rPr>
              <w:t>1.920,00</w:t>
            </w:r>
          </w:p>
        </w:tc>
      </w:tr>
      <w:tr w:rsidR="00251922" w:rsidRPr="00DE5DE3" w14:paraId="3558D185" w14:textId="77777777" w:rsidTr="00251922">
        <w:tc>
          <w:tcPr>
            <w:tcW w:w="669" w:type="dxa"/>
          </w:tcPr>
          <w:p w14:paraId="4A017FF1"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1.2</w:t>
            </w:r>
          </w:p>
        </w:tc>
        <w:tc>
          <w:tcPr>
            <w:tcW w:w="4713" w:type="dxa"/>
          </w:tcPr>
          <w:p w14:paraId="369618D1" w14:textId="77777777" w:rsidR="00251922" w:rsidRPr="00DE5DE3" w:rsidRDefault="00251922" w:rsidP="00702018">
            <w:pPr>
              <w:jc w:val="both"/>
              <w:rPr>
                <w:rFonts w:asciiTheme="minorHAnsi" w:hAnsiTheme="minorHAnsi" w:cstheme="minorHAnsi"/>
                <w:lang w:eastAsia="ar-SA"/>
              </w:rPr>
            </w:pPr>
            <w:r w:rsidRPr="00DE5DE3">
              <w:rPr>
                <w:rFonts w:asciiTheme="minorHAnsi" w:hAnsiTheme="minorHAnsi" w:cstheme="minorHAnsi"/>
                <w:lang w:eastAsia="ar-SA"/>
              </w:rPr>
              <w:t xml:space="preserve">Custo do KM rodado para o transporte de Porto Vera Cruz até o local de destinação final. </w:t>
            </w:r>
            <w:r w:rsidRPr="00DE5DE3">
              <w:rPr>
                <w:rFonts w:asciiTheme="minorHAnsi" w:hAnsiTheme="minorHAnsi" w:cstheme="minorHAnsi"/>
                <w:b/>
                <w:lang w:eastAsia="ar-SA"/>
              </w:rPr>
              <w:t>(Este transporte será realizado pelo Município de Porto Vera Cruz)</w:t>
            </w:r>
          </w:p>
        </w:tc>
        <w:tc>
          <w:tcPr>
            <w:tcW w:w="877" w:type="dxa"/>
          </w:tcPr>
          <w:p w14:paraId="3742E2B7" w14:textId="77777777" w:rsidR="00251922" w:rsidRPr="00DE5DE3" w:rsidRDefault="00251922" w:rsidP="00702018">
            <w:pPr>
              <w:jc w:val="center"/>
              <w:rPr>
                <w:rFonts w:asciiTheme="minorHAnsi" w:hAnsiTheme="minorHAnsi" w:cstheme="minorHAnsi"/>
                <w:lang w:eastAsia="ar-SA"/>
              </w:rPr>
            </w:pPr>
          </w:p>
          <w:p w14:paraId="1C0069B0" w14:textId="77777777" w:rsidR="00251922" w:rsidRPr="00DE5DE3" w:rsidRDefault="00251922" w:rsidP="00702018">
            <w:pPr>
              <w:jc w:val="center"/>
              <w:rPr>
                <w:rFonts w:asciiTheme="minorHAnsi" w:hAnsiTheme="minorHAnsi" w:cstheme="minorHAnsi"/>
                <w:lang w:eastAsia="ar-SA"/>
              </w:rPr>
            </w:pPr>
          </w:p>
        </w:tc>
        <w:tc>
          <w:tcPr>
            <w:tcW w:w="1134" w:type="dxa"/>
          </w:tcPr>
          <w:p w14:paraId="56E34B4B" w14:textId="77777777" w:rsidR="00251922" w:rsidRPr="00DE5DE3" w:rsidRDefault="00251922" w:rsidP="00702018">
            <w:pPr>
              <w:jc w:val="center"/>
              <w:rPr>
                <w:rFonts w:asciiTheme="minorHAnsi" w:hAnsiTheme="minorHAnsi" w:cstheme="minorHAnsi"/>
                <w:lang w:eastAsia="ar-SA"/>
              </w:rPr>
            </w:pPr>
          </w:p>
          <w:p w14:paraId="68CC6B96" w14:textId="77777777" w:rsidR="00251922" w:rsidRPr="00DE5DE3" w:rsidRDefault="00251922" w:rsidP="00702018">
            <w:pPr>
              <w:spacing w:before="120"/>
              <w:jc w:val="center"/>
              <w:rPr>
                <w:rFonts w:asciiTheme="minorHAnsi" w:hAnsiTheme="minorHAnsi" w:cstheme="minorHAnsi"/>
                <w:lang w:eastAsia="ar-SA"/>
              </w:rPr>
            </w:pPr>
            <w:r w:rsidRPr="00DE5DE3">
              <w:rPr>
                <w:rFonts w:asciiTheme="minorHAnsi" w:hAnsiTheme="minorHAnsi" w:cstheme="minorHAnsi"/>
                <w:lang w:eastAsia="ar-SA"/>
              </w:rPr>
              <w:t>KM</w:t>
            </w:r>
          </w:p>
        </w:tc>
        <w:tc>
          <w:tcPr>
            <w:tcW w:w="1092" w:type="dxa"/>
            <w:vAlign w:val="center"/>
          </w:tcPr>
          <w:p w14:paraId="0548568D"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6,00</w:t>
            </w:r>
          </w:p>
        </w:tc>
        <w:tc>
          <w:tcPr>
            <w:tcW w:w="1079" w:type="dxa"/>
          </w:tcPr>
          <w:p w14:paraId="432D18C5" w14:textId="77777777" w:rsidR="00251922" w:rsidRPr="00DE5DE3" w:rsidRDefault="00251922" w:rsidP="00702018">
            <w:pPr>
              <w:rPr>
                <w:rFonts w:asciiTheme="minorHAnsi" w:hAnsiTheme="minorHAnsi" w:cstheme="minorHAnsi"/>
                <w:lang w:eastAsia="ar-SA"/>
              </w:rPr>
            </w:pPr>
          </w:p>
          <w:p w14:paraId="341C043A" w14:textId="77777777" w:rsidR="00251922" w:rsidRPr="00DE5DE3" w:rsidRDefault="00251922" w:rsidP="00702018">
            <w:pPr>
              <w:jc w:val="right"/>
              <w:rPr>
                <w:rFonts w:asciiTheme="minorHAnsi" w:hAnsiTheme="minorHAnsi" w:cstheme="minorHAnsi"/>
                <w:lang w:eastAsia="ar-SA"/>
              </w:rPr>
            </w:pPr>
          </w:p>
          <w:p w14:paraId="31DAE390" w14:textId="77777777" w:rsidR="00251922" w:rsidRPr="00DE5DE3" w:rsidRDefault="00251922" w:rsidP="00702018">
            <w:pPr>
              <w:rPr>
                <w:rFonts w:asciiTheme="minorHAnsi" w:hAnsiTheme="minorHAnsi" w:cstheme="minorHAnsi"/>
                <w:lang w:eastAsia="ar-SA"/>
              </w:rPr>
            </w:pPr>
          </w:p>
        </w:tc>
      </w:tr>
      <w:tr w:rsidR="00251922" w:rsidRPr="00DE5DE3" w14:paraId="09DDA9DD" w14:textId="77777777" w:rsidTr="00251922">
        <w:tc>
          <w:tcPr>
            <w:tcW w:w="669" w:type="dxa"/>
          </w:tcPr>
          <w:p w14:paraId="2B6ABCBA" w14:textId="77777777" w:rsidR="00251922" w:rsidRPr="00DE5DE3" w:rsidRDefault="00251922" w:rsidP="00702018">
            <w:pPr>
              <w:rPr>
                <w:rFonts w:asciiTheme="minorHAnsi" w:hAnsiTheme="minorHAnsi" w:cstheme="minorHAnsi"/>
                <w:lang w:eastAsia="ar-SA"/>
              </w:rPr>
            </w:pPr>
          </w:p>
        </w:tc>
        <w:tc>
          <w:tcPr>
            <w:tcW w:w="7820" w:type="dxa"/>
            <w:gridSpan w:val="4"/>
            <w:shd w:val="clear" w:color="auto" w:fill="C6D9F1"/>
          </w:tcPr>
          <w:p w14:paraId="38D6E424"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b/>
                <w:lang w:val="pt-PT"/>
              </w:rPr>
              <w:t>VALOR TOTAL R$</w:t>
            </w:r>
          </w:p>
        </w:tc>
        <w:tc>
          <w:tcPr>
            <w:tcW w:w="1079" w:type="dxa"/>
            <w:shd w:val="clear" w:color="auto" w:fill="C6D9F1"/>
          </w:tcPr>
          <w:p w14:paraId="26FB183D" w14:textId="77777777" w:rsidR="00251922" w:rsidRPr="00DE5DE3" w:rsidRDefault="00251922" w:rsidP="00702018">
            <w:pPr>
              <w:jc w:val="right"/>
              <w:rPr>
                <w:rFonts w:asciiTheme="minorHAnsi" w:hAnsiTheme="minorHAnsi" w:cstheme="minorHAnsi"/>
                <w:b/>
                <w:lang w:val="pt-PT"/>
              </w:rPr>
            </w:pPr>
          </w:p>
        </w:tc>
      </w:tr>
    </w:tbl>
    <w:p w14:paraId="17CA44A0" w14:textId="77777777" w:rsidR="00251922" w:rsidRPr="00DE5DE3" w:rsidRDefault="00251922" w:rsidP="00251922">
      <w:pPr>
        <w:tabs>
          <w:tab w:val="left" w:pos="708"/>
        </w:tabs>
        <w:spacing w:line="276" w:lineRule="auto"/>
        <w:jc w:val="both"/>
        <w:rPr>
          <w:rFonts w:asciiTheme="minorHAnsi" w:hAnsiTheme="minorHAnsi" w:cstheme="minorHAnsi"/>
        </w:rPr>
      </w:pPr>
    </w:p>
    <w:p w14:paraId="45B77096" w14:textId="44FD8FD8" w:rsidR="00251922" w:rsidRPr="00DE5DE3" w:rsidRDefault="00251922" w:rsidP="00251922">
      <w:pPr>
        <w:tabs>
          <w:tab w:val="left" w:pos="708"/>
        </w:tabs>
        <w:spacing w:line="276" w:lineRule="auto"/>
        <w:jc w:val="both"/>
        <w:rPr>
          <w:rFonts w:asciiTheme="minorHAnsi" w:hAnsiTheme="minorHAnsi" w:cstheme="minorHAnsi"/>
        </w:rPr>
      </w:pPr>
      <w:r w:rsidRPr="00DE5DE3">
        <w:rPr>
          <w:rFonts w:asciiTheme="minorHAnsi" w:hAnsiTheme="minorHAnsi" w:cstheme="minorHAnsi"/>
        </w:rPr>
        <w:t xml:space="preserve">Obs (01).: </w:t>
      </w:r>
      <w:r w:rsidRPr="00DE5DE3">
        <w:rPr>
          <w:rFonts w:asciiTheme="minorHAnsi" w:hAnsiTheme="minorHAnsi" w:cstheme="minorHAnsi"/>
          <w:b/>
        </w:rPr>
        <w:t>para fins de julgamento da proposta</w:t>
      </w:r>
      <w:r w:rsidRPr="00DE5DE3">
        <w:rPr>
          <w:rFonts w:asciiTheme="minorHAnsi" w:hAnsiTheme="minorHAnsi" w:cstheme="minorHAnsi"/>
        </w:rPr>
        <w:t xml:space="preserve"> será considerado o valor unitário da tonelada + o custo da quilometragem total para transporte (para uma entrega, ida e volta), estimado em R$ 6,00 o km rodado, desta forma será classificada a proposta mais vantajosa para o Município. </w:t>
      </w:r>
    </w:p>
    <w:p w14:paraId="296708C1" w14:textId="77777777" w:rsidR="00251922" w:rsidRPr="00DE5DE3" w:rsidRDefault="00251922" w:rsidP="00251922">
      <w:pPr>
        <w:tabs>
          <w:tab w:val="left" w:pos="708"/>
        </w:tabs>
        <w:spacing w:line="276" w:lineRule="auto"/>
        <w:jc w:val="both"/>
        <w:rPr>
          <w:rFonts w:asciiTheme="minorHAnsi" w:hAnsiTheme="minorHAnsi" w:cstheme="minorHAnsi"/>
        </w:rPr>
      </w:pPr>
    </w:p>
    <w:p w14:paraId="70C79AEB" w14:textId="77777777" w:rsidR="00251922" w:rsidRPr="00DE5DE3" w:rsidRDefault="00251922" w:rsidP="00251922">
      <w:pPr>
        <w:tabs>
          <w:tab w:val="left" w:pos="708"/>
        </w:tabs>
        <w:spacing w:line="276" w:lineRule="auto"/>
        <w:jc w:val="both"/>
        <w:rPr>
          <w:rFonts w:asciiTheme="minorHAnsi" w:hAnsiTheme="minorHAnsi" w:cstheme="minorHAnsi"/>
        </w:rPr>
      </w:pPr>
      <w:r w:rsidRPr="00DE5DE3">
        <w:rPr>
          <w:rFonts w:asciiTheme="minorHAnsi" w:hAnsiTheme="minorHAnsi" w:cstheme="minorHAnsi"/>
        </w:rPr>
        <w:t xml:space="preserve">Obs (02).: os dados de distância do município de Porto Vera Cruz até o local indicado para destinação final deverão ser obtidos do site </w:t>
      </w:r>
      <w:hyperlink r:id="rId14" w:history="1">
        <w:r w:rsidRPr="00DE5DE3">
          <w:rPr>
            <w:rFonts w:asciiTheme="minorHAnsi" w:hAnsiTheme="minorHAnsi" w:cstheme="minorHAnsi"/>
            <w:color w:val="0563C1" w:themeColor="hyperlink"/>
            <w:u w:val="single"/>
          </w:rPr>
          <w:t>www.google.com.br</w:t>
        </w:r>
      </w:hyperlink>
      <w:r w:rsidRPr="00DE5DE3">
        <w:rPr>
          <w:rFonts w:asciiTheme="minorHAnsi" w:hAnsiTheme="minorHAnsi" w:cstheme="minorHAnsi"/>
        </w:rPr>
        <w:t>.</w:t>
      </w:r>
    </w:p>
    <w:p w14:paraId="348F1C2A" w14:textId="77777777" w:rsidR="00251922" w:rsidRPr="00DE5DE3" w:rsidRDefault="00251922" w:rsidP="00251922">
      <w:pPr>
        <w:tabs>
          <w:tab w:val="left" w:pos="708"/>
        </w:tabs>
        <w:spacing w:line="276" w:lineRule="auto"/>
        <w:jc w:val="both"/>
        <w:rPr>
          <w:rFonts w:asciiTheme="minorHAnsi" w:hAnsiTheme="minorHAnsi" w:cstheme="minorHAnsi"/>
        </w:rPr>
      </w:pPr>
    </w:p>
    <w:p w14:paraId="71383539" w14:textId="77777777" w:rsidR="00251922" w:rsidRPr="00DE5DE3" w:rsidRDefault="00251922" w:rsidP="00251922">
      <w:pPr>
        <w:tabs>
          <w:tab w:val="left" w:pos="708"/>
        </w:tabs>
        <w:spacing w:line="276" w:lineRule="auto"/>
        <w:jc w:val="both"/>
        <w:rPr>
          <w:rFonts w:asciiTheme="minorHAnsi" w:hAnsiTheme="minorHAnsi" w:cstheme="minorHAnsi"/>
        </w:rPr>
      </w:pPr>
      <w:r w:rsidRPr="00DE5DE3">
        <w:rPr>
          <w:rFonts w:asciiTheme="minorHAnsi" w:hAnsiTheme="minorHAnsi" w:cstheme="minorHAnsi"/>
        </w:rPr>
        <w:t xml:space="preserve">Obs (03).: o contrato será realizado pelo </w:t>
      </w:r>
      <w:r w:rsidRPr="00DE5DE3">
        <w:rPr>
          <w:rFonts w:asciiTheme="minorHAnsi" w:hAnsiTheme="minorHAnsi" w:cstheme="minorHAnsi"/>
          <w:b/>
        </w:rPr>
        <w:t>valor unitário</w:t>
      </w:r>
      <w:r w:rsidRPr="00DE5DE3">
        <w:rPr>
          <w:rFonts w:asciiTheme="minorHAnsi" w:hAnsiTheme="minorHAnsi" w:cstheme="minorHAnsi"/>
        </w:rPr>
        <w:t xml:space="preserve"> da tonelada de resíduos sólidos entregue.</w:t>
      </w:r>
    </w:p>
    <w:p w14:paraId="7A3818C2" w14:textId="6C20A677" w:rsidR="00010B2C" w:rsidRPr="00010B2C" w:rsidRDefault="00010B2C" w:rsidP="00460DEE">
      <w:pPr>
        <w:tabs>
          <w:tab w:val="left" w:pos="708"/>
        </w:tabs>
        <w:spacing w:line="360" w:lineRule="auto"/>
        <w:jc w:val="both"/>
        <w:rPr>
          <w:rFonts w:asciiTheme="minorHAnsi" w:hAnsiTheme="minorHAnsi" w:cstheme="minorHAnsi"/>
          <w:sz w:val="24"/>
          <w:szCs w:val="22"/>
        </w:rPr>
      </w:pPr>
    </w:p>
    <w:p w14:paraId="085DB269" w14:textId="0D920BB0" w:rsidR="00E20BC7" w:rsidRDefault="00E20BC7" w:rsidP="00460DEE">
      <w:pPr>
        <w:tabs>
          <w:tab w:val="left" w:pos="708"/>
        </w:tabs>
        <w:spacing w:line="360" w:lineRule="auto"/>
        <w:jc w:val="both"/>
      </w:pPr>
    </w:p>
    <w:p w14:paraId="36D7127D" w14:textId="73ED1E0C" w:rsidR="00E20BC7" w:rsidRDefault="00E20BC7" w:rsidP="00460DEE">
      <w:pPr>
        <w:tabs>
          <w:tab w:val="left" w:pos="708"/>
        </w:tabs>
        <w:spacing w:line="360" w:lineRule="auto"/>
        <w:jc w:val="both"/>
      </w:pPr>
    </w:p>
    <w:p w14:paraId="6AA6ADFD" w14:textId="26FCEFD4" w:rsidR="00E20BC7" w:rsidRDefault="00E20BC7" w:rsidP="00460DEE">
      <w:pPr>
        <w:tabs>
          <w:tab w:val="left" w:pos="708"/>
        </w:tabs>
        <w:spacing w:line="360" w:lineRule="auto"/>
        <w:jc w:val="both"/>
      </w:pPr>
    </w:p>
    <w:p w14:paraId="50895528" w14:textId="3F94C1C3" w:rsidR="00E20BC7" w:rsidRDefault="00E20BC7" w:rsidP="00460DEE">
      <w:pPr>
        <w:tabs>
          <w:tab w:val="left" w:pos="708"/>
        </w:tabs>
        <w:spacing w:line="360" w:lineRule="auto"/>
        <w:jc w:val="both"/>
      </w:pPr>
    </w:p>
    <w:p w14:paraId="48DA34B3" w14:textId="5D32C6DA" w:rsidR="00E20BC7" w:rsidRDefault="00E20BC7" w:rsidP="00460DEE">
      <w:pPr>
        <w:tabs>
          <w:tab w:val="left" w:pos="708"/>
        </w:tabs>
        <w:spacing w:line="360" w:lineRule="auto"/>
        <w:jc w:val="both"/>
      </w:pPr>
    </w:p>
    <w:p w14:paraId="0003847F" w14:textId="21FEB3D0" w:rsidR="00251922" w:rsidRDefault="00251922" w:rsidP="00460DEE">
      <w:pPr>
        <w:tabs>
          <w:tab w:val="left" w:pos="708"/>
        </w:tabs>
        <w:spacing w:line="360" w:lineRule="auto"/>
        <w:jc w:val="both"/>
      </w:pPr>
    </w:p>
    <w:p w14:paraId="4344E477" w14:textId="77777777" w:rsidR="00251922" w:rsidRDefault="00251922" w:rsidP="00460DEE">
      <w:pPr>
        <w:tabs>
          <w:tab w:val="left" w:pos="708"/>
        </w:tabs>
        <w:spacing w:line="360" w:lineRule="auto"/>
        <w:jc w:val="both"/>
      </w:pPr>
    </w:p>
    <w:p w14:paraId="67399458" w14:textId="77777777" w:rsidR="00E20BC7" w:rsidRDefault="00E20BC7" w:rsidP="00460DEE">
      <w:pPr>
        <w:tabs>
          <w:tab w:val="left" w:pos="708"/>
        </w:tabs>
        <w:spacing w:line="360" w:lineRule="auto"/>
        <w:jc w:val="both"/>
      </w:pPr>
    </w:p>
    <w:p w14:paraId="36D70B95" w14:textId="60D273F8" w:rsidR="00F04E06" w:rsidRDefault="00AF3ABD" w:rsidP="009A2242">
      <w:pPr>
        <w:spacing w:line="360" w:lineRule="auto"/>
        <w:jc w:val="center"/>
        <w:rPr>
          <w:b/>
          <w:sz w:val="28"/>
          <w:szCs w:val="28"/>
        </w:rPr>
      </w:pPr>
      <w:r w:rsidRPr="00EE7126">
        <w:rPr>
          <w:b/>
          <w:sz w:val="28"/>
          <w:szCs w:val="28"/>
        </w:rPr>
        <w:t>ANEXO I</w:t>
      </w:r>
      <w:r>
        <w:rPr>
          <w:b/>
          <w:sz w:val="28"/>
          <w:szCs w:val="28"/>
        </w:rPr>
        <w:t>I</w:t>
      </w:r>
    </w:p>
    <w:p w14:paraId="04B7DF51" w14:textId="77777777" w:rsidR="00E20BC7" w:rsidRPr="009A2242" w:rsidRDefault="00E20BC7" w:rsidP="009A2242">
      <w:pPr>
        <w:spacing w:line="360" w:lineRule="auto"/>
        <w:jc w:val="center"/>
        <w:rPr>
          <w:b/>
          <w:sz w:val="28"/>
          <w:szCs w:val="28"/>
        </w:rPr>
      </w:pPr>
    </w:p>
    <w:p w14:paraId="72E41C68" w14:textId="1CFEE152" w:rsidR="00F04E06" w:rsidRDefault="00981CAC" w:rsidP="00764ABE">
      <w:pPr>
        <w:pStyle w:val="Corpodetexto"/>
        <w:spacing w:after="0" w:line="360" w:lineRule="auto"/>
        <w:jc w:val="center"/>
        <w:rPr>
          <w:b/>
          <w:sz w:val="28"/>
          <w:szCs w:val="28"/>
        </w:rPr>
      </w:pPr>
      <w:r w:rsidRPr="00981CAC">
        <w:rPr>
          <w:b/>
          <w:sz w:val="28"/>
          <w:szCs w:val="28"/>
        </w:rPr>
        <w:t>MODELO DE PROPOSTA DE PREÇOS</w:t>
      </w:r>
    </w:p>
    <w:p w14:paraId="7916D7C9" w14:textId="77777777" w:rsidR="00E20BC7" w:rsidRPr="00605FDA" w:rsidRDefault="00E20BC7" w:rsidP="00764ABE">
      <w:pPr>
        <w:pStyle w:val="Corpodetexto"/>
        <w:spacing w:after="0" w:line="360" w:lineRule="auto"/>
        <w:jc w:val="center"/>
        <w:rPr>
          <w:b/>
        </w:rPr>
      </w:pP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E0DD48C" w14:textId="77777777" w:rsidR="009A2242" w:rsidRPr="007910F4" w:rsidRDefault="009A2242" w:rsidP="009A2242">
      <w:pPr>
        <w:jc w:val="both"/>
        <w:rPr>
          <w:rFonts w:ascii="Calibri" w:hAnsi="Calibri" w:cs="Arial"/>
          <w:b/>
          <w:szCs w:val="22"/>
        </w:rPr>
      </w:pP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D54AA9">
        <w:tc>
          <w:tcPr>
            <w:tcW w:w="6678" w:type="dxa"/>
            <w:gridSpan w:val="4"/>
            <w:shd w:val="clear" w:color="auto" w:fill="auto"/>
          </w:tcPr>
          <w:p w14:paraId="5C0E9A4D"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3E47FC">
            <w:pPr>
              <w:spacing w:before="120"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3E47FC">
            <w:pPr>
              <w:spacing w:before="120" w:line="276" w:lineRule="auto"/>
              <w:jc w:val="both"/>
              <w:rPr>
                <w:rFonts w:ascii="Calibri" w:hAnsi="Calibri" w:cs="Arial"/>
                <w:b/>
                <w:szCs w:val="22"/>
              </w:rPr>
            </w:pPr>
            <w:r w:rsidRPr="005C328A">
              <w:rPr>
                <w:rFonts w:ascii="Calibri" w:hAnsi="Calibri" w:cs="Arial"/>
                <w:b/>
                <w:szCs w:val="22"/>
              </w:rPr>
              <w:t>Endereço:</w:t>
            </w:r>
          </w:p>
        </w:tc>
      </w:tr>
    </w:tbl>
    <w:p w14:paraId="08C19AD5" w14:textId="4F6C04D2"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00251922">
        <w:rPr>
          <w:rFonts w:ascii="Calibri" w:hAnsi="Calibri" w:cs="Arial"/>
          <w:b/>
          <w:bCs/>
          <w:sz w:val="24"/>
          <w:szCs w:val="24"/>
        </w:rPr>
        <w:t>09</w:t>
      </w:r>
      <w:r w:rsidRPr="00D54AA9">
        <w:rPr>
          <w:rFonts w:ascii="Calibri" w:hAnsi="Calibri" w:cs="Arial"/>
          <w:b/>
          <w:bCs/>
          <w:sz w:val="24"/>
          <w:szCs w:val="24"/>
        </w:rPr>
        <w:t>/202</w:t>
      </w:r>
      <w:r w:rsidR="00BE71D6">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065DA58A" w14:textId="77777777" w:rsidR="009A2242" w:rsidRPr="00D54AA9" w:rsidRDefault="009A2242" w:rsidP="009A2242">
      <w:pPr>
        <w:jc w:val="both"/>
        <w:rPr>
          <w:rFonts w:ascii="Calibri" w:hAnsi="Calibri" w:cs="Arial"/>
          <w:sz w:val="24"/>
          <w:szCs w:val="24"/>
        </w:rPr>
      </w:pPr>
    </w:p>
    <w:p w14:paraId="28AFA868" w14:textId="77777777" w:rsidR="00251922" w:rsidRDefault="00251922" w:rsidP="00251922">
      <w:pPr>
        <w:pStyle w:val="Padro"/>
        <w:spacing w:line="276" w:lineRule="auto"/>
        <w:jc w:val="both"/>
        <w:rPr>
          <w:rFonts w:asciiTheme="minorHAnsi" w:hAnsiTheme="minorHAnsi" w:cstheme="minorHAnsi"/>
          <w:sz w:val="24"/>
          <w:szCs w:val="24"/>
          <w:lang w:eastAsia="pt-BR"/>
        </w:rPr>
      </w:pPr>
      <w:r w:rsidRPr="00251922">
        <w:rPr>
          <w:rFonts w:cs="Arial"/>
          <w:b/>
          <w:bCs/>
          <w:color w:val="000000"/>
          <w:sz w:val="24"/>
          <w:szCs w:val="24"/>
          <w:lang w:eastAsia="pt-BR"/>
        </w:rPr>
        <w:t>OBJETO</w:t>
      </w:r>
      <w:r>
        <w:rPr>
          <w:rFonts w:cs="Arial"/>
          <w:b/>
          <w:bCs/>
          <w:color w:val="000000"/>
          <w:sz w:val="28"/>
          <w:szCs w:val="28"/>
          <w:lang w:eastAsia="pt-BR"/>
        </w:rPr>
        <w:t xml:space="preserve">: </w:t>
      </w:r>
      <w:r w:rsidRPr="00DE5DE3">
        <w:rPr>
          <w:rFonts w:asciiTheme="minorHAnsi" w:hAnsiTheme="minorHAnsi" w:cstheme="minorHAnsi"/>
          <w:color w:val="000000"/>
          <w:sz w:val="24"/>
          <w:szCs w:val="24"/>
          <w:lang w:eastAsia="pt-BR"/>
        </w:rPr>
        <w:t>Contratação de Empresa para Prestação de Serviços de Recebimento e Destinação Final de Resíduos Sólidos Domiciliares. A quantidade estimada de entrega é de 12 T/mês, está previsto uma (01) entrega/semana. O transporte será feito pelo Município de Porto Vera Cruz,</w:t>
      </w:r>
      <w:r>
        <w:rPr>
          <w:rFonts w:asciiTheme="minorHAnsi" w:hAnsiTheme="minorHAnsi" w:cstheme="minorHAnsi"/>
          <w:color w:val="000000"/>
          <w:sz w:val="24"/>
          <w:szCs w:val="24"/>
          <w:lang w:eastAsia="pt-BR"/>
        </w:rPr>
        <w:t xml:space="preserve"> </w:t>
      </w:r>
      <w:r w:rsidRPr="00DE5DE3">
        <w:rPr>
          <w:rFonts w:asciiTheme="minorHAnsi" w:hAnsiTheme="minorHAnsi" w:cstheme="minorHAnsi"/>
          <w:color w:val="000000"/>
          <w:sz w:val="24"/>
          <w:szCs w:val="24"/>
          <w:lang w:eastAsia="pt-BR"/>
        </w:rPr>
        <w:t xml:space="preserve">conforme especificações </w:t>
      </w:r>
      <w:r w:rsidRPr="007D258C">
        <w:rPr>
          <w:rFonts w:asciiTheme="minorHAnsi" w:hAnsiTheme="minorHAnsi" w:cstheme="minorHAnsi"/>
          <w:sz w:val="24"/>
          <w:szCs w:val="24"/>
          <w:lang w:eastAsia="pt-BR"/>
        </w:rPr>
        <w:t>a seguir: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13"/>
        <w:gridCol w:w="877"/>
        <w:gridCol w:w="1134"/>
        <w:gridCol w:w="1096"/>
        <w:gridCol w:w="1079"/>
      </w:tblGrid>
      <w:tr w:rsidR="00251922" w:rsidRPr="00DE5DE3" w14:paraId="665FB020" w14:textId="77777777" w:rsidTr="00702018">
        <w:tc>
          <w:tcPr>
            <w:tcW w:w="669" w:type="dxa"/>
          </w:tcPr>
          <w:p w14:paraId="75DC6CFA"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Item</w:t>
            </w:r>
          </w:p>
        </w:tc>
        <w:tc>
          <w:tcPr>
            <w:tcW w:w="4713" w:type="dxa"/>
          </w:tcPr>
          <w:p w14:paraId="244DB2CD"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Descrição</w:t>
            </w:r>
          </w:p>
        </w:tc>
        <w:tc>
          <w:tcPr>
            <w:tcW w:w="877" w:type="dxa"/>
          </w:tcPr>
          <w:p w14:paraId="53D11F3D"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Quant.</w:t>
            </w:r>
            <w:r>
              <w:rPr>
                <w:rFonts w:asciiTheme="minorHAnsi" w:hAnsiTheme="minorHAnsi" w:cstheme="minorHAnsi"/>
                <w:lang w:eastAsia="ar-SA"/>
              </w:rPr>
              <w:t xml:space="preserve"> Estim. Mês</w:t>
            </w:r>
          </w:p>
        </w:tc>
        <w:tc>
          <w:tcPr>
            <w:tcW w:w="1134" w:type="dxa"/>
          </w:tcPr>
          <w:p w14:paraId="18A84CEA"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UN</w:t>
            </w:r>
          </w:p>
        </w:tc>
        <w:tc>
          <w:tcPr>
            <w:tcW w:w="1092" w:type="dxa"/>
          </w:tcPr>
          <w:p w14:paraId="0B9B7A1D"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Valor</w:t>
            </w:r>
          </w:p>
          <w:p w14:paraId="66A85A7D"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Unitário R$</w:t>
            </w:r>
          </w:p>
        </w:tc>
        <w:tc>
          <w:tcPr>
            <w:tcW w:w="1079" w:type="dxa"/>
          </w:tcPr>
          <w:p w14:paraId="63A450D7"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 xml:space="preserve">Valor </w:t>
            </w:r>
          </w:p>
          <w:p w14:paraId="31BE235F"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Total R$</w:t>
            </w:r>
          </w:p>
        </w:tc>
      </w:tr>
      <w:tr w:rsidR="00251922" w:rsidRPr="00DE5DE3" w14:paraId="26C1DEA6" w14:textId="77777777" w:rsidTr="00702018">
        <w:tc>
          <w:tcPr>
            <w:tcW w:w="669" w:type="dxa"/>
          </w:tcPr>
          <w:p w14:paraId="7FF4B9CD"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1.1</w:t>
            </w:r>
          </w:p>
        </w:tc>
        <w:tc>
          <w:tcPr>
            <w:tcW w:w="4713" w:type="dxa"/>
          </w:tcPr>
          <w:p w14:paraId="6A88E92D" w14:textId="77777777" w:rsidR="00251922" w:rsidRPr="00DE5DE3" w:rsidRDefault="00251922" w:rsidP="00702018">
            <w:pPr>
              <w:jc w:val="both"/>
              <w:rPr>
                <w:rFonts w:asciiTheme="minorHAnsi" w:hAnsiTheme="minorHAnsi" w:cstheme="minorHAnsi"/>
                <w:lang w:eastAsia="ar-SA"/>
              </w:rPr>
            </w:pPr>
            <w:r w:rsidRPr="00DE5DE3">
              <w:rPr>
                <w:rFonts w:asciiTheme="minorHAnsi" w:hAnsiTheme="minorHAnsi" w:cstheme="minorHAnsi"/>
                <w:lang w:eastAsia="ar-SA"/>
              </w:rPr>
              <w:t>Contratação de empresa para prestação de serviço de aterro devidamente licenciado para recebimento e destino final de resíduos sólidos urbanos.</w:t>
            </w:r>
          </w:p>
        </w:tc>
        <w:tc>
          <w:tcPr>
            <w:tcW w:w="877" w:type="dxa"/>
          </w:tcPr>
          <w:p w14:paraId="21665F5B" w14:textId="77777777" w:rsidR="00251922" w:rsidRPr="00DE5DE3" w:rsidRDefault="00251922" w:rsidP="00702018">
            <w:pPr>
              <w:jc w:val="center"/>
              <w:rPr>
                <w:rFonts w:asciiTheme="minorHAnsi" w:hAnsiTheme="minorHAnsi" w:cstheme="minorHAnsi"/>
                <w:lang w:eastAsia="ar-SA"/>
              </w:rPr>
            </w:pPr>
          </w:p>
          <w:p w14:paraId="6F64F122" w14:textId="77777777" w:rsidR="00251922" w:rsidRPr="00DE5DE3" w:rsidRDefault="00251922" w:rsidP="00702018">
            <w:pPr>
              <w:jc w:val="center"/>
              <w:rPr>
                <w:rFonts w:asciiTheme="minorHAnsi" w:hAnsiTheme="minorHAnsi" w:cstheme="minorHAnsi"/>
                <w:lang w:eastAsia="ar-SA"/>
              </w:rPr>
            </w:pPr>
            <w:r>
              <w:rPr>
                <w:rFonts w:asciiTheme="minorHAnsi" w:hAnsiTheme="minorHAnsi" w:cstheme="minorHAnsi"/>
                <w:lang w:eastAsia="ar-SA"/>
              </w:rPr>
              <w:t>12</w:t>
            </w:r>
          </w:p>
        </w:tc>
        <w:tc>
          <w:tcPr>
            <w:tcW w:w="1134" w:type="dxa"/>
          </w:tcPr>
          <w:p w14:paraId="0E83A5B5" w14:textId="77777777" w:rsidR="00251922" w:rsidRPr="00DE5DE3" w:rsidRDefault="00251922" w:rsidP="00702018">
            <w:pPr>
              <w:rPr>
                <w:rFonts w:asciiTheme="minorHAnsi" w:hAnsiTheme="minorHAnsi" w:cstheme="minorHAnsi"/>
                <w:lang w:eastAsia="ar-SA"/>
              </w:rPr>
            </w:pPr>
          </w:p>
          <w:p w14:paraId="6B78CA12"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Tonelada</w:t>
            </w:r>
          </w:p>
        </w:tc>
        <w:tc>
          <w:tcPr>
            <w:tcW w:w="1092" w:type="dxa"/>
            <w:vAlign w:val="center"/>
          </w:tcPr>
          <w:p w14:paraId="13ED1305" w14:textId="08DF6F4D" w:rsidR="00251922" w:rsidRPr="00DE5DE3" w:rsidRDefault="00251922" w:rsidP="00702018">
            <w:pPr>
              <w:jc w:val="right"/>
              <w:rPr>
                <w:rFonts w:asciiTheme="minorHAnsi" w:hAnsiTheme="minorHAnsi" w:cstheme="minorHAnsi"/>
                <w:lang w:eastAsia="ar-SA"/>
              </w:rPr>
            </w:pPr>
          </w:p>
        </w:tc>
        <w:tc>
          <w:tcPr>
            <w:tcW w:w="1079" w:type="dxa"/>
          </w:tcPr>
          <w:p w14:paraId="4AB89891" w14:textId="3F9316D3" w:rsidR="00251922" w:rsidRPr="00DE5DE3" w:rsidRDefault="00251922" w:rsidP="00702018">
            <w:pPr>
              <w:jc w:val="right"/>
              <w:rPr>
                <w:rFonts w:asciiTheme="minorHAnsi" w:hAnsiTheme="minorHAnsi" w:cstheme="minorHAnsi"/>
                <w:lang w:eastAsia="ar-SA"/>
              </w:rPr>
            </w:pPr>
          </w:p>
        </w:tc>
      </w:tr>
      <w:tr w:rsidR="00251922" w:rsidRPr="00DE5DE3" w14:paraId="0C7B3302" w14:textId="77777777" w:rsidTr="00702018">
        <w:tc>
          <w:tcPr>
            <w:tcW w:w="669" w:type="dxa"/>
          </w:tcPr>
          <w:p w14:paraId="76875653"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1.2</w:t>
            </w:r>
          </w:p>
        </w:tc>
        <w:tc>
          <w:tcPr>
            <w:tcW w:w="4713" w:type="dxa"/>
          </w:tcPr>
          <w:p w14:paraId="4107AE0E" w14:textId="77777777" w:rsidR="00251922" w:rsidRPr="00DE5DE3" w:rsidRDefault="00251922" w:rsidP="00702018">
            <w:pPr>
              <w:jc w:val="both"/>
              <w:rPr>
                <w:rFonts w:asciiTheme="minorHAnsi" w:hAnsiTheme="minorHAnsi" w:cstheme="minorHAnsi"/>
                <w:lang w:eastAsia="ar-SA"/>
              </w:rPr>
            </w:pPr>
            <w:r w:rsidRPr="00DE5DE3">
              <w:rPr>
                <w:rFonts w:asciiTheme="minorHAnsi" w:hAnsiTheme="minorHAnsi" w:cstheme="minorHAnsi"/>
                <w:lang w:eastAsia="ar-SA"/>
              </w:rPr>
              <w:t xml:space="preserve">Custo do KM rodado para o transporte de Porto Vera Cruz até o local de destinação final. </w:t>
            </w:r>
            <w:r w:rsidRPr="00DE5DE3">
              <w:rPr>
                <w:rFonts w:asciiTheme="minorHAnsi" w:hAnsiTheme="minorHAnsi" w:cstheme="minorHAnsi"/>
                <w:b/>
                <w:lang w:eastAsia="ar-SA"/>
              </w:rPr>
              <w:t>(Este transporte será realizado pelo Município de Porto Vera Cruz)</w:t>
            </w:r>
          </w:p>
        </w:tc>
        <w:tc>
          <w:tcPr>
            <w:tcW w:w="877" w:type="dxa"/>
          </w:tcPr>
          <w:p w14:paraId="5EAD2B52" w14:textId="77777777" w:rsidR="00251922" w:rsidRPr="00DE5DE3" w:rsidRDefault="00251922" w:rsidP="00702018">
            <w:pPr>
              <w:jc w:val="center"/>
              <w:rPr>
                <w:rFonts w:asciiTheme="minorHAnsi" w:hAnsiTheme="minorHAnsi" w:cstheme="minorHAnsi"/>
                <w:lang w:eastAsia="ar-SA"/>
              </w:rPr>
            </w:pPr>
          </w:p>
          <w:p w14:paraId="3463D9A2" w14:textId="77777777" w:rsidR="00251922" w:rsidRPr="00DE5DE3" w:rsidRDefault="00251922" w:rsidP="00702018">
            <w:pPr>
              <w:jc w:val="center"/>
              <w:rPr>
                <w:rFonts w:asciiTheme="minorHAnsi" w:hAnsiTheme="minorHAnsi" w:cstheme="minorHAnsi"/>
                <w:lang w:eastAsia="ar-SA"/>
              </w:rPr>
            </w:pPr>
          </w:p>
        </w:tc>
        <w:tc>
          <w:tcPr>
            <w:tcW w:w="1134" w:type="dxa"/>
          </w:tcPr>
          <w:p w14:paraId="75A0E474" w14:textId="77777777" w:rsidR="00251922" w:rsidRPr="00DE5DE3" w:rsidRDefault="00251922" w:rsidP="00702018">
            <w:pPr>
              <w:jc w:val="center"/>
              <w:rPr>
                <w:rFonts w:asciiTheme="minorHAnsi" w:hAnsiTheme="minorHAnsi" w:cstheme="minorHAnsi"/>
                <w:lang w:eastAsia="ar-SA"/>
              </w:rPr>
            </w:pPr>
          </w:p>
          <w:p w14:paraId="386936B8" w14:textId="77777777" w:rsidR="00251922" w:rsidRPr="00DE5DE3" w:rsidRDefault="00251922" w:rsidP="00702018">
            <w:pPr>
              <w:spacing w:before="120"/>
              <w:jc w:val="center"/>
              <w:rPr>
                <w:rFonts w:asciiTheme="minorHAnsi" w:hAnsiTheme="minorHAnsi" w:cstheme="minorHAnsi"/>
                <w:lang w:eastAsia="ar-SA"/>
              </w:rPr>
            </w:pPr>
            <w:r w:rsidRPr="00DE5DE3">
              <w:rPr>
                <w:rFonts w:asciiTheme="minorHAnsi" w:hAnsiTheme="minorHAnsi" w:cstheme="minorHAnsi"/>
                <w:lang w:eastAsia="ar-SA"/>
              </w:rPr>
              <w:t>KM</w:t>
            </w:r>
          </w:p>
        </w:tc>
        <w:tc>
          <w:tcPr>
            <w:tcW w:w="1092" w:type="dxa"/>
            <w:vAlign w:val="center"/>
          </w:tcPr>
          <w:p w14:paraId="3764FEFF"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6,00</w:t>
            </w:r>
          </w:p>
        </w:tc>
        <w:tc>
          <w:tcPr>
            <w:tcW w:w="1079" w:type="dxa"/>
          </w:tcPr>
          <w:p w14:paraId="3897416C" w14:textId="77777777" w:rsidR="00251922" w:rsidRPr="00DE5DE3" w:rsidRDefault="00251922" w:rsidP="00702018">
            <w:pPr>
              <w:rPr>
                <w:rFonts w:asciiTheme="minorHAnsi" w:hAnsiTheme="minorHAnsi" w:cstheme="minorHAnsi"/>
                <w:lang w:eastAsia="ar-SA"/>
              </w:rPr>
            </w:pPr>
          </w:p>
          <w:p w14:paraId="1DB59C56" w14:textId="77777777" w:rsidR="00251922" w:rsidRPr="00DE5DE3" w:rsidRDefault="00251922" w:rsidP="00702018">
            <w:pPr>
              <w:jc w:val="right"/>
              <w:rPr>
                <w:rFonts w:asciiTheme="minorHAnsi" w:hAnsiTheme="minorHAnsi" w:cstheme="minorHAnsi"/>
                <w:lang w:eastAsia="ar-SA"/>
              </w:rPr>
            </w:pPr>
          </w:p>
          <w:p w14:paraId="5B3B4963" w14:textId="77777777" w:rsidR="00251922" w:rsidRPr="00DE5DE3" w:rsidRDefault="00251922" w:rsidP="00702018">
            <w:pPr>
              <w:rPr>
                <w:rFonts w:asciiTheme="minorHAnsi" w:hAnsiTheme="minorHAnsi" w:cstheme="minorHAnsi"/>
                <w:lang w:eastAsia="ar-SA"/>
              </w:rPr>
            </w:pPr>
          </w:p>
        </w:tc>
      </w:tr>
      <w:tr w:rsidR="00251922" w:rsidRPr="00DE5DE3" w14:paraId="14D7FBE5" w14:textId="77777777" w:rsidTr="00702018">
        <w:tc>
          <w:tcPr>
            <w:tcW w:w="669" w:type="dxa"/>
          </w:tcPr>
          <w:p w14:paraId="6D60979C" w14:textId="77777777" w:rsidR="00251922" w:rsidRPr="00DE5DE3" w:rsidRDefault="00251922" w:rsidP="00702018">
            <w:pPr>
              <w:rPr>
                <w:rFonts w:asciiTheme="minorHAnsi" w:hAnsiTheme="minorHAnsi" w:cstheme="minorHAnsi"/>
                <w:lang w:eastAsia="ar-SA"/>
              </w:rPr>
            </w:pPr>
          </w:p>
        </w:tc>
        <w:tc>
          <w:tcPr>
            <w:tcW w:w="7820" w:type="dxa"/>
            <w:gridSpan w:val="4"/>
            <w:shd w:val="clear" w:color="auto" w:fill="C6D9F1"/>
          </w:tcPr>
          <w:p w14:paraId="2DA52B3E"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b/>
                <w:lang w:val="pt-PT"/>
              </w:rPr>
              <w:t>VALOR TOTAL R$</w:t>
            </w:r>
          </w:p>
        </w:tc>
        <w:tc>
          <w:tcPr>
            <w:tcW w:w="1079" w:type="dxa"/>
            <w:shd w:val="clear" w:color="auto" w:fill="C6D9F1"/>
          </w:tcPr>
          <w:p w14:paraId="3478AED5" w14:textId="77777777" w:rsidR="00251922" w:rsidRPr="00DE5DE3" w:rsidRDefault="00251922" w:rsidP="00702018">
            <w:pPr>
              <w:jc w:val="right"/>
              <w:rPr>
                <w:rFonts w:asciiTheme="minorHAnsi" w:hAnsiTheme="minorHAnsi" w:cstheme="minorHAnsi"/>
                <w:b/>
                <w:lang w:val="pt-PT"/>
              </w:rPr>
            </w:pPr>
          </w:p>
        </w:tc>
      </w:tr>
    </w:tbl>
    <w:p w14:paraId="3CE743DA" w14:textId="77777777" w:rsidR="00251922" w:rsidRPr="00DE5DE3" w:rsidRDefault="00251922" w:rsidP="00251922">
      <w:pPr>
        <w:tabs>
          <w:tab w:val="left" w:pos="708"/>
        </w:tabs>
        <w:spacing w:line="276" w:lineRule="auto"/>
        <w:jc w:val="both"/>
        <w:rPr>
          <w:rFonts w:asciiTheme="minorHAnsi" w:hAnsiTheme="minorHAnsi" w:cstheme="minorHAnsi"/>
        </w:rPr>
      </w:pPr>
    </w:p>
    <w:p w14:paraId="0F22DCDD" w14:textId="77777777" w:rsidR="00251922" w:rsidRPr="00DE5DE3" w:rsidRDefault="00251922" w:rsidP="00251922">
      <w:pPr>
        <w:tabs>
          <w:tab w:val="left" w:pos="708"/>
        </w:tabs>
        <w:spacing w:line="276" w:lineRule="auto"/>
        <w:jc w:val="both"/>
        <w:rPr>
          <w:rFonts w:asciiTheme="minorHAnsi" w:hAnsiTheme="minorHAnsi" w:cstheme="minorHAnsi"/>
        </w:rPr>
      </w:pPr>
      <w:r w:rsidRPr="00DE5DE3">
        <w:rPr>
          <w:rFonts w:asciiTheme="minorHAnsi" w:hAnsiTheme="minorHAnsi" w:cstheme="minorHAnsi"/>
        </w:rPr>
        <w:t xml:space="preserve">Obs (01).: </w:t>
      </w:r>
      <w:r w:rsidRPr="00DE5DE3">
        <w:rPr>
          <w:rFonts w:asciiTheme="minorHAnsi" w:hAnsiTheme="minorHAnsi" w:cstheme="minorHAnsi"/>
          <w:b/>
        </w:rPr>
        <w:t>para fins de julgamento da proposta</w:t>
      </w:r>
      <w:r w:rsidRPr="00DE5DE3">
        <w:rPr>
          <w:rFonts w:asciiTheme="minorHAnsi" w:hAnsiTheme="minorHAnsi" w:cstheme="minorHAnsi"/>
        </w:rPr>
        <w:t xml:space="preserve"> será considerado o valor unitário da tonelada + o custo da quilometragem total para transporte (para uma entrega, ida e volta), estimado em R$ 6,00 o km rodado, desta forma será classificada a proposta mais vantajosa para o Município. </w:t>
      </w:r>
    </w:p>
    <w:p w14:paraId="477FB585" w14:textId="77777777" w:rsidR="00251922" w:rsidRPr="00DE5DE3" w:rsidRDefault="00251922" w:rsidP="00251922">
      <w:pPr>
        <w:tabs>
          <w:tab w:val="left" w:pos="708"/>
        </w:tabs>
        <w:spacing w:line="276" w:lineRule="auto"/>
        <w:jc w:val="both"/>
        <w:rPr>
          <w:rFonts w:asciiTheme="minorHAnsi" w:hAnsiTheme="minorHAnsi" w:cstheme="minorHAnsi"/>
        </w:rPr>
      </w:pPr>
    </w:p>
    <w:p w14:paraId="096381BE" w14:textId="77777777" w:rsidR="00251922" w:rsidRPr="00DE5DE3" w:rsidRDefault="00251922" w:rsidP="00251922">
      <w:pPr>
        <w:tabs>
          <w:tab w:val="left" w:pos="708"/>
        </w:tabs>
        <w:spacing w:line="276" w:lineRule="auto"/>
        <w:jc w:val="both"/>
        <w:rPr>
          <w:rFonts w:asciiTheme="minorHAnsi" w:hAnsiTheme="minorHAnsi" w:cstheme="minorHAnsi"/>
        </w:rPr>
      </w:pPr>
      <w:r w:rsidRPr="00DE5DE3">
        <w:rPr>
          <w:rFonts w:asciiTheme="minorHAnsi" w:hAnsiTheme="minorHAnsi" w:cstheme="minorHAnsi"/>
        </w:rPr>
        <w:t xml:space="preserve">Obs (02).: os dados de distância do município de Porto Vera Cruz até o local indicado para destinação final deverão ser obtidos do site </w:t>
      </w:r>
      <w:hyperlink r:id="rId15" w:history="1">
        <w:r w:rsidRPr="00DE5DE3">
          <w:rPr>
            <w:rFonts w:asciiTheme="minorHAnsi" w:hAnsiTheme="minorHAnsi" w:cstheme="minorHAnsi"/>
            <w:color w:val="0563C1" w:themeColor="hyperlink"/>
            <w:u w:val="single"/>
          </w:rPr>
          <w:t>www.google.com.br</w:t>
        </w:r>
      </w:hyperlink>
      <w:r w:rsidRPr="00DE5DE3">
        <w:rPr>
          <w:rFonts w:asciiTheme="minorHAnsi" w:hAnsiTheme="minorHAnsi" w:cstheme="minorHAnsi"/>
        </w:rPr>
        <w:t>.</w:t>
      </w:r>
    </w:p>
    <w:p w14:paraId="49750202" w14:textId="77777777" w:rsidR="00251922" w:rsidRPr="00DE5DE3" w:rsidRDefault="00251922" w:rsidP="00251922">
      <w:pPr>
        <w:tabs>
          <w:tab w:val="left" w:pos="708"/>
        </w:tabs>
        <w:spacing w:line="276" w:lineRule="auto"/>
        <w:jc w:val="both"/>
        <w:rPr>
          <w:rFonts w:asciiTheme="minorHAnsi" w:hAnsiTheme="minorHAnsi" w:cstheme="minorHAnsi"/>
        </w:rPr>
      </w:pPr>
    </w:p>
    <w:p w14:paraId="28DAD21B" w14:textId="77777777" w:rsidR="00251922" w:rsidRPr="00DE5DE3" w:rsidRDefault="00251922" w:rsidP="00251922">
      <w:pPr>
        <w:tabs>
          <w:tab w:val="left" w:pos="708"/>
        </w:tabs>
        <w:spacing w:line="276" w:lineRule="auto"/>
        <w:jc w:val="both"/>
        <w:rPr>
          <w:rFonts w:asciiTheme="minorHAnsi" w:hAnsiTheme="minorHAnsi" w:cstheme="minorHAnsi"/>
        </w:rPr>
      </w:pPr>
      <w:r w:rsidRPr="00DE5DE3">
        <w:rPr>
          <w:rFonts w:asciiTheme="minorHAnsi" w:hAnsiTheme="minorHAnsi" w:cstheme="minorHAnsi"/>
        </w:rPr>
        <w:t xml:space="preserve">Obs (03).: o contrato será realizado pelo </w:t>
      </w:r>
      <w:r w:rsidRPr="00DE5DE3">
        <w:rPr>
          <w:rFonts w:asciiTheme="minorHAnsi" w:hAnsiTheme="minorHAnsi" w:cstheme="minorHAnsi"/>
          <w:b/>
        </w:rPr>
        <w:t>valor unitário</w:t>
      </w:r>
      <w:r w:rsidRPr="00DE5DE3">
        <w:rPr>
          <w:rFonts w:asciiTheme="minorHAnsi" w:hAnsiTheme="minorHAnsi" w:cstheme="minorHAnsi"/>
        </w:rPr>
        <w:t xml:space="preserve"> da tonelada de resíduos sólidos entregue.</w:t>
      </w:r>
    </w:p>
    <w:p w14:paraId="6DBB254E" w14:textId="77777777" w:rsidR="00251922" w:rsidRPr="00010B2C" w:rsidRDefault="00251922" w:rsidP="00251922">
      <w:pPr>
        <w:tabs>
          <w:tab w:val="left" w:pos="708"/>
        </w:tabs>
        <w:spacing w:line="360" w:lineRule="auto"/>
        <w:jc w:val="both"/>
        <w:rPr>
          <w:rFonts w:asciiTheme="minorHAnsi" w:hAnsiTheme="minorHAnsi" w:cstheme="minorHAnsi"/>
          <w:sz w:val="24"/>
          <w:szCs w:val="22"/>
        </w:rPr>
      </w:pPr>
    </w:p>
    <w:p w14:paraId="01D3F5BA" w14:textId="77777777" w:rsidR="00981CAC" w:rsidRPr="00010B2C" w:rsidRDefault="00981CAC" w:rsidP="00764ABE">
      <w:pPr>
        <w:spacing w:line="360" w:lineRule="auto"/>
        <w:jc w:val="both"/>
        <w:rPr>
          <w:rFonts w:asciiTheme="minorHAnsi" w:hAnsiTheme="minorHAnsi" w:cstheme="minorHAnsi"/>
          <w:sz w:val="24"/>
          <w:szCs w:val="24"/>
        </w:rPr>
      </w:pPr>
      <w:r w:rsidRPr="00010B2C">
        <w:rPr>
          <w:rFonts w:asciiTheme="minorHAnsi" w:hAnsiTheme="minorHAnsi" w:cstheme="minorHAnsi"/>
          <w:sz w:val="24"/>
          <w:szCs w:val="24"/>
        </w:rPr>
        <w:t>Validade da proposta, condições de entrega e de pagamento: conforme o edital da licitação.</w:t>
      </w:r>
    </w:p>
    <w:p w14:paraId="31D105BB" w14:textId="77777777" w:rsidR="00981CAC" w:rsidRPr="00010B2C" w:rsidRDefault="00981CAC" w:rsidP="00764ABE">
      <w:pPr>
        <w:spacing w:line="360" w:lineRule="auto"/>
        <w:rPr>
          <w:rFonts w:asciiTheme="minorHAnsi" w:hAnsiTheme="minorHAnsi" w:cstheme="minorHAnsi"/>
          <w:sz w:val="24"/>
          <w:szCs w:val="24"/>
        </w:rPr>
      </w:pPr>
      <w:r w:rsidRPr="00010B2C">
        <w:rPr>
          <w:rFonts w:asciiTheme="minorHAnsi" w:hAnsiTheme="minorHAnsi" w:cstheme="minorHAnsi"/>
          <w:sz w:val="24"/>
          <w:szCs w:val="24"/>
        </w:rPr>
        <w:t>Data: ___/___/____</w:t>
      </w:r>
    </w:p>
    <w:p w14:paraId="28F1F30D" w14:textId="6505FC68" w:rsidR="00754094" w:rsidRPr="00010B2C" w:rsidRDefault="00754094" w:rsidP="00764ABE">
      <w:pPr>
        <w:spacing w:line="360" w:lineRule="auto"/>
        <w:jc w:val="center"/>
        <w:rPr>
          <w:rFonts w:asciiTheme="minorHAnsi" w:hAnsiTheme="minorHAnsi" w:cstheme="minorHAnsi"/>
          <w:sz w:val="24"/>
          <w:szCs w:val="24"/>
        </w:rPr>
      </w:pPr>
    </w:p>
    <w:p w14:paraId="31B114F2" w14:textId="77777777" w:rsidR="00754094" w:rsidRPr="00010B2C" w:rsidRDefault="00754094" w:rsidP="00764ABE">
      <w:pPr>
        <w:spacing w:line="360" w:lineRule="auto"/>
        <w:jc w:val="center"/>
        <w:rPr>
          <w:rFonts w:asciiTheme="minorHAnsi" w:hAnsiTheme="minorHAnsi" w:cstheme="minorHAnsi"/>
          <w:sz w:val="24"/>
          <w:szCs w:val="24"/>
        </w:rPr>
      </w:pPr>
    </w:p>
    <w:p w14:paraId="2E87802B" w14:textId="77777777" w:rsidR="00981CAC" w:rsidRPr="00010B2C" w:rsidRDefault="00981CAC" w:rsidP="00764ABE">
      <w:pPr>
        <w:spacing w:line="360" w:lineRule="auto"/>
        <w:jc w:val="center"/>
        <w:rPr>
          <w:rFonts w:asciiTheme="minorHAnsi" w:hAnsiTheme="minorHAnsi" w:cstheme="minorHAnsi"/>
          <w:sz w:val="24"/>
          <w:szCs w:val="24"/>
        </w:rPr>
      </w:pPr>
      <w:r w:rsidRPr="00010B2C">
        <w:rPr>
          <w:rFonts w:asciiTheme="minorHAnsi" w:hAnsiTheme="minorHAnsi" w:cstheme="minorHAnsi"/>
          <w:sz w:val="24"/>
          <w:szCs w:val="24"/>
        </w:rPr>
        <w:t>_____________________________</w:t>
      </w:r>
    </w:p>
    <w:p w14:paraId="1F4CCB16" w14:textId="77777777" w:rsidR="00981CAC" w:rsidRPr="00010B2C" w:rsidRDefault="00981CAC" w:rsidP="00764ABE">
      <w:pPr>
        <w:spacing w:line="360" w:lineRule="auto"/>
        <w:jc w:val="center"/>
        <w:rPr>
          <w:rFonts w:asciiTheme="minorHAnsi" w:hAnsiTheme="minorHAnsi" w:cstheme="minorHAnsi"/>
          <w:sz w:val="24"/>
          <w:szCs w:val="24"/>
        </w:rPr>
      </w:pPr>
      <w:r w:rsidRPr="00010B2C">
        <w:rPr>
          <w:rFonts w:asciiTheme="minorHAnsi" w:hAnsiTheme="minorHAnsi" w:cstheme="minorHAnsi"/>
          <w:sz w:val="24"/>
          <w:szCs w:val="24"/>
        </w:rPr>
        <w:t>Representante Legal</w:t>
      </w:r>
    </w:p>
    <w:p w14:paraId="6017E02F" w14:textId="77777777" w:rsidR="005A69FD" w:rsidRDefault="00981CAC" w:rsidP="00764ABE">
      <w:pPr>
        <w:spacing w:line="360" w:lineRule="auto"/>
        <w:jc w:val="center"/>
        <w:rPr>
          <w:rFonts w:cs="Arial"/>
          <w:szCs w:val="22"/>
        </w:rPr>
      </w:pPr>
      <w:r w:rsidRPr="00010B2C">
        <w:rPr>
          <w:rFonts w:asciiTheme="minorHAnsi" w:hAnsiTheme="minorHAnsi" w:cstheme="minorHAnsi"/>
          <w:sz w:val="24"/>
          <w:szCs w:val="24"/>
        </w:rPr>
        <w:t>(nome completo e cargo que ocupa na empresa licitante)</w:t>
      </w:r>
      <w:r w:rsidR="005A69FD">
        <w:rPr>
          <w:rFonts w:cs="Arial"/>
          <w:szCs w:val="22"/>
        </w:rPr>
        <w:br w:type="page"/>
      </w:r>
    </w:p>
    <w:p w14:paraId="4B5DE64D" w14:textId="77777777" w:rsidR="00251922" w:rsidRDefault="00251922" w:rsidP="00764ABE">
      <w:pPr>
        <w:spacing w:line="360" w:lineRule="auto"/>
        <w:jc w:val="center"/>
        <w:rPr>
          <w:b/>
          <w:sz w:val="28"/>
          <w:szCs w:val="28"/>
        </w:rPr>
      </w:pPr>
    </w:p>
    <w:p w14:paraId="0F005912" w14:textId="7EBD9DDB"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7ED28286"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251922">
        <w:rPr>
          <w:rFonts w:cs="Arial"/>
          <w:b/>
          <w:bCs/>
          <w:szCs w:val="22"/>
        </w:rPr>
        <w:t>09</w:t>
      </w:r>
      <w:r w:rsidR="00097E7A">
        <w:rPr>
          <w:rFonts w:cs="Arial"/>
          <w:b/>
          <w:bCs/>
          <w:szCs w:val="22"/>
        </w:rPr>
        <w:t>/20</w:t>
      </w:r>
      <w:r w:rsidR="007C29C6">
        <w:rPr>
          <w:rFonts w:cs="Arial"/>
          <w:b/>
          <w:bCs/>
          <w:szCs w:val="22"/>
        </w:rPr>
        <w:t>23</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27F26FCD"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251922">
        <w:rPr>
          <w:rFonts w:cs="Arial"/>
          <w:b/>
          <w:bCs/>
          <w:szCs w:val="22"/>
        </w:rPr>
        <w:t>09</w:t>
      </w:r>
      <w:r w:rsidR="00E20BC7">
        <w:rPr>
          <w:rFonts w:cs="Arial"/>
          <w:b/>
          <w:bCs/>
          <w:szCs w:val="22"/>
        </w:rPr>
        <w:t>/2023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8A4EB6C" w14:textId="6A2EAD71" w:rsidR="00BC4F04" w:rsidRPr="00EE7126" w:rsidRDefault="00BC4F04" w:rsidP="00764ABE">
      <w:pPr>
        <w:spacing w:line="360" w:lineRule="auto"/>
        <w:jc w:val="center"/>
        <w:rPr>
          <w:b/>
          <w:sz w:val="28"/>
          <w:szCs w:val="28"/>
        </w:rPr>
      </w:pPr>
      <w:r>
        <w:rPr>
          <w:rFonts w:cs="Arial"/>
          <w:szCs w:val="22"/>
        </w:rPr>
        <w:br w:type="page"/>
      </w:r>
      <w:r w:rsidR="000C6EEC">
        <w:rPr>
          <w:b/>
          <w:sz w:val="28"/>
          <w:szCs w:val="28"/>
        </w:rPr>
        <w:lastRenderedPageBreak/>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286199E2" w14:textId="77777777" w:rsidR="00BC4F04" w:rsidRPr="00BC4F04" w:rsidRDefault="00BC4F04" w:rsidP="00764ABE">
      <w:pPr>
        <w:spacing w:line="360" w:lineRule="auto"/>
        <w:jc w:val="both"/>
        <w:rPr>
          <w:rFonts w:cs="Arial"/>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p>
    <w:p w14:paraId="4359399C" w14:textId="539AD3D7" w:rsidR="00BC4F04" w:rsidRDefault="00BC4F04" w:rsidP="00764ABE">
      <w:pPr>
        <w:spacing w:line="360" w:lineRule="auto"/>
        <w:jc w:val="both"/>
        <w:rPr>
          <w:rFonts w:cs="Arial"/>
          <w:b/>
          <w:bCs/>
          <w:szCs w:val="22"/>
        </w:rPr>
      </w:pP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251922">
        <w:rPr>
          <w:rFonts w:cs="Arial"/>
          <w:b/>
          <w:bCs/>
          <w:szCs w:val="22"/>
        </w:rPr>
        <w:t>Eletrônico</w:t>
      </w:r>
      <w:r w:rsidR="00901E45">
        <w:rPr>
          <w:rFonts w:cs="Arial"/>
          <w:szCs w:val="22"/>
        </w:rPr>
        <w:t xml:space="preserve"> </w:t>
      </w:r>
      <w:r w:rsidRPr="00BC4F04">
        <w:rPr>
          <w:rFonts w:cs="Arial"/>
          <w:b/>
          <w:bCs/>
          <w:szCs w:val="22"/>
        </w:rPr>
        <w:t xml:space="preserve">nº </w:t>
      </w:r>
      <w:r w:rsidR="00251922">
        <w:rPr>
          <w:rFonts w:cs="Arial"/>
          <w:b/>
          <w:bCs/>
          <w:szCs w:val="22"/>
        </w:rPr>
        <w:t>09</w:t>
      </w:r>
      <w:r w:rsidR="00E20BC7">
        <w:rPr>
          <w:rFonts w:cs="Arial"/>
          <w:b/>
          <w:bCs/>
          <w:szCs w:val="22"/>
        </w:rPr>
        <w:t>/2023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F91C33B" w14:textId="76160805" w:rsidR="00BC4F04" w:rsidRPr="00CF4C42"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62C67C34" w14:textId="54051102" w:rsidR="00BC4F04" w:rsidRDefault="00FB3DAC" w:rsidP="00FB3DAC">
      <w:pPr>
        <w:pStyle w:val="Corpodetexto"/>
        <w:spacing w:after="0"/>
        <w:jc w:val="center"/>
        <w:rPr>
          <w:rFonts w:asciiTheme="minorHAnsi" w:hAnsiTheme="minorHAnsi" w:cstheme="minorHAnsi"/>
          <w:b/>
          <w:i/>
          <w:sz w:val="24"/>
          <w:szCs w:val="24"/>
        </w:rPr>
      </w:pPr>
      <w:r>
        <w:rPr>
          <w:rFonts w:asciiTheme="minorHAnsi" w:hAnsiTheme="minorHAnsi" w:cstheme="minorHAnsi"/>
          <w:b/>
          <w:i/>
          <w:sz w:val="24"/>
          <w:szCs w:val="24"/>
        </w:rPr>
        <w:t>P</w:t>
      </w:r>
      <w:r w:rsidRPr="00FB3DAC">
        <w:rPr>
          <w:rFonts w:asciiTheme="minorHAnsi" w:hAnsiTheme="minorHAnsi" w:cstheme="minorHAnsi"/>
          <w:b/>
          <w:i/>
          <w:sz w:val="24"/>
          <w:szCs w:val="24"/>
        </w:rPr>
        <w:t xml:space="preserve">restação de serviços de </w:t>
      </w:r>
      <w:r w:rsidR="00251922" w:rsidRPr="00251922">
        <w:rPr>
          <w:rFonts w:asciiTheme="minorHAnsi" w:hAnsiTheme="minorHAnsi" w:cstheme="minorHAnsi"/>
          <w:b/>
          <w:i/>
          <w:sz w:val="24"/>
          <w:szCs w:val="24"/>
        </w:rPr>
        <w:t>Recebimento e Destinação Final de Resíduos Sólidos Domiciliares</w:t>
      </w:r>
      <w:r>
        <w:rPr>
          <w:rFonts w:asciiTheme="minorHAnsi" w:hAnsiTheme="minorHAnsi" w:cstheme="minorHAnsi"/>
          <w:b/>
          <w:i/>
          <w:sz w:val="24"/>
          <w:szCs w:val="24"/>
        </w:rPr>
        <w:t>.</w:t>
      </w:r>
    </w:p>
    <w:p w14:paraId="69C95818" w14:textId="77777777" w:rsidR="00FB3DAC" w:rsidRPr="00CF4C42" w:rsidRDefault="00FB3DAC" w:rsidP="00FB3DAC">
      <w:pPr>
        <w:pStyle w:val="Corpodetexto"/>
        <w:spacing w:after="0"/>
        <w:jc w:val="center"/>
        <w:rPr>
          <w:rFonts w:asciiTheme="minorHAnsi" w:hAnsiTheme="minorHAnsi" w:cstheme="minorHAnsi"/>
          <w:b/>
          <w:i/>
          <w:sz w:val="24"/>
          <w:szCs w:val="24"/>
        </w:rPr>
      </w:pPr>
    </w:p>
    <w:p w14:paraId="6E5E69CF" w14:textId="717D68B8" w:rsidR="00CF4C42" w:rsidRDefault="00D4689E"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Pr>
          <w:rFonts w:asciiTheme="minorHAnsi" w:hAnsiTheme="minorHAnsi" w:cstheme="minorHAnsi"/>
          <w:sz w:val="24"/>
          <w:szCs w:val="24"/>
        </w:rPr>
        <w:t>José</w:t>
      </w:r>
      <w:r w:rsidR="00260087" w:rsidRPr="00CF4C42">
        <w:rPr>
          <w:rFonts w:asciiTheme="minorHAnsi" w:hAnsiTheme="minorHAnsi" w:cstheme="minorHAnsi"/>
          <w:sz w:val="24"/>
          <w:szCs w:val="24"/>
        </w:rPr>
        <w:t xml:space="preserve"> Andrade de Matos,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CF4C42">
      <w:pPr>
        <w:spacing w:line="276" w:lineRule="auto"/>
        <w:ind w:firstLine="1134"/>
        <w:jc w:val="both"/>
        <w:rPr>
          <w:rFonts w:asciiTheme="minorHAnsi" w:hAnsiTheme="minorHAnsi" w:cstheme="minorHAnsi"/>
          <w:sz w:val="24"/>
          <w:szCs w:val="24"/>
        </w:rPr>
      </w:pPr>
    </w:p>
    <w:p w14:paraId="7397B7D8" w14:textId="465A98EE" w:rsidR="00260087" w:rsidRDefault="00CF4C42"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49EBD37A" w:rsidR="00260087"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311F2B">
        <w:rPr>
          <w:rFonts w:asciiTheme="minorHAnsi" w:hAnsiTheme="minorHAnsi" w:cstheme="minorHAnsi"/>
          <w:b/>
          <w:bCs/>
          <w:sz w:val="24"/>
          <w:szCs w:val="24"/>
        </w:rPr>
        <w:t>1.</w:t>
      </w:r>
      <w:r w:rsidR="00251922">
        <w:rPr>
          <w:rFonts w:asciiTheme="minorHAnsi" w:hAnsiTheme="minorHAnsi" w:cstheme="minorHAnsi"/>
          <w:b/>
          <w:bCs/>
          <w:sz w:val="24"/>
          <w:szCs w:val="24"/>
        </w:rPr>
        <w:t>338</w:t>
      </w:r>
      <w:r w:rsidR="00097E7A" w:rsidRPr="006A3913">
        <w:rPr>
          <w:rFonts w:asciiTheme="minorHAnsi" w:hAnsiTheme="minorHAnsi" w:cstheme="minorHAnsi"/>
          <w:b/>
          <w:bCs/>
          <w:sz w:val="24"/>
          <w:szCs w:val="24"/>
        </w:rPr>
        <w:t>/20</w:t>
      </w:r>
      <w:r w:rsidR="006A3913">
        <w:rPr>
          <w:rFonts w:asciiTheme="minorHAnsi" w:hAnsiTheme="minorHAnsi" w:cstheme="minorHAnsi"/>
          <w:b/>
          <w:bCs/>
          <w:sz w:val="24"/>
          <w:szCs w:val="24"/>
        </w:rPr>
        <w:t>2</w:t>
      </w:r>
      <w:r w:rsidR="007C29C6">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w:t>
      </w:r>
      <w:r w:rsidRPr="00FB3DAC">
        <w:rPr>
          <w:rFonts w:asciiTheme="minorHAnsi" w:hAnsiTheme="minorHAnsi" w:cstheme="minorHAnsi"/>
          <w:b/>
          <w:bCs/>
          <w:sz w:val="24"/>
          <w:szCs w:val="24"/>
        </w:rPr>
        <w:t xml:space="preserve">nº </w:t>
      </w:r>
      <w:r w:rsidR="00251922">
        <w:rPr>
          <w:rFonts w:asciiTheme="minorHAnsi" w:hAnsiTheme="minorHAnsi" w:cstheme="minorHAnsi"/>
          <w:b/>
          <w:bCs/>
          <w:sz w:val="24"/>
          <w:szCs w:val="24"/>
        </w:rPr>
        <w:t>09</w:t>
      </w:r>
      <w:r w:rsidR="007C29C6" w:rsidRPr="00FB3DAC">
        <w:rPr>
          <w:rFonts w:asciiTheme="minorHAnsi" w:hAnsiTheme="minorHAnsi" w:cstheme="minorHAnsi"/>
          <w:b/>
          <w:bCs/>
          <w:sz w:val="24"/>
          <w:szCs w:val="24"/>
        </w:rPr>
        <w:t xml:space="preserve">/2023 </w:t>
      </w:r>
      <w:r w:rsidRPr="00FB3DAC">
        <w:rPr>
          <w:rFonts w:asciiTheme="minorHAnsi" w:hAnsiTheme="minorHAnsi" w:cstheme="minorHAnsi"/>
          <w:sz w:val="24"/>
          <w:szCs w:val="24"/>
        </w:rPr>
        <w:t>e pelas</w:t>
      </w:r>
      <w:r w:rsidRPr="00CF4C42">
        <w:rPr>
          <w:rFonts w:asciiTheme="minorHAnsi" w:hAnsiTheme="minorHAnsi" w:cstheme="minorHAnsi"/>
          <w:sz w:val="24"/>
          <w:szCs w:val="24"/>
        </w:rPr>
        <w:t xml:space="preserve">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5278DB3D" w14:textId="77777777" w:rsidR="00251922" w:rsidRDefault="00251922" w:rsidP="00251922">
      <w:pPr>
        <w:pStyle w:val="Padro"/>
        <w:spacing w:line="276" w:lineRule="auto"/>
        <w:jc w:val="both"/>
        <w:rPr>
          <w:rFonts w:asciiTheme="minorHAnsi" w:hAnsiTheme="minorHAnsi" w:cstheme="minorHAnsi"/>
          <w:sz w:val="24"/>
          <w:szCs w:val="24"/>
          <w:lang w:eastAsia="pt-BR"/>
        </w:rPr>
      </w:pPr>
      <w:r w:rsidRPr="00DE5DE3">
        <w:rPr>
          <w:rFonts w:asciiTheme="minorHAnsi" w:hAnsiTheme="minorHAnsi" w:cstheme="minorHAnsi"/>
          <w:color w:val="000000"/>
          <w:sz w:val="24"/>
          <w:szCs w:val="24"/>
          <w:lang w:eastAsia="pt-BR"/>
        </w:rPr>
        <w:t>Contratação de Empresa para Prestação de Serviços de Recebimento e Destinação Final de Resíduos Sólidos Domiciliares. A quantidade estimada de entrega é de 12 T/mês, está previsto uma (01) entrega/semana. O transporte será feito pelo Município de Porto Vera Cruz,</w:t>
      </w:r>
      <w:r>
        <w:rPr>
          <w:rFonts w:asciiTheme="minorHAnsi" w:hAnsiTheme="minorHAnsi" w:cstheme="minorHAnsi"/>
          <w:color w:val="000000"/>
          <w:sz w:val="24"/>
          <w:szCs w:val="24"/>
          <w:lang w:eastAsia="pt-BR"/>
        </w:rPr>
        <w:t xml:space="preserve"> </w:t>
      </w:r>
      <w:r w:rsidRPr="00DE5DE3">
        <w:rPr>
          <w:rFonts w:asciiTheme="minorHAnsi" w:hAnsiTheme="minorHAnsi" w:cstheme="minorHAnsi"/>
          <w:color w:val="000000"/>
          <w:sz w:val="24"/>
          <w:szCs w:val="24"/>
          <w:lang w:eastAsia="pt-BR"/>
        </w:rPr>
        <w:t xml:space="preserve">conforme especificações </w:t>
      </w:r>
      <w:r w:rsidRPr="007D258C">
        <w:rPr>
          <w:rFonts w:asciiTheme="minorHAnsi" w:hAnsiTheme="minorHAnsi" w:cstheme="minorHAnsi"/>
          <w:sz w:val="24"/>
          <w:szCs w:val="24"/>
          <w:lang w:eastAsia="pt-BR"/>
        </w:rPr>
        <w:t>a seguir: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855"/>
        <w:gridCol w:w="877"/>
        <w:gridCol w:w="1134"/>
        <w:gridCol w:w="1096"/>
        <w:gridCol w:w="1003"/>
      </w:tblGrid>
      <w:tr w:rsidR="00251922" w:rsidRPr="00DE5DE3" w14:paraId="66784D5E" w14:textId="77777777" w:rsidTr="00251922">
        <w:tc>
          <w:tcPr>
            <w:tcW w:w="669" w:type="dxa"/>
          </w:tcPr>
          <w:p w14:paraId="017F9146"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Item</w:t>
            </w:r>
          </w:p>
        </w:tc>
        <w:tc>
          <w:tcPr>
            <w:tcW w:w="4855" w:type="dxa"/>
          </w:tcPr>
          <w:p w14:paraId="15F4E34E"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Descrição</w:t>
            </w:r>
          </w:p>
        </w:tc>
        <w:tc>
          <w:tcPr>
            <w:tcW w:w="877" w:type="dxa"/>
          </w:tcPr>
          <w:p w14:paraId="6EC0D5A4"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Quant.</w:t>
            </w:r>
            <w:r>
              <w:rPr>
                <w:rFonts w:asciiTheme="minorHAnsi" w:hAnsiTheme="minorHAnsi" w:cstheme="minorHAnsi"/>
                <w:lang w:eastAsia="ar-SA"/>
              </w:rPr>
              <w:t xml:space="preserve"> Estim. Mês</w:t>
            </w:r>
          </w:p>
        </w:tc>
        <w:tc>
          <w:tcPr>
            <w:tcW w:w="1134" w:type="dxa"/>
          </w:tcPr>
          <w:p w14:paraId="76D0E3A8"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UN</w:t>
            </w:r>
          </w:p>
        </w:tc>
        <w:tc>
          <w:tcPr>
            <w:tcW w:w="1096" w:type="dxa"/>
          </w:tcPr>
          <w:p w14:paraId="46BA9BFE"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Valor</w:t>
            </w:r>
          </w:p>
          <w:p w14:paraId="7FFF31C4"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Unitário R$</w:t>
            </w:r>
          </w:p>
        </w:tc>
        <w:tc>
          <w:tcPr>
            <w:tcW w:w="1003" w:type="dxa"/>
          </w:tcPr>
          <w:p w14:paraId="7C252BE1"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 xml:space="preserve">Valor </w:t>
            </w:r>
          </w:p>
          <w:p w14:paraId="3911445C"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Total R$</w:t>
            </w:r>
          </w:p>
        </w:tc>
      </w:tr>
      <w:tr w:rsidR="00251922" w:rsidRPr="00DE5DE3" w14:paraId="1D21C982" w14:textId="77777777" w:rsidTr="00251922">
        <w:tc>
          <w:tcPr>
            <w:tcW w:w="669" w:type="dxa"/>
          </w:tcPr>
          <w:p w14:paraId="303D0816"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1.1</w:t>
            </w:r>
          </w:p>
        </w:tc>
        <w:tc>
          <w:tcPr>
            <w:tcW w:w="4855" w:type="dxa"/>
          </w:tcPr>
          <w:p w14:paraId="306BEDEA" w14:textId="77777777" w:rsidR="00251922" w:rsidRPr="00DE5DE3" w:rsidRDefault="00251922" w:rsidP="00702018">
            <w:pPr>
              <w:jc w:val="both"/>
              <w:rPr>
                <w:rFonts w:asciiTheme="minorHAnsi" w:hAnsiTheme="minorHAnsi" w:cstheme="minorHAnsi"/>
                <w:lang w:eastAsia="ar-SA"/>
              </w:rPr>
            </w:pPr>
            <w:r w:rsidRPr="00DE5DE3">
              <w:rPr>
                <w:rFonts w:asciiTheme="minorHAnsi" w:hAnsiTheme="minorHAnsi" w:cstheme="minorHAnsi"/>
                <w:lang w:eastAsia="ar-SA"/>
              </w:rPr>
              <w:t>Contratação de empresa para prestação de serviço de aterro devidamente licenciado para recebimento e destino final de resíduos sólidos urbanos.</w:t>
            </w:r>
          </w:p>
        </w:tc>
        <w:tc>
          <w:tcPr>
            <w:tcW w:w="877" w:type="dxa"/>
          </w:tcPr>
          <w:p w14:paraId="3792ED25" w14:textId="77777777" w:rsidR="00251922" w:rsidRPr="00DE5DE3" w:rsidRDefault="00251922" w:rsidP="00702018">
            <w:pPr>
              <w:jc w:val="center"/>
              <w:rPr>
                <w:rFonts w:asciiTheme="minorHAnsi" w:hAnsiTheme="minorHAnsi" w:cstheme="minorHAnsi"/>
                <w:lang w:eastAsia="ar-SA"/>
              </w:rPr>
            </w:pPr>
          </w:p>
          <w:p w14:paraId="1AA074B1" w14:textId="77777777" w:rsidR="00251922" w:rsidRPr="00DE5DE3" w:rsidRDefault="00251922" w:rsidP="00702018">
            <w:pPr>
              <w:jc w:val="center"/>
              <w:rPr>
                <w:rFonts w:asciiTheme="minorHAnsi" w:hAnsiTheme="minorHAnsi" w:cstheme="minorHAnsi"/>
                <w:lang w:eastAsia="ar-SA"/>
              </w:rPr>
            </w:pPr>
            <w:r>
              <w:rPr>
                <w:rFonts w:asciiTheme="minorHAnsi" w:hAnsiTheme="minorHAnsi" w:cstheme="minorHAnsi"/>
                <w:lang w:eastAsia="ar-SA"/>
              </w:rPr>
              <w:t>12</w:t>
            </w:r>
          </w:p>
        </w:tc>
        <w:tc>
          <w:tcPr>
            <w:tcW w:w="1134" w:type="dxa"/>
          </w:tcPr>
          <w:p w14:paraId="18A97262" w14:textId="77777777" w:rsidR="00251922" w:rsidRPr="00DE5DE3" w:rsidRDefault="00251922" w:rsidP="00702018">
            <w:pPr>
              <w:rPr>
                <w:rFonts w:asciiTheme="minorHAnsi" w:hAnsiTheme="minorHAnsi" w:cstheme="minorHAnsi"/>
                <w:lang w:eastAsia="ar-SA"/>
              </w:rPr>
            </w:pPr>
          </w:p>
          <w:p w14:paraId="3795E967"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Tonelada</w:t>
            </w:r>
          </w:p>
        </w:tc>
        <w:tc>
          <w:tcPr>
            <w:tcW w:w="1096" w:type="dxa"/>
            <w:vAlign w:val="center"/>
          </w:tcPr>
          <w:p w14:paraId="0D27D90E" w14:textId="5A176139" w:rsidR="00251922" w:rsidRPr="00DE5DE3" w:rsidRDefault="00251922" w:rsidP="00702018">
            <w:pPr>
              <w:jc w:val="right"/>
              <w:rPr>
                <w:rFonts w:asciiTheme="minorHAnsi" w:hAnsiTheme="minorHAnsi" w:cstheme="minorHAnsi"/>
                <w:lang w:eastAsia="ar-SA"/>
              </w:rPr>
            </w:pPr>
          </w:p>
        </w:tc>
        <w:tc>
          <w:tcPr>
            <w:tcW w:w="1003" w:type="dxa"/>
          </w:tcPr>
          <w:p w14:paraId="4A7C49A3" w14:textId="7255A13C" w:rsidR="00251922" w:rsidRPr="00DE5DE3" w:rsidRDefault="00251922" w:rsidP="00702018">
            <w:pPr>
              <w:jc w:val="right"/>
              <w:rPr>
                <w:rFonts w:asciiTheme="minorHAnsi" w:hAnsiTheme="minorHAnsi" w:cstheme="minorHAnsi"/>
                <w:lang w:eastAsia="ar-SA"/>
              </w:rPr>
            </w:pPr>
          </w:p>
        </w:tc>
      </w:tr>
      <w:tr w:rsidR="00251922" w:rsidRPr="00DE5DE3" w14:paraId="2956987B" w14:textId="77777777" w:rsidTr="00251922">
        <w:tc>
          <w:tcPr>
            <w:tcW w:w="669" w:type="dxa"/>
          </w:tcPr>
          <w:p w14:paraId="343C4B28" w14:textId="77777777" w:rsidR="00251922" w:rsidRPr="00DE5DE3" w:rsidRDefault="00251922" w:rsidP="00702018">
            <w:pPr>
              <w:rPr>
                <w:rFonts w:asciiTheme="minorHAnsi" w:hAnsiTheme="minorHAnsi" w:cstheme="minorHAnsi"/>
                <w:lang w:eastAsia="ar-SA"/>
              </w:rPr>
            </w:pPr>
            <w:r w:rsidRPr="00DE5DE3">
              <w:rPr>
                <w:rFonts w:asciiTheme="minorHAnsi" w:hAnsiTheme="minorHAnsi" w:cstheme="minorHAnsi"/>
                <w:lang w:eastAsia="ar-SA"/>
              </w:rPr>
              <w:t>1.2</w:t>
            </w:r>
          </w:p>
        </w:tc>
        <w:tc>
          <w:tcPr>
            <w:tcW w:w="4855" w:type="dxa"/>
          </w:tcPr>
          <w:p w14:paraId="081C0996" w14:textId="77777777" w:rsidR="00251922" w:rsidRPr="00DE5DE3" w:rsidRDefault="00251922" w:rsidP="00702018">
            <w:pPr>
              <w:jc w:val="both"/>
              <w:rPr>
                <w:rFonts w:asciiTheme="minorHAnsi" w:hAnsiTheme="minorHAnsi" w:cstheme="minorHAnsi"/>
                <w:lang w:eastAsia="ar-SA"/>
              </w:rPr>
            </w:pPr>
            <w:r w:rsidRPr="00DE5DE3">
              <w:rPr>
                <w:rFonts w:asciiTheme="minorHAnsi" w:hAnsiTheme="minorHAnsi" w:cstheme="minorHAnsi"/>
                <w:lang w:eastAsia="ar-SA"/>
              </w:rPr>
              <w:t xml:space="preserve">Custo do KM rodado para o transporte de Porto Vera Cruz até o local de destinação final. </w:t>
            </w:r>
            <w:r w:rsidRPr="00DE5DE3">
              <w:rPr>
                <w:rFonts w:asciiTheme="minorHAnsi" w:hAnsiTheme="minorHAnsi" w:cstheme="minorHAnsi"/>
                <w:b/>
                <w:lang w:eastAsia="ar-SA"/>
              </w:rPr>
              <w:t>(Este transporte será realizado pelo Município de Porto Vera Cruz)</w:t>
            </w:r>
          </w:p>
        </w:tc>
        <w:tc>
          <w:tcPr>
            <w:tcW w:w="877" w:type="dxa"/>
          </w:tcPr>
          <w:p w14:paraId="36A880FB" w14:textId="77777777" w:rsidR="00251922" w:rsidRPr="00DE5DE3" w:rsidRDefault="00251922" w:rsidP="00702018">
            <w:pPr>
              <w:jc w:val="center"/>
              <w:rPr>
                <w:rFonts w:asciiTheme="minorHAnsi" w:hAnsiTheme="minorHAnsi" w:cstheme="minorHAnsi"/>
                <w:lang w:eastAsia="ar-SA"/>
              </w:rPr>
            </w:pPr>
          </w:p>
          <w:p w14:paraId="7968ED94" w14:textId="77777777" w:rsidR="00251922" w:rsidRPr="00DE5DE3" w:rsidRDefault="00251922" w:rsidP="00702018">
            <w:pPr>
              <w:jc w:val="center"/>
              <w:rPr>
                <w:rFonts w:asciiTheme="minorHAnsi" w:hAnsiTheme="minorHAnsi" w:cstheme="minorHAnsi"/>
                <w:lang w:eastAsia="ar-SA"/>
              </w:rPr>
            </w:pPr>
          </w:p>
        </w:tc>
        <w:tc>
          <w:tcPr>
            <w:tcW w:w="1134" w:type="dxa"/>
          </w:tcPr>
          <w:p w14:paraId="496F4325" w14:textId="77777777" w:rsidR="00251922" w:rsidRPr="00DE5DE3" w:rsidRDefault="00251922" w:rsidP="00702018">
            <w:pPr>
              <w:jc w:val="center"/>
              <w:rPr>
                <w:rFonts w:asciiTheme="minorHAnsi" w:hAnsiTheme="minorHAnsi" w:cstheme="minorHAnsi"/>
                <w:lang w:eastAsia="ar-SA"/>
              </w:rPr>
            </w:pPr>
          </w:p>
          <w:p w14:paraId="4C6FD05C" w14:textId="77777777" w:rsidR="00251922" w:rsidRPr="00DE5DE3" w:rsidRDefault="00251922" w:rsidP="00702018">
            <w:pPr>
              <w:spacing w:before="120"/>
              <w:jc w:val="center"/>
              <w:rPr>
                <w:rFonts w:asciiTheme="minorHAnsi" w:hAnsiTheme="minorHAnsi" w:cstheme="minorHAnsi"/>
                <w:lang w:eastAsia="ar-SA"/>
              </w:rPr>
            </w:pPr>
            <w:r w:rsidRPr="00DE5DE3">
              <w:rPr>
                <w:rFonts w:asciiTheme="minorHAnsi" w:hAnsiTheme="minorHAnsi" w:cstheme="minorHAnsi"/>
                <w:lang w:eastAsia="ar-SA"/>
              </w:rPr>
              <w:t>KM</w:t>
            </w:r>
          </w:p>
        </w:tc>
        <w:tc>
          <w:tcPr>
            <w:tcW w:w="1096" w:type="dxa"/>
            <w:vAlign w:val="center"/>
          </w:tcPr>
          <w:p w14:paraId="7899452A"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lang w:eastAsia="ar-SA"/>
              </w:rPr>
              <w:t>6,00</w:t>
            </w:r>
          </w:p>
        </w:tc>
        <w:tc>
          <w:tcPr>
            <w:tcW w:w="1003" w:type="dxa"/>
          </w:tcPr>
          <w:p w14:paraId="2AFF641B" w14:textId="77777777" w:rsidR="00251922" w:rsidRPr="00DE5DE3" w:rsidRDefault="00251922" w:rsidP="00702018">
            <w:pPr>
              <w:rPr>
                <w:rFonts w:asciiTheme="minorHAnsi" w:hAnsiTheme="minorHAnsi" w:cstheme="minorHAnsi"/>
                <w:lang w:eastAsia="ar-SA"/>
              </w:rPr>
            </w:pPr>
          </w:p>
          <w:p w14:paraId="22B01F6D" w14:textId="77777777" w:rsidR="00251922" w:rsidRPr="00DE5DE3" w:rsidRDefault="00251922" w:rsidP="00702018">
            <w:pPr>
              <w:jc w:val="right"/>
              <w:rPr>
                <w:rFonts w:asciiTheme="minorHAnsi" w:hAnsiTheme="minorHAnsi" w:cstheme="minorHAnsi"/>
                <w:lang w:eastAsia="ar-SA"/>
              </w:rPr>
            </w:pPr>
          </w:p>
          <w:p w14:paraId="59B2543D" w14:textId="77777777" w:rsidR="00251922" w:rsidRPr="00DE5DE3" w:rsidRDefault="00251922" w:rsidP="00702018">
            <w:pPr>
              <w:rPr>
                <w:rFonts w:asciiTheme="minorHAnsi" w:hAnsiTheme="minorHAnsi" w:cstheme="minorHAnsi"/>
                <w:lang w:eastAsia="ar-SA"/>
              </w:rPr>
            </w:pPr>
          </w:p>
        </w:tc>
      </w:tr>
      <w:tr w:rsidR="00251922" w:rsidRPr="00DE5DE3" w14:paraId="32C1B345" w14:textId="77777777" w:rsidTr="00251922">
        <w:tc>
          <w:tcPr>
            <w:tcW w:w="669" w:type="dxa"/>
          </w:tcPr>
          <w:p w14:paraId="7A2464DF" w14:textId="77777777" w:rsidR="00251922" w:rsidRPr="00DE5DE3" w:rsidRDefault="00251922" w:rsidP="00702018">
            <w:pPr>
              <w:rPr>
                <w:rFonts w:asciiTheme="minorHAnsi" w:hAnsiTheme="minorHAnsi" w:cstheme="minorHAnsi"/>
                <w:lang w:eastAsia="ar-SA"/>
              </w:rPr>
            </w:pPr>
          </w:p>
        </w:tc>
        <w:tc>
          <w:tcPr>
            <w:tcW w:w="7962" w:type="dxa"/>
            <w:gridSpan w:val="4"/>
            <w:shd w:val="clear" w:color="auto" w:fill="C6D9F1"/>
          </w:tcPr>
          <w:p w14:paraId="613EB612" w14:textId="77777777" w:rsidR="00251922" w:rsidRPr="00DE5DE3" w:rsidRDefault="00251922" w:rsidP="00702018">
            <w:pPr>
              <w:jc w:val="center"/>
              <w:rPr>
                <w:rFonts w:asciiTheme="minorHAnsi" w:hAnsiTheme="minorHAnsi" w:cstheme="minorHAnsi"/>
                <w:lang w:eastAsia="ar-SA"/>
              </w:rPr>
            </w:pPr>
            <w:r w:rsidRPr="00DE5DE3">
              <w:rPr>
                <w:rFonts w:asciiTheme="minorHAnsi" w:hAnsiTheme="minorHAnsi" w:cstheme="minorHAnsi"/>
                <w:b/>
                <w:lang w:val="pt-PT"/>
              </w:rPr>
              <w:t>VALOR TOTAL R$</w:t>
            </w:r>
          </w:p>
        </w:tc>
        <w:tc>
          <w:tcPr>
            <w:tcW w:w="1003" w:type="dxa"/>
            <w:shd w:val="clear" w:color="auto" w:fill="C6D9F1"/>
          </w:tcPr>
          <w:p w14:paraId="3DDBC281" w14:textId="77777777" w:rsidR="00251922" w:rsidRPr="00DE5DE3" w:rsidRDefault="00251922" w:rsidP="00702018">
            <w:pPr>
              <w:jc w:val="right"/>
              <w:rPr>
                <w:rFonts w:asciiTheme="minorHAnsi" w:hAnsiTheme="minorHAnsi" w:cstheme="minorHAnsi"/>
                <w:b/>
                <w:lang w:val="pt-PT"/>
              </w:rPr>
            </w:pPr>
          </w:p>
        </w:tc>
      </w:tr>
    </w:tbl>
    <w:p w14:paraId="4C0720D4" w14:textId="77777777" w:rsidR="00251922" w:rsidRPr="00DE5DE3" w:rsidRDefault="00251922" w:rsidP="00251922">
      <w:pPr>
        <w:tabs>
          <w:tab w:val="left" w:pos="708"/>
        </w:tabs>
        <w:spacing w:line="276" w:lineRule="auto"/>
        <w:jc w:val="both"/>
        <w:rPr>
          <w:rFonts w:asciiTheme="minorHAnsi" w:hAnsiTheme="minorHAnsi" w:cstheme="minorHAnsi"/>
        </w:rPr>
      </w:pPr>
    </w:p>
    <w:p w14:paraId="681D2A4F" w14:textId="6F91D372" w:rsidR="00BD5126" w:rsidRPr="00CF4C42" w:rsidRDefault="00260087" w:rsidP="0025192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5DA512EA" w14:textId="20D3906C" w:rsidR="00251922" w:rsidRDefault="006A3913" w:rsidP="00010B2C">
      <w:pPr>
        <w:autoSpaceDE w:val="0"/>
        <w:autoSpaceDN w:val="0"/>
        <w:adjustRightInd w:val="0"/>
        <w:spacing w:line="276" w:lineRule="auto"/>
        <w:jc w:val="both"/>
        <w:rPr>
          <w:rFonts w:asciiTheme="minorHAnsi" w:hAnsiTheme="minorHAnsi" w:cstheme="minorHAnsi"/>
          <w:b/>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w:t>
      </w:r>
      <w:r w:rsidR="00251922">
        <w:rPr>
          <w:rFonts w:asciiTheme="minorHAnsi" w:hAnsiTheme="minorHAnsi" w:cstheme="minorHAnsi"/>
          <w:sz w:val="24"/>
          <w:szCs w:val="24"/>
        </w:rPr>
        <w:t xml:space="preserve">da tonelada </w:t>
      </w:r>
      <w:r>
        <w:rPr>
          <w:rFonts w:asciiTheme="minorHAnsi" w:hAnsiTheme="minorHAnsi" w:cstheme="minorHAnsi"/>
          <w:sz w:val="24"/>
          <w:szCs w:val="24"/>
        </w:rPr>
        <w:t xml:space="preserve">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010B2C" w:rsidRPr="00010B2C">
        <w:rPr>
          <w:rFonts w:asciiTheme="minorHAnsi" w:hAnsiTheme="minorHAnsi" w:cstheme="minorHAnsi"/>
          <w:sz w:val="24"/>
          <w:szCs w:val="24"/>
        </w:rPr>
        <w:t xml:space="preserve"> As quantidades são estimadas e podem variar dependendo da geração dos resíduos.</w:t>
      </w:r>
      <w:r w:rsidR="00010B2C" w:rsidRPr="006A3913">
        <w:rPr>
          <w:rFonts w:asciiTheme="minorHAnsi" w:hAnsiTheme="minorHAnsi" w:cstheme="minorHAnsi"/>
          <w:b/>
          <w:sz w:val="24"/>
          <w:szCs w:val="24"/>
        </w:rPr>
        <w:t xml:space="preserve"> </w:t>
      </w:r>
    </w:p>
    <w:p w14:paraId="7A9957F1" w14:textId="7CCCF377" w:rsidR="00010B2C" w:rsidRPr="00010B2C" w:rsidRDefault="00010B2C" w:rsidP="00010B2C">
      <w:pPr>
        <w:autoSpaceDE w:val="0"/>
        <w:autoSpaceDN w:val="0"/>
        <w:adjustRightInd w:val="0"/>
        <w:spacing w:line="276" w:lineRule="auto"/>
        <w:jc w:val="both"/>
        <w:rPr>
          <w:rFonts w:asciiTheme="minorHAnsi" w:hAnsiTheme="minorHAnsi" w:cstheme="minorHAnsi"/>
          <w:b/>
          <w:sz w:val="24"/>
          <w:szCs w:val="24"/>
        </w:rPr>
      </w:pPr>
      <w:r>
        <w:rPr>
          <w:rFonts w:asciiTheme="minorHAnsi" w:hAnsiTheme="minorHAnsi" w:cstheme="minorHAnsi"/>
          <w:b/>
          <w:sz w:val="24"/>
          <w:szCs w:val="24"/>
        </w:rPr>
        <w:lastRenderedPageBreak/>
        <w:t>2</w:t>
      </w:r>
      <w:r w:rsidRPr="00010B2C">
        <w:rPr>
          <w:rFonts w:asciiTheme="minorHAnsi" w:hAnsiTheme="minorHAnsi" w:cstheme="minorHAnsi"/>
          <w:b/>
          <w:sz w:val="24"/>
          <w:szCs w:val="24"/>
        </w:rPr>
        <w:t>.</w:t>
      </w:r>
      <w:r>
        <w:rPr>
          <w:rFonts w:asciiTheme="minorHAnsi" w:hAnsiTheme="minorHAnsi" w:cstheme="minorHAnsi"/>
          <w:b/>
          <w:sz w:val="24"/>
          <w:szCs w:val="24"/>
        </w:rPr>
        <w:t>2</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O pagamento será feito no mês subsequente a prestação do serviço, em até 10 (dez) dias contados da data da liberação da Nota Fiscal pelo setor competente.</w:t>
      </w:r>
    </w:p>
    <w:p w14:paraId="67CFB455" w14:textId="4EE021D4" w:rsidR="00010B2C" w:rsidRPr="00010B2C" w:rsidRDefault="00010B2C" w:rsidP="00010B2C">
      <w:pPr>
        <w:autoSpaceDE w:val="0"/>
        <w:autoSpaceDN w:val="0"/>
        <w:adjustRightInd w:val="0"/>
        <w:spacing w:line="276" w:lineRule="auto"/>
        <w:jc w:val="both"/>
        <w:rPr>
          <w:rFonts w:asciiTheme="minorHAnsi" w:hAnsiTheme="minorHAnsi" w:cstheme="minorHAnsi"/>
          <w:b/>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3</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O CNPJ da contratada constante da nota fiscal e fatura deverá ser o mesmo da documentação apresentada no procedimento licitatório.</w:t>
      </w:r>
    </w:p>
    <w:p w14:paraId="2645FD6B" w14:textId="1ECC36A1" w:rsidR="00010B2C" w:rsidRPr="00010B2C" w:rsidRDefault="00010B2C" w:rsidP="00010B2C">
      <w:pPr>
        <w:autoSpaceDE w:val="0"/>
        <w:autoSpaceDN w:val="0"/>
        <w:adjustRightInd w:val="0"/>
        <w:spacing w:line="276" w:lineRule="auto"/>
        <w:jc w:val="both"/>
        <w:rPr>
          <w:rFonts w:asciiTheme="minorHAnsi" w:hAnsiTheme="minorHAnsi" w:cstheme="minorHAnsi"/>
          <w:bCs/>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4</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No ato de emissão da nota fiscal/fatura a contratada deverá informar os dados bancários (banco, agência e nº da conta) para depósitos referentes aos pagamentos.</w:t>
      </w:r>
    </w:p>
    <w:p w14:paraId="6617B1DC" w14:textId="2EC7B7FC" w:rsidR="00010B2C" w:rsidRPr="00010B2C" w:rsidRDefault="00010B2C" w:rsidP="00010B2C">
      <w:pPr>
        <w:autoSpaceDE w:val="0"/>
        <w:autoSpaceDN w:val="0"/>
        <w:adjustRightInd w:val="0"/>
        <w:spacing w:line="276" w:lineRule="auto"/>
        <w:jc w:val="both"/>
        <w:rPr>
          <w:rFonts w:asciiTheme="minorHAnsi" w:hAnsiTheme="minorHAnsi" w:cstheme="minorHAnsi"/>
          <w:bCs/>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5</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Ocorrendo atraso no pagamento, os valores serão corrigidos monetariamente pelo IGPM do período, ou outro índice que vier a substituí-lo, e a Administração compensará a contratada com juros de 0,5% ao mês, pro rata.</w:t>
      </w:r>
    </w:p>
    <w:p w14:paraId="360F2368" w14:textId="344C2FEF" w:rsidR="00010B2C" w:rsidRPr="00010B2C" w:rsidRDefault="00010B2C" w:rsidP="00010B2C">
      <w:pPr>
        <w:autoSpaceDE w:val="0"/>
        <w:autoSpaceDN w:val="0"/>
        <w:adjustRightInd w:val="0"/>
        <w:spacing w:line="276" w:lineRule="auto"/>
        <w:jc w:val="both"/>
        <w:rPr>
          <w:rFonts w:asciiTheme="minorHAnsi" w:hAnsiTheme="minorHAnsi" w:cstheme="minorHAnsi"/>
          <w:b/>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6</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Na eventualidade de aplicação de multas, estas deverão ser liquidadas simultaneamente com parcela vinculada ao evento cujo descumprimento der origem à aplicação da penalidade.</w:t>
      </w:r>
    </w:p>
    <w:p w14:paraId="6C67A595" w14:textId="6FF80C07" w:rsidR="00794378" w:rsidRDefault="00010B2C" w:rsidP="00010B2C">
      <w:pPr>
        <w:autoSpaceDE w:val="0"/>
        <w:autoSpaceDN w:val="0"/>
        <w:adjustRightInd w:val="0"/>
        <w:spacing w:line="276" w:lineRule="auto"/>
        <w:jc w:val="both"/>
        <w:rPr>
          <w:rFonts w:asciiTheme="minorHAnsi" w:hAnsiTheme="minorHAnsi" w:cstheme="minorHAnsi"/>
          <w:color w:val="000000"/>
          <w:sz w:val="24"/>
          <w:szCs w:val="24"/>
        </w:rPr>
      </w:pPr>
      <w:r>
        <w:rPr>
          <w:rFonts w:asciiTheme="minorHAnsi" w:hAnsiTheme="minorHAnsi" w:cstheme="minorHAnsi"/>
          <w:b/>
          <w:sz w:val="24"/>
          <w:szCs w:val="24"/>
        </w:rPr>
        <w:t>2</w:t>
      </w:r>
      <w:r w:rsidRPr="00010B2C">
        <w:rPr>
          <w:rFonts w:asciiTheme="minorHAnsi" w:hAnsiTheme="minorHAnsi" w:cstheme="minorHAnsi"/>
          <w:b/>
          <w:sz w:val="24"/>
          <w:szCs w:val="24"/>
        </w:rPr>
        <w:t>.</w:t>
      </w:r>
      <w:r>
        <w:rPr>
          <w:rFonts w:asciiTheme="minorHAnsi" w:hAnsiTheme="minorHAnsi" w:cstheme="minorHAnsi"/>
          <w:b/>
          <w:sz w:val="24"/>
          <w:szCs w:val="24"/>
        </w:rPr>
        <w:t>7</w:t>
      </w:r>
      <w:r w:rsidRPr="00010B2C">
        <w:rPr>
          <w:rFonts w:asciiTheme="minorHAnsi" w:hAnsiTheme="minorHAnsi" w:cstheme="minorHAnsi"/>
          <w:b/>
          <w:sz w:val="24"/>
          <w:szCs w:val="24"/>
        </w:rPr>
        <w:t xml:space="preserve">. </w:t>
      </w:r>
      <w:r w:rsidRPr="00010B2C">
        <w:rPr>
          <w:rFonts w:asciiTheme="minorHAnsi" w:hAnsiTheme="minorHAnsi" w:cstheme="minorHAnsi"/>
          <w:bCs/>
          <w:sz w:val="24"/>
          <w:szCs w:val="24"/>
        </w:rPr>
        <w:t>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70D118EF" w14:textId="77777777" w:rsidR="00794378" w:rsidRPr="00360C10" w:rsidRDefault="00794378" w:rsidP="00794378">
      <w:pPr>
        <w:spacing w:after="120"/>
        <w:jc w:val="both"/>
        <w:rPr>
          <w:rFonts w:asciiTheme="minorHAnsi" w:hAnsiTheme="minorHAnsi" w:cstheme="minorHAnsi"/>
          <w:sz w:val="24"/>
          <w:szCs w:val="24"/>
        </w:rPr>
      </w:pPr>
    </w:p>
    <w:p w14:paraId="52FC87C1" w14:textId="3592178B" w:rsidR="00010B2C" w:rsidRPr="00010B2C" w:rsidRDefault="00260087" w:rsidP="00010B2C">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w:t>
      </w:r>
      <w:r w:rsidR="00010B2C" w:rsidRPr="00360C10">
        <w:rPr>
          <w:rFonts w:asciiTheme="minorHAnsi" w:hAnsiTheme="minorHAnsi" w:cstheme="minorHAnsi"/>
          <w:b/>
          <w:bCs/>
          <w:color w:val="000000"/>
          <w:sz w:val="24"/>
          <w:szCs w:val="24"/>
        </w:rPr>
        <w:t xml:space="preserve">DA </w:t>
      </w:r>
      <w:r w:rsidR="00010B2C">
        <w:rPr>
          <w:rFonts w:asciiTheme="minorHAnsi" w:hAnsiTheme="minorHAnsi" w:cstheme="minorHAnsi"/>
          <w:b/>
          <w:bCs/>
          <w:color w:val="000000"/>
          <w:sz w:val="24"/>
          <w:szCs w:val="24"/>
        </w:rPr>
        <w:t>EXECUÇÃO</w:t>
      </w:r>
      <w:r w:rsidR="00010B2C" w:rsidRPr="00360C10">
        <w:rPr>
          <w:rFonts w:asciiTheme="minorHAnsi" w:hAnsiTheme="minorHAnsi" w:cstheme="minorHAnsi"/>
          <w:b/>
          <w:bCs/>
          <w:color w:val="000000"/>
          <w:sz w:val="24"/>
          <w:szCs w:val="24"/>
        </w:rPr>
        <w:t xml:space="preserve"> DO OBJETO</w:t>
      </w:r>
    </w:p>
    <w:p w14:paraId="41474A7B" w14:textId="04290C45" w:rsidR="00251922" w:rsidRPr="001A1BB0" w:rsidRDefault="00251922" w:rsidP="00251922">
      <w:pPr>
        <w:spacing w:after="120"/>
        <w:jc w:val="both"/>
        <w:rPr>
          <w:rFonts w:asciiTheme="minorHAnsi" w:hAnsiTheme="minorHAnsi" w:cstheme="minorHAnsi"/>
          <w:sz w:val="24"/>
          <w:szCs w:val="24"/>
        </w:rPr>
      </w:pPr>
      <w:r>
        <w:rPr>
          <w:rFonts w:asciiTheme="minorHAnsi" w:hAnsiTheme="minorHAnsi" w:cstheme="minorHAnsi"/>
          <w:b/>
          <w:bCs/>
          <w:sz w:val="24"/>
          <w:szCs w:val="24"/>
        </w:rPr>
        <w:t>3</w:t>
      </w:r>
      <w:r w:rsidRPr="001A1BB0">
        <w:rPr>
          <w:rFonts w:asciiTheme="minorHAnsi" w:hAnsiTheme="minorHAnsi" w:cstheme="minorHAnsi"/>
          <w:b/>
          <w:bCs/>
          <w:sz w:val="24"/>
          <w:szCs w:val="24"/>
        </w:rPr>
        <w:t>.1.</w:t>
      </w:r>
      <w:r w:rsidRPr="001A1BB0">
        <w:rPr>
          <w:rFonts w:asciiTheme="minorHAnsi" w:hAnsiTheme="minorHAnsi" w:cstheme="minorHAnsi"/>
          <w:sz w:val="24"/>
          <w:szCs w:val="24"/>
        </w:rPr>
        <w:t xml:space="preserve"> A prestação dos serviços será executada a partir da Ordem de Início, com entrega de aproximadamente uma carga de resíduos por semana.</w:t>
      </w:r>
    </w:p>
    <w:p w14:paraId="67012547" w14:textId="656E8484" w:rsidR="00251922" w:rsidRPr="001A1BB0" w:rsidRDefault="00251922" w:rsidP="00251922">
      <w:pPr>
        <w:spacing w:after="120"/>
        <w:jc w:val="both"/>
        <w:rPr>
          <w:rFonts w:asciiTheme="minorHAnsi" w:hAnsiTheme="minorHAnsi" w:cstheme="minorHAnsi"/>
          <w:sz w:val="24"/>
          <w:szCs w:val="24"/>
        </w:rPr>
      </w:pPr>
      <w:r>
        <w:rPr>
          <w:rFonts w:asciiTheme="minorHAnsi" w:hAnsiTheme="minorHAnsi" w:cstheme="minorHAnsi"/>
          <w:b/>
          <w:bCs/>
          <w:sz w:val="24"/>
          <w:szCs w:val="24"/>
        </w:rPr>
        <w:t>3</w:t>
      </w:r>
      <w:r w:rsidRPr="001A1BB0">
        <w:rPr>
          <w:rFonts w:asciiTheme="minorHAnsi" w:hAnsiTheme="minorHAnsi" w:cstheme="minorHAnsi"/>
          <w:b/>
          <w:bCs/>
          <w:sz w:val="24"/>
          <w:szCs w:val="24"/>
        </w:rPr>
        <w:t>.2.</w:t>
      </w:r>
      <w:r w:rsidRPr="001A1BB0">
        <w:rPr>
          <w:rFonts w:asciiTheme="minorHAnsi" w:hAnsiTheme="minorHAnsi" w:cstheme="minorHAnsi"/>
          <w:sz w:val="24"/>
          <w:szCs w:val="24"/>
        </w:rPr>
        <w:t xml:space="preserve"> Verificada a desconformidade de algum dos serviços, a licitante vencedora deverá promover as correções necessárias no prazo máximo de 05 (cinco) dias úteis, sujeitando-se às penalidades previstas neste edital.</w:t>
      </w:r>
    </w:p>
    <w:p w14:paraId="053C0637" w14:textId="0AD6BCDA" w:rsidR="00010B2C" w:rsidRPr="00942439" w:rsidRDefault="00251922" w:rsidP="00251922">
      <w:pPr>
        <w:spacing w:after="120"/>
        <w:jc w:val="both"/>
        <w:rPr>
          <w:rFonts w:asciiTheme="minorHAnsi" w:hAnsiTheme="minorHAnsi" w:cstheme="minorHAnsi"/>
          <w:sz w:val="24"/>
          <w:szCs w:val="24"/>
        </w:rPr>
      </w:pPr>
      <w:r>
        <w:rPr>
          <w:rFonts w:asciiTheme="minorHAnsi" w:hAnsiTheme="minorHAnsi" w:cstheme="minorHAnsi"/>
          <w:b/>
          <w:bCs/>
          <w:sz w:val="24"/>
          <w:szCs w:val="24"/>
        </w:rPr>
        <w:t>3</w:t>
      </w:r>
      <w:r w:rsidRPr="00251922">
        <w:rPr>
          <w:rFonts w:asciiTheme="minorHAnsi" w:hAnsiTheme="minorHAnsi" w:cstheme="minorHAnsi"/>
          <w:b/>
          <w:bCs/>
          <w:sz w:val="24"/>
          <w:szCs w:val="24"/>
        </w:rPr>
        <w:t>.3.</w:t>
      </w:r>
      <w:r w:rsidRPr="00251922">
        <w:rPr>
          <w:rFonts w:asciiTheme="minorHAnsi" w:hAnsiTheme="minorHAnsi" w:cstheme="minorHAnsi"/>
          <w:sz w:val="24"/>
          <w:szCs w:val="24"/>
        </w:rPr>
        <w:t xml:space="preserve"> O transporte dos resíduos até o local da destinação final será realizado pelo Município de Porto Vera Cruz.</w:t>
      </w:r>
    </w:p>
    <w:p w14:paraId="6AC72107" w14:textId="7BAE0725" w:rsidR="00010B2C" w:rsidRPr="00360C10" w:rsidRDefault="00010B2C" w:rsidP="00010B2C">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744B08D4" w14:textId="0F92ACDC" w:rsidR="00010B2C" w:rsidRDefault="00010B2C" w:rsidP="00010B2C">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Pr>
          <w:rFonts w:asciiTheme="minorHAnsi" w:hAnsiTheme="minorHAnsi" w:cstheme="minorHAnsi"/>
          <w:b/>
          <w:sz w:val="24"/>
          <w:szCs w:val="24"/>
        </w:rPr>
        <w:t>4</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7D9EADAA"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B794E50"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BE4123"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28D588AC"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22E907BA" w14:textId="77777777" w:rsidR="00010B2C" w:rsidRPr="00360C10" w:rsidRDefault="00010B2C" w:rsidP="00010B2C">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0A58C4CD"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643E72" w:rsidRDefault="00794378" w:rsidP="00794378">
      <w:pPr>
        <w:rPr>
          <w:rFonts w:ascii="Calibri" w:hAnsi="Calibri"/>
          <w:b/>
          <w:szCs w:val="22"/>
        </w:rPr>
      </w:pPr>
      <w:r>
        <w:rPr>
          <w:rFonts w:ascii="Calibri" w:hAnsi="Calibri"/>
          <w:b/>
          <w:szCs w:val="22"/>
        </w:rPr>
        <w:t>4.</w:t>
      </w:r>
      <w:r w:rsidRPr="00643E72">
        <w:rPr>
          <w:rFonts w:ascii="Calibri" w:hAnsi="Calibri"/>
          <w:b/>
          <w:szCs w:val="22"/>
        </w:rPr>
        <w:t xml:space="preserve">1. </w:t>
      </w:r>
      <w:r w:rsidRPr="00643E72">
        <w:rPr>
          <w:rFonts w:ascii="Calibri" w:hAnsi="Calibri"/>
          <w:szCs w:val="22"/>
        </w:rPr>
        <w:t>As despesas decorrentes do desta licitação correrão a conta da seguinte dotação orçamentária:</w:t>
      </w:r>
      <w:r w:rsidRPr="00643E72">
        <w:rPr>
          <w:rFonts w:ascii="Calibri" w:hAnsi="Calibri" w:cs="Courier New"/>
          <w:szCs w:val="22"/>
        </w:rPr>
        <w:t xml:space="preserve"> </w:t>
      </w:r>
    </w:p>
    <w:p w14:paraId="772690C7" w14:textId="77777777" w:rsidR="00546CCD" w:rsidRPr="00546CCD" w:rsidRDefault="00546CCD" w:rsidP="00546CCD">
      <w:pPr>
        <w:pStyle w:val="Padro"/>
        <w:spacing w:line="276" w:lineRule="auto"/>
        <w:jc w:val="both"/>
        <w:rPr>
          <w:rFonts w:ascii="Courier New" w:hAnsi="Courier New" w:cs="Courier New"/>
          <w:b/>
          <w:color w:val="FF0000"/>
          <w:szCs w:val="22"/>
          <w:lang w:eastAsia="pt-BR"/>
        </w:rPr>
      </w:pPr>
    </w:p>
    <w:p w14:paraId="12998D5E" w14:textId="77777777" w:rsidR="00251922" w:rsidRPr="00251922" w:rsidRDefault="00251922" w:rsidP="00251922">
      <w:pPr>
        <w:pStyle w:val="Padro"/>
        <w:spacing w:line="276" w:lineRule="auto"/>
        <w:jc w:val="both"/>
        <w:rPr>
          <w:rFonts w:ascii="Courier New" w:hAnsi="Courier New" w:cs="Courier New"/>
          <w:b/>
          <w:szCs w:val="22"/>
          <w:lang w:eastAsia="pt-BR"/>
        </w:rPr>
      </w:pPr>
      <w:r w:rsidRPr="00251922">
        <w:rPr>
          <w:rFonts w:ascii="Courier New" w:hAnsi="Courier New" w:cs="Courier New"/>
          <w:b/>
          <w:szCs w:val="22"/>
          <w:lang w:eastAsia="pt-BR"/>
        </w:rPr>
        <w:t>2,044 Despesas com coleta de lixo</w:t>
      </w:r>
    </w:p>
    <w:p w14:paraId="535E71DC" w14:textId="27D11A14" w:rsidR="00434C61" w:rsidRPr="00546CCD" w:rsidRDefault="00251922" w:rsidP="00251922">
      <w:pPr>
        <w:pStyle w:val="Padro"/>
        <w:spacing w:line="276" w:lineRule="auto"/>
        <w:jc w:val="both"/>
        <w:rPr>
          <w:rFonts w:ascii="Courier New" w:hAnsi="Courier New" w:cs="Courier New"/>
          <w:b/>
        </w:rPr>
      </w:pPr>
      <w:r w:rsidRPr="00251922">
        <w:rPr>
          <w:rFonts w:ascii="Courier New" w:hAnsi="Courier New" w:cs="Courier New"/>
          <w:b/>
          <w:szCs w:val="22"/>
          <w:lang w:eastAsia="pt-BR"/>
        </w:rPr>
        <w:t>0500 1002 3390 39 00 00 00 Outros serv. de terc. PJ</w:t>
      </w:r>
    </w:p>
    <w:p w14:paraId="6942F982" w14:textId="77777777" w:rsidR="00434C61" w:rsidRDefault="00434C61" w:rsidP="00434C61">
      <w:pPr>
        <w:pStyle w:val="Padro"/>
        <w:spacing w:line="276" w:lineRule="auto"/>
        <w:jc w:val="both"/>
        <w:rPr>
          <w:rFonts w:ascii="Courier New" w:hAnsi="Courier New" w:cs="Courier New"/>
          <w:b/>
        </w:rPr>
      </w:pPr>
    </w:p>
    <w:p w14:paraId="1B93BC93" w14:textId="77777777"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3BC311" w14:textId="01FD7067" w:rsidR="00B10883" w:rsidRPr="00360C10" w:rsidRDefault="00B10883" w:rsidP="00B10883">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66B73EF6" w14:textId="5E653E40"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lastRenderedPageBreak/>
        <w:t>5</w:t>
      </w:r>
      <w:r w:rsidRPr="00360C10">
        <w:rPr>
          <w:rFonts w:asciiTheme="minorHAnsi" w:hAnsiTheme="minorHAnsi" w:cstheme="minorHAnsi"/>
          <w:b/>
          <w:bCs/>
          <w:sz w:val="24"/>
          <w:szCs w:val="24"/>
        </w:rPr>
        <w:t>.1.</w:t>
      </w:r>
      <w:r>
        <w:rPr>
          <w:rFonts w:asciiTheme="minorHAnsi" w:hAnsiTheme="minorHAnsi" w:cstheme="minorHAnsi"/>
          <w:b/>
          <w:bCs/>
          <w:sz w:val="24"/>
          <w:szCs w:val="24"/>
        </w:rPr>
        <w:t>1</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Comunicar imediatamente à Contratada as irregularidades manifestadas na execução do contrato;</w:t>
      </w:r>
    </w:p>
    <w:p w14:paraId="1EF750C4" w14:textId="67D62148"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.1.</w:t>
      </w:r>
      <w:r>
        <w:rPr>
          <w:rFonts w:asciiTheme="minorHAnsi" w:hAnsiTheme="minorHAnsi" w:cstheme="minorHAnsi"/>
          <w:b/>
          <w:bCs/>
          <w:sz w:val="24"/>
          <w:szCs w:val="24"/>
        </w:rPr>
        <w:t>2</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Fiscalizar a execução deste contrato.</w:t>
      </w:r>
    </w:p>
    <w:p w14:paraId="10E22A2D" w14:textId="331615B0" w:rsidR="00B10883" w:rsidRPr="00360C10" w:rsidRDefault="00B10883" w:rsidP="00B10883">
      <w:pPr>
        <w:tabs>
          <w:tab w:val="left" w:pos="1134"/>
        </w:tabs>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.1.</w:t>
      </w:r>
      <w:r>
        <w:rPr>
          <w:rFonts w:asciiTheme="minorHAnsi" w:hAnsiTheme="minorHAnsi" w:cstheme="minorHAnsi"/>
          <w:b/>
          <w:bCs/>
          <w:sz w:val="24"/>
          <w:szCs w:val="24"/>
        </w:rPr>
        <w:t>3</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Reservar-se o direito de rejeitar as propostas que julgar contrárias aos seus interesses, anular ou revogar em todo ou em parte a presente licitação; </w:t>
      </w:r>
    </w:p>
    <w:p w14:paraId="4F78B1F3" w14:textId="5CF4B5C7"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.1.</w:t>
      </w:r>
      <w:r>
        <w:rPr>
          <w:rFonts w:asciiTheme="minorHAnsi" w:hAnsiTheme="minorHAnsi" w:cstheme="minorHAnsi"/>
          <w:b/>
          <w:bCs/>
          <w:sz w:val="24"/>
          <w:szCs w:val="24"/>
        </w:rPr>
        <w:t>4</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Aplicar à vencedora penalidade, quando for o caso;</w:t>
      </w:r>
    </w:p>
    <w:p w14:paraId="644F9A8E" w14:textId="023EE79C"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.1.</w:t>
      </w:r>
      <w:r>
        <w:rPr>
          <w:rFonts w:asciiTheme="minorHAnsi" w:hAnsiTheme="minorHAnsi" w:cstheme="minorHAnsi"/>
          <w:b/>
          <w:bCs/>
          <w:sz w:val="24"/>
          <w:szCs w:val="24"/>
        </w:rPr>
        <w:t>5</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Prestar à vencedora toda e qualquer informação, por esta solicitada, necessária à perfeita execução do contrato;</w:t>
      </w:r>
    </w:p>
    <w:p w14:paraId="5CE92D46" w14:textId="6379D5F1" w:rsidR="00B10883" w:rsidRPr="00360C10" w:rsidRDefault="00B10883" w:rsidP="00B10883">
      <w:pPr>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1</w:t>
      </w:r>
      <w:r w:rsidRPr="00360C10">
        <w:rPr>
          <w:rFonts w:asciiTheme="minorHAnsi" w:hAnsiTheme="minorHAnsi" w:cstheme="minorHAnsi"/>
          <w:b/>
          <w:bCs/>
          <w:sz w:val="24"/>
          <w:szCs w:val="24"/>
        </w:rPr>
        <w:t>.</w:t>
      </w:r>
      <w:r>
        <w:rPr>
          <w:rFonts w:asciiTheme="minorHAnsi" w:hAnsiTheme="minorHAnsi" w:cstheme="minorHAnsi"/>
          <w:b/>
          <w:bCs/>
          <w:sz w:val="24"/>
          <w:szCs w:val="24"/>
        </w:rPr>
        <w:t>6</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Notificar, por escrito, à vencedora da aplicação de qualquer sanção;</w:t>
      </w:r>
    </w:p>
    <w:p w14:paraId="787AC1A6" w14:textId="77777777" w:rsidR="00B10883" w:rsidRPr="00360C10" w:rsidRDefault="00B10883" w:rsidP="00B10883">
      <w:pPr>
        <w:rPr>
          <w:rFonts w:asciiTheme="minorHAnsi" w:hAnsiTheme="minorHAnsi" w:cstheme="minorHAnsi"/>
          <w:b/>
          <w:sz w:val="24"/>
          <w:szCs w:val="24"/>
        </w:rPr>
      </w:pPr>
    </w:p>
    <w:p w14:paraId="1863FABD" w14:textId="50B4AA3A" w:rsidR="00B10883" w:rsidRPr="00360C10" w:rsidRDefault="00B10883" w:rsidP="00B10883">
      <w:pPr>
        <w:spacing w:line="360"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r>
        <w:rPr>
          <w:rFonts w:asciiTheme="minorHAnsi" w:hAnsiTheme="minorHAnsi" w:cstheme="minorHAnsi"/>
          <w:b/>
          <w:sz w:val="24"/>
          <w:szCs w:val="24"/>
        </w:rPr>
        <w:t>:</w:t>
      </w:r>
    </w:p>
    <w:p w14:paraId="4E96DAD5" w14:textId="65B79E15" w:rsidR="00B10883" w:rsidRPr="00305236"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1</w:t>
      </w:r>
      <w:r w:rsidRPr="00360C10">
        <w:rPr>
          <w:rFonts w:asciiTheme="minorHAnsi" w:hAnsiTheme="minorHAnsi" w:cstheme="minorHAnsi"/>
          <w:b/>
          <w:bCs/>
          <w:sz w:val="24"/>
          <w:szCs w:val="24"/>
        </w:rPr>
        <w:t>.</w:t>
      </w:r>
      <w:r>
        <w:rPr>
          <w:rFonts w:asciiTheme="minorHAnsi" w:hAnsiTheme="minorHAnsi" w:cstheme="minorHAnsi"/>
          <w:b/>
          <w:bCs/>
          <w:sz w:val="24"/>
          <w:szCs w:val="24"/>
        </w:rPr>
        <w:t xml:space="preserve"> </w:t>
      </w:r>
      <w:r>
        <w:rPr>
          <w:rFonts w:asciiTheme="minorHAnsi" w:hAnsiTheme="minorHAnsi" w:cstheme="minorHAnsi"/>
          <w:sz w:val="24"/>
          <w:szCs w:val="24"/>
        </w:rPr>
        <w:t>Executar o contrato em conformidade com as condições deste edital;</w:t>
      </w:r>
    </w:p>
    <w:p w14:paraId="0C5603BC" w14:textId="1F00F99D"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Manter durante toda a vigência </w:t>
      </w:r>
      <w:r>
        <w:rPr>
          <w:rFonts w:asciiTheme="minorHAnsi" w:hAnsiTheme="minorHAnsi" w:cstheme="minorHAnsi"/>
          <w:sz w:val="24"/>
          <w:szCs w:val="24"/>
        </w:rPr>
        <w:t>do contrato</w:t>
      </w:r>
      <w:r w:rsidRPr="00360C10">
        <w:rPr>
          <w:rFonts w:asciiTheme="minorHAnsi" w:hAnsiTheme="minorHAnsi" w:cstheme="minorHAnsi"/>
          <w:sz w:val="24"/>
          <w:szCs w:val="24"/>
        </w:rPr>
        <w:t xml:space="preserve"> as condições de habilitação exigidas na licitação;</w:t>
      </w:r>
    </w:p>
    <w:p w14:paraId="5AD9FB6B" w14:textId="2C04F7FC"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3</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Cumprir rigorosamente a legislação específica aplicável à prestação dos serviços objeto deste contrato, bem como as exigências decorrentes da legislação trabalhista e previdenciária e de seguros;</w:t>
      </w:r>
    </w:p>
    <w:p w14:paraId="778F1395" w14:textId="0188A4FC"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4</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Cumprir o disposto no art. 7º, XXXIII da Constituição Federal de 1988.</w:t>
      </w:r>
    </w:p>
    <w:p w14:paraId="46EF218E" w14:textId="166F1521" w:rsidR="00B10883" w:rsidRPr="00360C10" w:rsidRDefault="00B10883" w:rsidP="00B10883">
      <w:pPr>
        <w:spacing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5</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Arcar com eventuais prejuízos causados ao Contratante e/ou a terceiros, provocados por ineficiência ou irregularidade cometidas por seus empregados, convenentes ou prepostos, envolvidos na execução do contrato;</w:t>
      </w:r>
    </w:p>
    <w:p w14:paraId="5EE72A1D" w14:textId="341DA351" w:rsidR="00B10883" w:rsidRDefault="00B10883" w:rsidP="00B10883">
      <w:pPr>
        <w:spacing w:after="240" w:line="276" w:lineRule="auto"/>
        <w:jc w:val="both"/>
        <w:rPr>
          <w:rFonts w:asciiTheme="minorHAnsi" w:hAnsiTheme="minorHAnsi" w:cstheme="minorHAnsi"/>
          <w:sz w:val="24"/>
          <w:szCs w:val="24"/>
        </w:rPr>
      </w:pPr>
      <w:r>
        <w:rPr>
          <w:rFonts w:asciiTheme="minorHAnsi" w:hAnsiTheme="minorHAnsi" w:cstheme="minorHAnsi"/>
          <w:b/>
          <w:bCs/>
          <w:sz w:val="24"/>
          <w:szCs w:val="24"/>
        </w:rPr>
        <w:t>5</w:t>
      </w:r>
      <w:r w:rsidRPr="00360C10">
        <w:rPr>
          <w:rFonts w:asciiTheme="minorHAnsi" w:hAnsiTheme="minorHAnsi" w:cstheme="minorHAnsi"/>
          <w:b/>
          <w:bCs/>
          <w:sz w:val="24"/>
          <w:szCs w:val="24"/>
        </w:rPr>
        <w:t>.</w:t>
      </w:r>
      <w:r>
        <w:rPr>
          <w:rFonts w:asciiTheme="minorHAnsi" w:hAnsiTheme="minorHAnsi" w:cstheme="minorHAnsi"/>
          <w:b/>
          <w:bCs/>
          <w:sz w:val="24"/>
          <w:szCs w:val="24"/>
        </w:rPr>
        <w:t>2</w:t>
      </w:r>
      <w:r w:rsidRPr="00360C10">
        <w:rPr>
          <w:rFonts w:asciiTheme="minorHAnsi" w:hAnsiTheme="minorHAnsi" w:cstheme="minorHAnsi"/>
          <w:b/>
          <w:bCs/>
          <w:sz w:val="24"/>
          <w:szCs w:val="24"/>
        </w:rPr>
        <w:t>.</w:t>
      </w:r>
      <w:r>
        <w:rPr>
          <w:rFonts w:asciiTheme="minorHAnsi" w:hAnsiTheme="minorHAnsi" w:cstheme="minorHAnsi"/>
          <w:b/>
          <w:bCs/>
          <w:sz w:val="24"/>
          <w:szCs w:val="24"/>
        </w:rPr>
        <w:t>6</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Assumir, relativamente a seus empregados e prepostos, todas as providências e obrigações estabelecidas na legislação específica, inclusive em caso de acidente de trabalho, ainda que verificados nas dependências da Contratante, os quais com esta não terão qualquer vínculo empregatício.</w:t>
      </w:r>
    </w:p>
    <w:p w14:paraId="058E5B1E" w14:textId="21060CD2" w:rsidR="00BD5126" w:rsidRPr="00290A28" w:rsidRDefault="00260087" w:rsidP="00B10883">
      <w:pPr>
        <w:jc w:val="both"/>
        <w:rPr>
          <w:rFonts w:asciiTheme="minorHAnsi" w:hAnsiTheme="minorHAnsi" w:cstheme="minorHAnsi"/>
          <w:b/>
          <w:color w:val="FF0000"/>
          <w:sz w:val="24"/>
          <w:szCs w:val="24"/>
        </w:rPr>
      </w:pPr>
      <w:r w:rsidRPr="009171DD">
        <w:rPr>
          <w:rFonts w:asciiTheme="minorHAnsi" w:hAnsiTheme="minorHAnsi" w:cstheme="minorHAnsi"/>
          <w:b/>
          <w:sz w:val="24"/>
          <w:szCs w:val="24"/>
        </w:rPr>
        <w:t xml:space="preserve">CLÁUSULA SEXTA – </w:t>
      </w:r>
      <w:r w:rsidR="009171DD" w:rsidRPr="009171DD">
        <w:rPr>
          <w:rFonts w:asciiTheme="minorHAnsi" w:hAnsiTheme="minorHAnsi" w:cstheme="minorHAnsi"/>
          <w:b/>
          <w:sz w:val="24"/>
          <w:szCs w:val="24"/>
        </w:rPr>
        <w:t xml:space="preserve">DAS </w:t>
      </w:r>
      <w:r w:rsidR="009171DD">
        <w:rPr>
          <w:rFonts w:asciiTheme="minorHAnsi" w:hAnsiTheme="minorHAnsi" w:cstheme="minorHAnsi"/>
          <w:b/>
          <w:sz w:val="24"/>
          <w:szCs w:val="24"/>
        </w:rPr>
        <w:t>HIPÓTESES DE</w:t>
      </w:r>
      <w:r w:rsidR="009171DD" w:rsidRPr="00094460">
        <w:rPr>
          <w:rFonts w:asciiTheme="minorHAnsi" w:hAnsiTheme="minorHAnsi" w:cstheme="minorHAnsi"/>
          <w:b/>
          <w:sz w:val="24"/>
          <w:szCs w:val="24"/>
        </w:rPr>
        <w:t xml:space="preserve"> </w:t>
      </w:r>
      <w:r w:rsidR="009171DD">
        <w:rPr>
          <w:rFonts w:asciiTheme="minorHAnsi" w:hAnsiTheme="minorHAnsi" w:cstheme="minorHAnsi"/>
          <w:b/>
          <w:sz w:val="24"/>
          <w:szCs w:val="24"/>
        </w:rPr>
        <w:t>RESCISÃO DO CONTRATO</w:t>
      </w:r>
    </w:p>
    <w:p w14:paraId="64A124F2" w14:textId="2856D921" w:rsidR="009171DD" w:rsidRPr="0019043F" w:rsidRDefault="009171DD" w:rsidP="009171DD">
      <w:pPr>
        <w:spacing w:line="276" w:lineRule="auto"/>
        <w:jc w:val="both"/>
        <w:rPr>
          <w:rFonts w:asciiTheme="minorHAnsi" w:hAnsiTheme="minorHAnsi" w:cstheme="minorHAnsi"/>
          <w:sz w:val="24"/>
          <w:szCs w:val="24"/>
        </w:rPr>
      </w:pPr>
      <w:r>
        <w:rPr>
          <w:rFonts w:asciiTheme="minorHAnsi" w:hAnsiTheme="minorHAnsi" w:cstheme="minorHAnsi"/>
          <w:b/>
          <w:bCs/>
          <w:sz w:val="24"/>
          <w:szCs w:val="24"/>
        </w:rPr>
        <w:t>6</w:t>
      </w:r>
      <w:r w:rsidRPr="00094460">
        <w:rPr>
          <w:rFonts w:asciiTheme="minorHAnsi" w:hAnsiTheme="minorHAnsi" w:cstheme="minorHAnsi"/>
          <w:b/>
          <w:bCs/>
          <w:sz w:val="24"/>
          <w:szCs w:val="24"/>
        </w:rPr>
        <w:t>.1.</w:t>
      </w:r>
      <w:r w:rsidRPr="0019043F">
        <w:rPr>
          <w:rFonts w:asciiTheme="minorHAnsi" w:hAnsiTheme="minorHAnsi" w:cstheme="minorHAnsi"/>
          <w:sz w:val="24"/>
          <w:szCs w:val="24"/>
        </w:rPr>
        <w:t xml:space="preserve"> </w:t>
      </w:r>
      <w:r>
        <w:rPr>
          <w:rFonts w:ascii="Calibri" w:hAnsi="Calibri"/>
          <w:sz w:val="24"/>
          <w:szCs w:val="24"/>
        </w:rPr>
        <w:t>O</w:t>
      </w:r>
      <w:r w:rsidRPr="000E05E2">
        <w:rPr>
          <w:rFonts w:ascii="Calibri" w:hAnsi="Calibri"/>
          <w:sz w:val="24"/>
          <w:szCs w:val="24"/>
        </w:rPr>
        <w:t xml:space="preserve"> contrato poderá ser rescindido</w:t>
      </w:r>
      <w:r w:rsidRPr="0019043F">
        <w:rPr>
          <w:rFonts w:asciiTheme="minorHAnsi" w:hAnsiTheme="minorHAnsi" w:cstheme="minorHAnsi"/>
          <w:sz w:val="24"/>
          <w:szCs w:val="24"/>
        </w:rPr>
        <w:t>:</w:t>
      </w:r>
    </w:p>
    <w:p w14:paraId="15133E45" w14:textId="77777777" w:rsidR="009171DD" w:rsidRPr="000E05E2" w:rsidRDefault="009171DD" w:rsidP="009171DD">
      <w:pPr>
        <w:jc w:val="both"/>
        <w:rPr>
          <w:rFonts w:ascii="Calibri" w:hAnsi="Calibri"/>
          <w:sz w:val="24"/>
          <w:szCs w:val="24"/>
        </w:rPr>
      </w:pPr>
      <w:r w:rsidRPr="000E05E2">
        <w:rPr>
          <w:rFonts w:ascii="Calibri" w:hAnsi="Calibri"/>
          <w:sz w:val="24"/>
          <w:szCs w:val="24"/>
        </w:rPr>
        <w:t>a) por ato unilateral da Administração, nos casos dos incisos I, XII a XVII art. 78 da Lei Federal 8.666/93.</w:t>
      </w:r>
    </w:p>
    <w:p w14:paraId="1E489531" w14:textId="77777777" w:rsidR="009171DD" w:rsidRPr="000E05E2" w:rsidRDefault="009171DD" w:rsidP="009171DD">
      <w:pPr>
        <w:spacing w:before="120"/>
        <w:jc w:val="both"/>
        <w:rPr>
          <w:rFonts w:ascii="Calibri" w:hAnsi="Calibri"/>
          <w:sz w:val="24"/>
          <w:szCs w:val="24"/>
        </w:rPr>
      </w:pPr>
      <w:r w:rsidRPr="000E05E2">
        <w:rPr>
          <w:rFonts w:ascii="Calibri" w:hAnsi="Calibri"/>
          <w:sz w:val="24"/>
          <w:szCs w:val="24"/>
        </w:rPr>
        <w:t>b) Amigavelmente, por acordo entre as partes, reduzido a termo no Processo, desde que ocorra conveniência para a Administração; e</w:t>
      </w:r>
    </w:p>
    <w:p w14:paraId="61902E26" w14:textId="77777777" w:rsidR="009171DD" w:rsidRPr="0019043F" w:rsidRDefault="009171DD" w:rsidP="009171DD">
      <w:pPr>
        <w:spacing w:line="276" w:lineRule="auto"/>
        <w:jc w:val="both"/>
        <w:rPr>
          <w:rFonts w:asciiTheme="minorHAnsi" w:hAnsiTheme="minorHAnsi" w:cstheme="minorHAnsi"/>
          <w:sz w:val="24"/>
          <w:szCs w:val="24"/>
        </w:rPr>
      </w:pPr>
      <w:r w:rsidRPr="000E05E2">
        <w:rPr>
          <w:rFonts w:ascii="Calibri" w:hAnsi="Calibri"/>
          <w:sz w:val="24"/>
          <w:szCs w:val="24"/>
        </w:rPr>
        <w:t>c) Judicialmente, nos termos da Legislação.</w:t>
      </w:r>
    </w:p>
    <w:p w14:paraId="19AABA30" w14:textId="77777777" w:rsidR="00107A23" w:rsidRPr="00CF4C42" w:rsidRDefault="00107A23" w:rsidP="00CF4C42">
      <w:pPr>
        <w:spacing w:line="276" w:lineRule="auto"/>
        <w:jc w:val="both"/>
        <w:rPr>
          <w:rFonts w:asciiTheme="minorHAnsi" w:hAnsiTheme="minorHAnsi" w:cstheme="minorHAnsi"/>
          <w:sz w:val="24"/>
          <w:szCs w:val="24"/>
        </w:rPr>
      </w:pPr>
    </w:p>
    <w:p w14:paraId="3939625F" w14:textId="77777777"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SÉTIMA – DAS PENALIDADES E DAS MULTAS </w:t>
      </w:r>
    </w:p>
    <w:p w14:paraId="381AE264" w14:textId="1E953AB8" w:rsidR="00094460" w:rsidRPr="00DA6054" w:rsidRDefault="00094460" w:rsidP="00094460">
      <w:pPr>
        <w:tabs>
          <w:tab w:val="left" w:pos="1134"/>
        </w:tabs>
        <w:jc w:val="both"/>
        <w:rPr>
          <w:rFonts w:ascii="Calibri" w:hAnsi="Calibri"/>
          <w:sz w:val="24"/>
          <w:szCs w:val="24"/>
        </w:rPr>
      </w:pPr>
      <w:r w:rsidRPr="00DA6054">
        <w:rPr>
          <w:rFonts w:asciiTheme="minorHAnsi" w:hAnsiTheme="minorHAnsi" w:cstheme="minorHAnsi"/>
          <w:b/>
          <w:sz w:val="24"/>
          <w:szCs w:val="24"/>
        </w:rPr>
        <w:t>7.</w:t>
      </w:r>
      <w:r w:rsidR="00DA6054" w:rsidRPr="00DA6054">
        <w:rPr>
          <w:rFonts w:ascii="Calibri" w:hAnsi="Calibri"/>
          <w:b/>
          <w:sz w:val="24"/>
          <w:szCs w:val="24"/>
        </w:rPr>
        <w:t>1</w:t>
      </w:r>
      <w:r w:rsidRPr="00DA6054">
        <w:rPr>
          <w:rFonts w:ascii="Calibri" w:hAnsi="Calibri"/>
          <w:b/>
          <w:sz w:val="24"/>
          <w:szCs w:val="24"/>
        </w:rPr>
        <w:t xml:space="preserve">. </w:t>
      </w:r>
      <w:r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lastRenderedPageBreak/>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7AF12CD3" w:rsidR="00094460" w:rsidRPr="00DA6054" w:rsidRDefault="00094460" w:rsidP="00094460">
      <w:pPr>
        <w:tabs>
          <w:tab w:val="left" w:pos="1134"/>
        </w:tabs>
        <w:spacing w:before="120"/>
        <w:jc w:val="both"/>
        <w:rPr>
          <w:rFonts w:ascii="Calibri" w:hAnsi="Calibri"/>
          <w:sz w:val="24"/>
          <w:szCs w:val="24"/>
        </w:rPr>
      </w:pPr>
      <w:r w:rsidRPr="00DA6054">
        <w:rPr>
          <w:rFonts w:ascii="Calibri" w:hAnsi="Calibri"/>
          <w:b/>
          <w:sz w:val="24"/>
          <w:szCs w:val="24"/>
        </w:rPr>
        <w:t xml:space="preserve">7.2. </w:t>
      </w:r>
      <w:r w:rsidRPr="00DA6054">
        <w:rPr>
          <w:rFonts w:ascii="Calibri" w:hAnsi="Calibri"/>
          <w:sz w:val="24"/>
          <w:szCs w:val="24"/>
        </w:rPr>
        <w:t>As penalidades serão registradas no cadastro da contratada, quando for o caso.</w:t>
      </w:r>
    </w:p>
    <w:p w14:paraId="2AF0CBE7" w14:textId="00950D6B" w:rsidR="00094460" w:rsidRPr="00DA6054" w:rsidRDefault="00094460" w:rsidP="00094460">
      <w:pPr>
        <w:tabs>
          <w:tab w:val="left" w:pos="1134"/>
        </w:tabs>
        <w:spacing w:before="120"/>
        <w:jc w:val="both"/>
        <w:rPr>
          <w:rFonts w:ascii="Calibri" w:hAnsi="Calibri"/>
          <w:sz w:val="24"/>
          <w:szCs w:val="24"/>
        </w:rPr>
      </w:pPr>
      <w:r w:rsidRPr="00DA6054">
        <w:rPr>
          <w:rFonts w:ascii="Calibri" w:hAnsi="Calibri"/>
          <w:b/>
          <w:sz w:val="24"/>
          <w:szCs w:val="24"/>
        </w:rPr>
        <w:t xml:space="preserve">7.3. </w:t>
      </w:r>
      <w:r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8346954" w14:textId="77777777" w:rsidR="00241EFB" w:rsidRPr="00DA6054" w:rsidRDefault="00241EFB" w:rsidP="00CF4C42">
      <w:pPr>
        <w:spacing w:line="276" w:lineRule="auto"/>
        <w:rPr>
          <w:rFonts w:asciiTheme="minorHAnsi" w:hAnsiTheme="minorHAnsi" w:cstheme="minorHAnsi"/>
          <w:b/>
          <w:sz w:val="24"/>
          <w:szCs w:val="24"/>
        </w:rPr>
      </w:pPr>
    </w:p>
    <w:p w14:paraId="0DB9C4CA" w14:textId="77777777"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OITAVA – DA VIGÊNCIA</w:t>
      </w:r>
    </w:p>
    <w:p w14:paraId="39661050" w14:textId="0897BEA8" w:rsidR="00353BAC" w:rsidRDefault="00353BAC"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 xml:space="preserve">8.1. </w:t>
      </w:r>
      <w:r w:rsidR="009171DD">
        <w:rPr>
          <w:rFonts w:asciiTheme="minorHAnsi" w:hAnsiTheme="minorHAnsi" w:cstheme="minorHAnsi"/>
          <w:sz w:val="24"/>
          <w:szCs w:val="24"/>
        </w:rPr>
        <w:t>A</w:t>
      </w:r>
      <w:r w:rsidR="009171DD" w:rsidRPr="00360C10">
        <w:rPr>
          <w:rFonts w:asciiTheme="minorHAnsi" w:hAnsiTheme="minorHAnsi" w:cstheme="minorHAnsi"/>
          <w:sz w:val="24"/>
          <w:szCs w:val="24"/>
        </w:rPr>
        <w:t xml:space="preserve"> vigência </w:t>
      </w:r>
      <w:r w:rsidR="009171DD">
        <w:rPr>
          <w:rFonts w:asciiTheme="minorHAnsi" w:hAnsiTheme="minorHAnsi" w:cstheme="minorHAnsi"/>
          <w:sz w:val="24"/>
          <w:szCs w:val="24"/>
        </w:rPr>
        <w:t>do contrato será de 12 (doze) meses a contar</w:t>
      </w:r>
      <w:r w:rsidR="009171DD" w:rsidRPr="00360C10">
        <w:rPr>
          <w:rFonts w:asciiTheme="minorHAnsi" w:hAnsiTheme="minorHAnsi" w:cstheme="minorHAnsi"/>
          <w:sz w:val="24"/>
          <w:szCs w:val="24"/>
        </w:rPr>
        <w:t xml:space="preserve"> d</w:t>
      </w:r>
      <w:r w:rsidR="009171DD">
        <w:rPr>
          <w:rFonts w:asciiTheme="minorHAnsi" w:hAnsiTheme="minorHAnsi" w:cstheme="minorHAnsi"/>
          <w:sz w:val="24"/>
          <w:szCs w:val="24"/>
        </w:rPr>
        <w:t>e sua</w:t>
      </w:r>
      <w:r w:rsidR="009171DD" w:rsidRPr="00360C10">
        <w:rPr>
          <w:rFonts w:asciiTheme="minorHAnsi" w:hAnsiTheme="minorHAnsi" w:cstheme="minorHAnsi"/>
          <w:sz w:val="24"/>
          <w:szCs w:val="24"/>
        </w:rPr>
        <w:t xml:space="preserve"> </w:t>
      </w:r>
      <w:r w:rsidR="009171DD">
        <w:rPr>
          <w:rFonts w:asciiTheme="minorHAnsi" w:hAnsiTheme="minorHAnsi" w:cstheme="minorHAnsi"/>
          <w:sz w:val="24"/>
          <w:szCs w:val="24"/>
        </w:rPr>
        <w:t>assinatura</w:t>
      </w:r>
      <w:r w:rsidR="009171DD" w:rsidRPr="00360C10">
        <w:rPr>
          <w:rFonts w:asciiTheme="minorHAnsi" w:hAnsiTheme="minorHAnsi" w:cstheme="minorHAnsi"/>
          <w:sz w:val="24"/>
          <w:szCs w:val="24"/>
        </w:rPr>
        <w:t>, podendo ser prorrogado por igual período até completar 60</w:t>
      </w:r>
      <w:r w:rsidR="009171DD">
        <w:rPr>
          <w:rFonts w:asciiTheme="minorHAnsi" w:hAnsiTheme="minorHAnsi" w:cstheme="minorHAnsi"/>
          <w:sz w:val="24"/>
          <w:szCs w:val="24"/>
        </w:rPr>
        <w:t xml:space="preserve"> (sessenta)</w:t>
      </w:r>
      <w:r w:rsidR="009171DD" w:rsidRPr="00360C10">
        <w:rPr>
          <w:rFonts w:asciiTheme="minorHAnsi" w:hAnsiTheme="minorHAnsi" w:cstheme="minorHAnsi"/>
          <w:sz w:val="24"/>
          <w:szCs w:val="24"/>
        </w:rPr>
        <w:t xml:space="preserve"> meses.</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324CEF1A" w14:textId="1D37E4C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9171DD">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529577B9" w:rsidR="0005453C" w:rsidRPr="0005453C" w:rsidRDefault="0005453C" w:rsidP="0005453C">
      <w:pPr>
        <w:jc w:val="both"/>
        <w:rPr>
          <w:rFonts w:ascii="Calibri" w:hAnsi="Calibri"/>
          <w:sz w:val="24"/>
          <w:szCs w:val="24"/>
        </w:rPr>
      </w:pPr>
      <w:r>
        <w:rPr>
          <w:rFonts w:ascii="Calibri" w:hAnsi="Calibri"/>
          <w:b/>
          <w:sz w:val="24"/>
          <w:szCs w:val="24"/>
        </w:rPr>
        <w:t>10.</w:t>
      </w:r>
      <w:r w:rsidRPr="0005453C">
        <w:rPr>
          <w:rFonts w:ascii="Calibri" w:hAnsi="Calibri"/>
          <w:b/>
          <w:sz w:val="24"/>
          <w:szCs w:val="24"/>
        </w:rPr>
        <w:t>1.</w:t>
      </w:r>
      <w:r w:rsidRPr="0005453C">
        <w:rPr>
          <w:rFonts w:ascii="Calibri" w:hAnsi="Calibri"/>
          <w:sz w:val="24"/>
          <w:szCs w:val="24"/>
        </w:rPr>
        <w:t xml:space="preserve"> O contratante realizará a fiscalização dos serviços decorrentes desse termo, que ficará a cargo da Secretaria Municipal de </w:t>
      </w:r>
      <w:r>
        <w:rPr>
          <w:rFonts w:ascii="Calibri" w:hAnsi="Calibri"/>
          <w:sz w:val="24"/>
          <w:szCs w:val="24"/>
        </w:rPr>
        <w:t>..............</w:t>
      </w:r>
      <w:r w:rsidRPr="0005453C">
        <w:rPr>
          <w:rFonts w:ascii="Calibri" w:hAnsi="Calibri"/>
          <w:sz w:val="24"/>
          <w:szCs w:val="24"/>
        </w:rPr>
        <w:t xml:space="preserve">, e sob responsabilidade do servidor(a)....... designado(a) pela portaria nº............... </w:t>
      </w:r>
    </w:p>
    <w:p w14:paraId="6F90D7AF" w14:textId="753E938F" w:rsidR="0005453C" w:rsidRPr="0005453C" w:rsidRDefault="0005453C" w:rsidP="0005453C">
      <w:pPr>
        <w:spacing w:before="120"/>
        <w:jc w:val="both"/>
        <w:rPr>
          <w:rFonts w:ascii="Calibri" w:hAnsi="Calibri"/>
          <w:sz w:val="24"/>
          <w:szCs w:val="24"/>
        </w:rPr>
      </w:pPr>
      <w:r>
        <w:rPr>
          <w:rFonts w:ascii="Calibri" w:hAnsi="Calibri"/>
          <w:b/>
          <w:sz w:val="24"/>
          <w:szCs w:val="24"/>
        </w:rPr>
        <w:t>10.</w:t>
      </w:r>
      <w:r w:rsidRPr="0005453C">
        <w:rPr>
          <w:rFonts w:ascii="Calibri" w:hAnsi="Calibri"/>
          <w:b/>
          <w:sz w:val="24"/>
          <w:szCs w:val="24"/>
        </w:rPr>
        <w:t>2.</w:t>
      </w:r>
      <w:r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3081A1D9" w14:textId="6052676E" w:rsidR="0005453C"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BD5126" w:rsidRPr="00CF4C42">
        <w:rPr>
          <w:rFonts w:asciiTheme="minorHAnsi" w:hAnsiTheme="minorHAnsi" w:cstheme="minorHAnsi"/>
          <w:b/>
          <w:sz w:val="24"/>
          <w:szCs w:val="24"/>
        </w:rPr>
        <w:t>DÉCIMA</w:t>
      </w:r>
      <w:r w:rsidR="009171DD">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05453C">
        <w:rPr>
          <w:rFonts w:asciiTheme="minorHAnsi" w:hAnsiTheme="minorHAnsi" w:cstheme="minorHAnsi"/>
          <w:b/>
          <w:sz w:val="24"/>
          <w:szCs w:val="24"/>
        </w:rPr>
        <w:t>DO REAJUSTE</w:t>
      </w:r>
    </w:p>
    <w:p w14:paraId="04E027CB" w14:textId="5D074369" w:rsidR="00984A39" w:rsidRPr="00360C10" w:rsidRDefault="0005453C" w:rsidP="00984A39">
      <w:pPr>
        <w:keepNext/>
        <w:widowControl w:val="0"/>
        <w:spacing w:after="120"/>
        <w:jc w:val="both"/>
        <w:rPr>
          <w:rFonts w:asciiTheme="minorHAnsi" w:hAnsiTheme="minorHAnsi" w:cstheme="minorHAnsi"/>
          <w:bCs/>
          <w:sz w:val="24"/>
          <w:szCs w:val="24"/>
        </w:rPr>
      </w:pPr>
      <w:r w:rsidRPr="0005453C">
        <w:rPr>
          <w:rFonts w:asciiTheme="minorHAnsi" w:hAnsiTheme="minorHAnsi" w:cstheme="minorHAnsi"/>
          <w:b/>
          <w:bCs/>
          <w:szCs w:val="22"/>
        </w:rPr>
        <w:t>12.1</w:t>
      </w:r>
      <w:r>
        <w:rPr>
          <w:rFonts w:asciiTheme="minorHAnsi" w:hAnsiTheme="minorHAnsi" w:cstheme="minorHAnsi"/>
          <w:szCs w:val="22"/>
        </w:rPr>
        <w:t xml:space="preserve">. </w:t>
      </w:r>
      <w:r w:rsidR="00984A39" w:rsidRPr="00360C10">
        <w:rPr>
          <w:rFonts w:asciiTheme="minorHAnsi" w:hAnsiTheme="minorHAnsi" w:cstheme="minorHAnsi"/>
          <w:bCs/>
          <w:sz w:val="24"/>
          <w:szCs w:val="24"/>
        </w:rPr>
        <w:t xml:space="preserve">O contrato somente poderá ser reajustado após transcorridos 12 meses de vigência e não poderá </w:t>
      </w:r>
      <w:r w:rsidR="009171DD">
        <w:rPr>
          <w:rFonts w:asciiTheme="minorHAnsi" w:hAnsiTheme="minorHAnsi" w:cstheme="minorHAnsi"/>
          <w:bCs/>
          <w:sz w:val="24"/>
          <w:szCs w:val="24"/>
        </w:rPr>
        <w:t xml:space="preserve">ser </w:t>
      </w:r>
      <w:r w:rsidR="00984A39" w:rsidRPr="00360C10">
        <w:rPr>
          <w:rFonts w:asciiTheme="minorHAnsi" w:hAnsiTheme="minorHAnsi" w:cstheme="minorHAnsi"/>
          <w:bCs/>
          <w:sz w:val="24"/>
          <w:szCs w:val="24"/>
        </w:rPr>
        <w:t xml:space="preserve">superior a variação do </w:t>
      </w:r>
      <w:r w:rsidR="007C29C6">
        <w:rPr>
          <w:rFonts w:asciiTheme="minorHAnsi" w:hAnsiTheme="minorHAnsi" w:cstheme="minorHAnsi"/>
          <w:bCs/>
          <w:sz w:val="24"/>
          <w:szCs w:val="24"/>
        </w:rPr>
        <w:t>IGPM/FGV</w:t>
      </w:r>
      <w:r w:rsidR="00984A39" w:rsidRPr="00360C10">
        <w:rPr>
          <w:rFonts w:asciiTheme="minorHAnsi" w:hAnsiTheme="minorHAnsi" w:cstheme="minorHAnsi"/>
          <w:bCs/>
          <w:sz w:val="24"/>
          <w:szCs w:val="24"/>
        </w:rPr>
        <w:t xml:space="preserve"> dos últimos 12 meses.</w:t>
      </w:r>
    </w:p>
    <w:p w14:paraId="2663444E" w14:textId="7C8876B1" w:rsidR="00984A39" w:rsidRPr="00360C10" w:rsidRDefault="00984A39" w:rsidP="00984A39">
      <w:pPr>
        <w:jc w:val="both"/>
        <w:rPr>
          <w:rFonts w:asciiTheme="minorHAnsi" w:hAnsiTheme="minorHAnsi" w:cstheme="minorHAnsi"/>
          <w:b/>
          <w:sz w:val="24"/>
          <w:szCs w:val="24"/>
        </w:rPr>
      </w:pPr>
      <w:r w:rsidRPr="00360C10">
        <w:rPr>
          <w:rFonts w:asciiTheme="minorHAnsi" w:hAnsiTheme="minorHAnsi" w:cstheme="minorHAnsi"/>
          <w:b/>
          <w:sz w:val="24"/>
          <w:szCs w:val="24"/>
        </w:rPr>
        <w:t>1</w:t>
      </w:r>
      <w:r>
        <w:rPr>
          <w:rFonts w:asciiTheme="minorHAnsi" w:hAnsiTheme="minorHAnsi" w:cstheme="minorHAnsi"/>
          <w:b/>
          <w:sz w:val="24"/>
          <w:szCs w:val="24"/>
        </w:rPr>
        <w:t>2</w:t>
      </w:r>
      <w:r w:rsidRPr="00360C10">
        <w:rPr>
          <w:rFonts w:asciiTheme="minorHAnsi" w:hAnsiTheme="minorHAnsi" w:cstheme="minorHAnsi"/>
          <w:b/>
          <w:sz w:val="24"/>
          <w:szCs w:val="24"/>
        </w:rPr>
        <w:t xml:space="preserve">.1. </w:t>
      </w:r>
      <w:bookmarkStart w:id="6" w:name="_Hlk65833172"/>
      <w:r w:rsidRPr="00360C10">
        <w:rPr>
          <w:rFonts w:asciiTheme="minorHAnsi" w:hAnsiTheme="minorHAnsi" w:cstheme="minorHAnsi"/>
          <w:sz w:val="24"/>
          <w:szCs w:val="24"/>
        </w:rPr>
        <w:t>O pedido de atualização dos preços praticados poderá acarretar pesquisa de preços praticados no mercado.</w:t>
      </w:r>
      <w:bookmarkEnd w:id="6"/>
    </w:p>
    <w:p w14:paraId="1FD5602D" w14:textId="77777777" w:rsidR="0005453C" w:rsidRDefault="0005453C" w:rsidP="00CF4C42">
      <w:pPr>
        <w:spacing w:line="276" w:lineRule="auto"/>
        <w:rPr>
          <w:rFonts w:asciiTheme="minorHAnsi" w:hAnsiTheme="minorHAnsi" w:cstheme="minorHAnsi"/>
          <w:b/>
          <w:sz w:val="24"/>
          <w:szCs w:val="24"/>
        </w:rPr>
      </w:pPr>
    </w:p>
    <w:p w14:paraId="76C59AFD" w14:textId="2328DC5D" w:rsidR="009D6510" w:rsidRPr="00CF4C42" w:rsidRDefault="0005453C" w:rsidP="00CF4C42">
      <w:pPr>
        <w:spacing w:line="276" w:lineRule="auto"/>
        <w:rPr>
          <w:rFonts w:asciiTheme="minorHAnsi" w:hAnsiTheme="minorHAnsi" w:cstheme="minorHAnsi"/>
          <w:b/>
          <w:sz w:val="24"/>
          <w:szCs w:val="24"/>
        </w:rPr>
      </w:pPr>
      <w:r>
        <w:rPr>
          <w:rFonts w:asciiTheme="minorHAnsi" w:hAnsiTheme="minorHAnsi" w:cstheme="minorHAnsi"/>
          <w:b/>
          <w:sz w:val="24"/>
          <w:szCs w:val="24"/>
        </w:rPr>
        <w:lastRenderedPageBreak/>
        <w:t xml:space="preserve">CLAUSULA DÉCIMA </w:t>
      </w:r>
      <w:r w:rsidR="009171DD">
        <w:rPr>
          <w:rFonts w:asciiTheme="minorHAnsi" w:hAnsiTheme="minorHAnsi" w:cstheme="minorHAnsi"/>
          <w:b/>
          <w:sz w:val="24"/>
          <w:szCs w:val="24"/>
        </w:rPr>
        <w:t>PRIMEIRA</w:t>
      </w:r>
      <w:r w:rsidR="009171DD"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DO FORO </w:t>
      </w:r>
    </w:p>
    <w:p w14:paraId="15D7D1B3" w14:textId="4D8DC2A5" w:rsidR="00260087" w:rsidRDefault="009B322C" w:rsidP="009B322C">
      <w:pPr>
        <w:spacing w:line="276" w:lineRule="auto"/>
        <w:jc w:val="both"/>
        <w:rPr>
          <w:rFonts w:asciiTheme="minorHAnsi" w:hAnsiTheme="minorHAnsi" w:cstheme="minorHAnsi"/>
          <w:sz w:val="24"/>
          <w:szCs w:val="24"/>
        </w:rPr>
      </w:pPr>
      <w:r w:rsidRPr="009B322C">
        <w:rPr>
          <w:rFonts w:asciiTheme="minorHAnsi" w:hAnsiTheme="minorHAnsi" w:cstheme="minorHAnsi"/>
          <w:b/>
          <w:bCs/>
          <w:sz w:val="24"/>
          <w:szCs w:val="24"/>
        </w:rPr>
        <w:t>13.1.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 para dirimir qualquer lide resultante deste contrato.</w:t>
      </w:r>
    </w:p>
    <w:p w14:paraId="13948830" w14:textId="77777777" w:rsidR="00260087" w:rsidRPr="00CF4C42"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458B7D91" w14:textId="77777777" w:rsidR="009B322C" w:rsidRPr="00CF4C42" w:rsidRDefault="009B322C" w:rsidP="00CF4C42">
      <w:pPr>
        <w:spacing w:line="276" w:lineRule="auto"/>
        <w:rPr>
          <w:rFonts w:asciiTheme="minorHAnsi" w:hAnsiTheme="minorHAnsi" w:cstheme="minorHAnsi"/>
          <w:sz w:val="24"/>
          <w:szCs w:val="24"/>
        </w:rPr>
      </w:pPr>
    </w:p>
    <w:p w14:paraId="64D2A3FB" w14:textId="05B64369"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r w:rsidRPr="00CF4C42">
        <w:rPr>
          <w:rFonts w:asciiTheme="minorHAnsi" w:hAnsiTheme="minorHAnsi" w:cstheme="minorHAnsi"/>
          <w:b/>
          <w:sz w:val="24"/>
          <w:szCs w:val="24"/>
        </w:rPr>
        <w:t>em ...... de ............ de 20</w:t>
      </w:r>
      <w:r w:rsidR="00984A39">
        <w:rPr>
          <w:rFonts w:asciiTheme="minorHAnsi" w:hAnsiTheme="minorHAnsi" w:cstheme="minorHAnsi"/>
          <w:b/>
          <w:sz w:val="24"/>
          <w:szCs w:val="24"/>
        </w:rPr>
        <w:t>2</w:t>
      </w:r>
      <w:r w:rsidR="007C29C6">
        <w:rPr>
          <w:rFonts w:asciiTheme="minorHAnsi" w:hAnsiTheme="minorHAnsi" w:cstheme="minorHAnsi"/>
          <w:b/>
          <w:sz w:val="24"/>
          <w:szCs w:val="24"/>
        </w:rPr>
        <w:t>3</w:t>
      </w:r>
      <w:r w:rsidRPr="00CF4C42">
        <w:rPr>
          <w:rFonts w:asciiTheme="minorHAnsi" w:hAnsiTheme="minorHAnsi" w:cstheme="minorHAnsi"/>
          <w:b/>
          <w:sz w:val="24"/>
          <w:szCs w:val="24"/>
        </w:rPr>
        <w:t>.</w:t>
      </w:r>
    </w:p>
    <w:p w14:paraId="60CCF79C" w14:textId="53259711" w:rsidR="00984A39" w:rsidRDefault="00984A39" w:rsidP="00984A39">
      <w:pPr>
        <w:spacing w:line="276" w:lineRule="auto"/>
        <w:ind w:left="426" w:firstLine="708"/>
        <w:rPr>
          <w:rFonts w:asciiTheme="minorHAnsi" w:hAnsiTheme="minorHAnsi" w:cstheme="minorHAnsi"/>
          <w:b/>
          <w:sz w:val="24"/>
          <w:szCs w:val="24"/>
        </w:rPr>
      </w:pP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CF4C42">
      <w:pPr>
        <w:spacing w:line="276" w:lineRule="auto"/>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44DB739F" w14:textId="7AB1F6B9" w:rsidR="009B322C"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w:t>
      </w:r>
    </w:p>
    <w:p w14:paraId="4992B28A" w14:textId="77777777" w:rsidR="009B322C" w:rsidRDefault="009B322C" w:rsidP="00CF4C42">
      <w:pPr>
        <w:spacing w:line="276" w:lineRule="auto"/>
        <w:rPr>
          <w:rFonts w:asciiTheme="minorHAnsi" w:hAnsiTheme="minorHAnsi" w:cstheme="minorHAnsi"/>
          <w:b/>
          <w:sz w:val="24"/>
          <w:szCs w:val="24"/>
        </w:rPr>
      </w:pPr>
    </w:p>
    <w:p w14:paraId="538BC1AF" w14:textId="7E851939" w:rsidR="00260087" w:rsidRPr="00CF4C42" w:rsidRDefault="009B322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00260087" w:rsidRPr="00CF4C42">
        <w:rPr>
          <w:rFonts w:asciiTheme="minorHAnsi" w:hAnsiTheme="minorHAnsi" w:cstheme="minorHAnsi"/>
          <w:b/>
          <w:sz w:val="24"/>
          <w:szCs w:val="24"/>
        </w:rPr>
        <w:t>_______________</w:t>
      </w:r>
    </w:p>
    <w:p w14:paraId="33922A58" w14:textId="4B9DABC4" w:rsidR="00260087"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CONTRATADA</w:t>
      </w:r>
    </w:p>
    <w:p w14:paraId="7AD35C29" w14:textId="642BA5A8" w:rsidR="00984A39" w:rsidRDefault="00984A39" w:rsidP="00CF4C42">
      <w:pPr>
        <w:spacing w:line="276" w:lineRule="auto"/>
        <w:rPr>
          <w:rFonts w:asciiTheme="minorHAnsi" w:hAnsiTheme="minorHAnsi" w:cstheme="minorHAnsi"/>
          <w:b/>
          <w:sz w:val="24"/>
          <w:szCs w:val="24"/>
        </w:rPr>
      </w:pPr>
    </w:p>
    <w:p w14:paraId="797EFC10" w14:textId="1798F072" w:rsidR="009B322C" w:rsidRDefault="009B322C" w:rsidP="00CF4C42">
      <w:pPr>
        <w:spacing w:line="276" w:lineRule="auto"/>
        <w:rPr>
          <w:rFonts w:asciiTheme="minorHAnsi" w:hAnsiTheme="minorHAnsi" w:cstheme="minorHAnsi"/>
          <w:b/>
          <w:sz w:val="24"/>
          <w:szCs w:val="24"/>
        </w:rPr>
      </w:pP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Jair Darlei Benke</w:t>
      </w:r>
    </w:p>
    <w:p w14:paraId="62139D3F" w14:textId="78AD25D1" w:rsidR="00260087"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p w14:paraId="2590B0D9" w14:textId="3ADD3A4B" w:rsidR="00251922" w:rsidRDefault="00251922" w:rsidP="00CF4C42">
      <w:pPr>
        <w:spacing w:line="276" w:lineRule="auto"/>
        <w:rPr>
          <w:rFonts w:asciiTheme="minorHAnsi" w:hAnsiTheme="minorHAnsi" w:cstheme="minorHAnsi"/>
          <w:b/>
          <w:sz w:val="24"/>
          <w:szCs w:val="24"/>
        </w:rPr>
      </w:pPr>
    </w:p>
    <w:p w14:paraId="54121155" w14:textId="542FCBA9" w:rsidR="00251922" w:rsidRDefault="00251922" w:rsidP="00CF4C42">
      <w:pPr>
        <w:spacing w:line="276" w:lineRule="auto"/>
        <w:rPr>
          <w:rFonts w:asciiTheme="minorHAnsi" w:hAnsiTheme="minorHAnsi" w:cstheme="minorHAnsi"/>
          <w:b/>
          <w:sz w:val="24"/>
          <w:szCs w:val="24"/>
        </w:rPr>
      </w:pPr>
    </w:p>
    <w:p w14:paraId="48A4EDCF" w14:textId="7A43E8C0" w:rsidR="00251922" w:rsidRDefault="00251922" w:rsidP="00CF4C42">
      <w:pPr>
        <w:spacing w:line="276" w:lineRule="auto"/>
        <w:rPr>
          <w:rFonts w:asciiTheme="minorHAnsi" w:hAnsiTheme="minorHAnsi" w:cstheme="minorHAnsi"/>
          <w:b/>
          <w:sz w:val="24"/>
          <w:szCs w:val="24"/>
        </w:rPr>
      </w:pPr>
    </w:p>
    <w:p w14:paraId="1A4503B1" w14:textId="64AB4D2E" w:rsidR="00251922" w:rsidRDefault="00251922" w:rsidP="00CF4C42">
      <w:pPr>
        <w:spacing w:line="276" w:lineRule="auto"/>
        <w:rPr>
          <w:rFonts w:asciiTheme="minorHAnsi" w:hAnsiTheme="minorHAnsi" w:cstheme="minorHAnsi"/>
          <w:b/>
          <w:sz w:val="24"/>
          <w:szCs w:val="24"/>
        </w:rPr>
      </w:pPr>
    </w:p>
    <w:p w14:paraId="1ABCBA2D" w14:textId="553F095E" w:rsidR="00251922" w:rsidRDefault="00251922" w:rsidP="00CF4C42">
      <w:pPr>
        <w:spacing w:line="276" w:lineRule="auto"/>
        <w:rPr>
          <w:rFonts w:asciiTheme="minorHAnsi" w:hAnsiTheme="minorHAnsi" w:cstheme="minorHAnsi"/>
          <w:b/>
          <w:sz w:val="24"/>
          <w:szCs w:val="24"/>
        </w:rPr>
      </w:pPr>
    </w:p>
    <w:p w14:paraId="6E573DC0" w14:textId="23E8F074" w:rsidR="00251922" w:rsidRDefault="00251922" w:rsidP="00CF4C42">
      <w:pPr>
        <w:spacing w:line="276" w:lineRule="auto"/>
        <w:rPr>
          <w:rFonts w:asciiTheme="minorHAnsi" w:hAnsiTheme="minorHAnsi" w:cstheme="minorHAnsi"/>
          <w:b/>
          <w:sz w:val="24"/>
          <w:szCs w:val="24"/>
        </w:rPr>
      </w:pPr>
    </w:p>
    <w:p w14:paraId="3A5D55CD" w14:textId="29B17423" w:rsidR="00251922" w:rsidRDefault="00251922" w:rsidP="00CF4C42">
      <w:pPr>
        <w:spacing w:line="276" w:lineRule="auto"/>
        <w:rPr>
          <w:rFonts w:asciiTheme="minorHAnsi" w:hAnsiTheme="minorHAnsi" w:cstheme="minorHAnsi"/>
          <w:b/>
          <w:sz w:val="24"/>
          <w:szCs w:val="24"/>
        </w:rPr>
      </w:pPr>
    </w:p>
    <w:p w14:paraId="17C13451" w14:textId="6A00B37B" w:rsidR="00251922" w:rsidRDefault="00251922" w:rsidP="00CF4C42">
      <w:pPr>
        <w:spacing w:line="276" w:lineRule="auto"/>
        <w:rPr>
          <w:rFonts w:asciiTheme="minorHAnsi" w:hAnsiTheme="minorHAnsi" w:cstheme="minorHAnsi"/>
          <w:b/>
          <w:sz w:val="24"/>
          <w:szCs w:val="24"/>
        </w:rPr>
      </w:pPr>
    </w:p>
    <w:p w14:paraId="37F26E65" w14:textId="6A81E411" w:rsidR="00251922" w:rsidRDefault="00251922" w:rsidP="00CF4C42">
      <w:pPr>
        <w:spacing w:line="276" w:lineRule="auto"/>
        <w:rPr>
          <w:rFonts w:asciiTheme="minorHAnsi" w:hAnsiTheme="minorHAnsi" w:cstheme="minorHAnsi"/>
          <w:b/>
          <w:sz w:val="24"/>
          <w:szCs w:val="24"/>
        </w:rPr>
      </w:pPr>
    </w:p>
    <w:p w14:paraId="1417560A" w14:textId="5E4C8CC1" w:rsidR="00251922" w:rsidRDefault="00251922" w:rsidP="00CF4C42">
      <w:pPr>
        <w:spacing w:line="276" w:lineRule="auto"/>
        <w:rPr>
          <w:rFonts w:asciiTheme="minorHAnsi" w:hAnsiTheme="minorHAnsi" w:cstheme="minorHAnsi"/>
          <w:b/>
          <w:sz w:val="24"/>
          <w:szCs w:val="24"/>
        </w:rPr>
      </w:pPr>
    </w:p>
    <w:p w14:paraId="39C0C120" w14:textId="32BDA984" w:rsidR="00251922" w:rsidRDefault="00251922" w:rsidP="00CF4C42">
      <w:pPr>
        <w:spacing w:line="276" w:lineRule="auto"/>
        <w:rPr>
          <w:rFonts w:asciiTheme="minorHAnsi" w:hAnsiTheme="minorHAnsi" w:cstheme="minorHAnsi"/>
          <w:b/>
          <w:sz w:val="24"/>
          <w:szCs w:val="24"/>
        </w:rPr>
      </w:pPr>
    </w:p>
    <w:p w14:paraId="311CEBF8" w14:textId="3D9559B8" w:rsidR="00251922" w:rsidRDefault="00251922" w:rsidP="00CF4C42">
      <w:pPr>
        <w:spacing w:line="276" w:lineRule="auto"/>
        <w:rPr>
          <w:rFonts w:asciiTheme="minorHAnsi" w:hAnsiTheme="minorHAnsi" w:cstheme="minorHAnsi"/>
          <w:b/>
          <w:sz w:val="24"/>
          <w:szCs w:val="24"/>
        </w:rPr>
      </w:pPr>
    </w:p>
    <w:p w14:paraId="259FAC68" w14:textId="79A5CCF9" w:rsidR="00251922" w:rsidRDefault="00251922" w:rsidP="00CF4C42">
      <w:pPr>
        <w:spacing w:line="276" w:lineRule="auto"/>
        <w:rPr>
          <w:rFonts w:asciiTheme="minorHAnsi" w:hAnsiTheme="minorHAnsi" w:cstheme="minorHAnsi"/>
          <w:b/>
          <w:sz w:val="24"/>
          <w:szCs w:val="24"/>
        </w:rPr>
      </w:pPr>
    </w:p>
    <w:p w14:paraId="68B55953" w14:textId="1030C283" w:rsidR="00251922" w:rsidRDefault="00251922" w:rsidP="00CF4C42">
      <w:pPr>
        <w:spacing w:line="276" w:lineRule="auto"/>
        <w:rPr>
          <w:rFonts w:asciiTheme="minorHAnsi" w:hAnsiTheme="minorHAnsi" w:cstheme="minorHAnsi"/>
          <w:b/>
          <w:sz w:val="24"/>
          <w:szCs w:val="24"/>
        </w:rPr>
      </w:pPr>
    </w:p>
    <w:p w14:paraId="39A2CAA5" w14:textId="3544F87B" w:rsidR="00251922" w:rsidRDefault="00251922" w:rsidP="00CF4C42">
      <w:pPr>
        <w:spacing w:line="276" w:lineRule="auto"/>
        <w:rPr>
          <w:rFonts w:asciiTheme="minorHAnsi" w:hAnsiTheme="minorHAnsi" w:cstheme="minorHAnsi"/>
          <w:b/>
          <w:sz w:val="24"/>
          <w:szCs w:val="24"/>
        </w:rPr>
      </w:pPr>
    </w:p>
    <w:p w14:paraId="31FD46AC" w14:textId="5C8D12F8" w:rsidR="00251922" w:rsidRDefault="00251922" w:rsidP="00CF4C42">
      <w:pPr>
        <w:spacing w:line="276" w:lineRule="auto"/>
        <w:rPr>
          <w:rFonts w:asciiTheme="minorHAnsi" w:hAnsiTheme="minorHAnsi" w:cstheme="minorHAnsi"/>
          <w:b/>
          <w:sz w:val="24"/>
          <w:szCs w:val="24"/>
        </w:rPr>
      </w:pPr>
    </w:p>
    <w:p w14:paraId="2B1D8FCF" w14:textId="2822B844" w:rsidR="00251922" w:rsidRDefault="00251922" w:rsidP="00CF4C42">
      <w:pPr>
        <w:spacing w:line="276" w:lineRule="auto"/>
        <w:rPr>
          <w:rFonts w:asciiTheme="minorHAnsi" w:hAnsiTheme="minorHAnsi" w:cstheme="minorHAnsi"/>
          <w:b/>
          <w:sz w:val="24"/>
          <w:szCs w:val="24"/>
        </w:rPr>
      </w:pPr>
    </w:p>
    <w:p w14:paraId="5703C7CB" w14:textId="47148E56" w:rsidR="00251922" w:rsidRDefault="00251922" w:rsidP="00CF4C42">
      <w:pPr>
        <w:spacing w:line="276" w:lineRule="auto"/>
        <w:rPr>
          <w:rFonts w:asciiTheme="minorHAnsi" w:hAnsiTheme="minorHAnsi" w:cstheme="minorHAnsi"/>
          <w:b/>
          <w:sz w:val="24"/>
          <w:szCs w:val="24"/>
        </w:rPr>
      </w:pPr>
    </w:p>
    <w:p w14:paraId="7AA5600A" w14:textId="356267EE" w:rsidR="00251922" w:rsidRDefault="00251922" w:rsidP="00CF4C42">
      <w:pPr>
        <w:spacing w:line="276" w:lineRule="auto"/>
        <w:rPr>
          <w:rFonts w:asciiTheme="minorHAnsi" w:hAnsiTheme="minorHAnsi" w:cstheme="minorHAnsi"/>
          <w:b/>
          <w:sz w:val="24"/>
          <w:szCs w:val="24"/>
        </w:rPr>
      </w:pPr>
    </w:p>
    <w:p w14:paraId="1B39D886" w14:textId="153455F6" w:rsidR="00251922" w:rsidRDefault="00251922" w:rsidP="00CF4C42">
      <w:pPr>
        <w:spacing w:line="276" w:lineRule="auto"/>
        <w:rPr>
          <w:rFonts w:asciiTheme="minorHAnsi" w:hAnsiTheme="minorHAnsi" w:cstheme="minorHAnsi"/>
          <w:b/>
          <w:sz w:val="24"/>
          <w:szCs w:val="24"/>
        </w:rPr>
      </w:pPr>
    </w:p>
    <w:p w14:paraId="13D28A93" w14:textId="09308503" w:rsidR="00251922" w:rsidRDefault="00251922" w:rsidP="00CF4C42">
      <w:pPr>
        <w:spacing w:line="276" w:lineRule="auto"/>
        <w:rPr>
          <w:rFonts w:asciiTheme="minorHAnsi" w:hAnsiTheme="minorHAnsi" w:cstheme="minorHAnsi"/>
          <w:b/>
          <w:sz w:val="24"/>
          <w:szCs w:val="24"/>
        </w:rPr>
      </w:pPr>
    </w:p>
    <w:p w14:paraId="256B7D0A" w14:textId="77777777" w:rsidR="00251922" w:rsidRDefault="00251922" w:rsidP="00CF4C42">
      <w:pPr>
        <w:spacing w:line="276" w:lineRule="auto"/>
        <w:rPr>
          <w:rFonts w:asciiTheme="minorHAnsi" w:hAnsiTheme="minorHAnsi" w:cstheme="minorHAnsi"/>
          <w:b/>
          <w:sz w:val="24"/>
          <w:szCs w:val="24"/>
        </w:rPr>
      </w:pPr>
    </w:p>
    <w:p w14:paraId="1308E764" w14:textId="57A197BB" w:rsidR="00251922" w:rsidRDefault="00251922" w:rsidP="00CF4C42">
      <w:pPr>
        <w:spacing w:line="276" w:lineRule="auto"/>
        <w:rPr>
          <w:rFonts w:asciiTheme="minorHAnsi" w:hAnsiTheme="minorHAnsi" w:cstheme="minorHAnsi"/>
          <w:b/>
          <w:sz w:val="24"/>
          <w:szCs w:val="24"/>
        </w:rPr>
      </w:pPr>
    </w:p>
    <w:p w14:paraId="4F6C3919" w14:textId="318A14C0" w:rsidR="00251922" w:rsidRPr="00CF4C42" w:rsidRDefault="00251922" w:rsidP="0025192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r>
        <w:rPr>
          <w:rFonts w:asciiTheme="minorHAnsi" w:hAnsiTheme="minorHAnsi" w:cstheme="minorHAnsi"/>
          <w:b/>
          <w:sz w:val="28"/>
          <w:szCs w:val="28"/>
        </w:rPr>
        <w:t>I</w:t>
      </w:r>
    </w:p>
    <w:p w14:paraId="05D75950" w14:textId="665B0B0E" w:rsidR="00251922" w:rsidRDefault="00251922" w:rsidP="00251922">
      <w:pPr>
        <w:pStyle w:val="Corpodetexto"/>
        <w:spacing w:after="0" w:line="360" w:lineRule="auto"/>
        <w:jc w:val="center"/>
        <w:rPr>
          <w:rFonts w:asciiTheme="minorHAnsi" w:hAnsiTheme="minorHAnsi" w:cstheme="minorHAnsi"/>
          <w:b/>
          <w:sz w:val="28"/>
          <w:szCs w:val="28"/>
        </w:rPr>
      </w:pPr>
      <w:r>
        <w:rPr>
          <w:rFonts w:asciiTheme="minorHAnsi" w:hAnsiTheme="minorHAnsi" w:cstheme="minorHAnsi"/>
          <w:b/>
          <w:sz w:val="28"/>
          <w:szCs w:val="28"/>
        </w:rPr>
        <w:t>PLANILHA DE CUSTOS</w:t>
      </w:r>
    </w:p>
    <w:p w14:paraId="4DC3F393" w14:textId="71641FEC" w:rsidR="00251922" w:rsidRDefault="00251922" w:rsidP="00251922">
      <w:pPr>
        <w:pStyle w:val="Corpodetexto"/>
        <w:spacing w:after="0" w:line="360" w:lineRule="auto"/>
        <w:jc w:val="center"/>
        <w:rPr>
          <w:rFonts w:asciiTheme="minorHAnsi" w:hAnsiTheme="minorHAnsi" w:cstheme="minorHAnsi"/>
          <w:b/>
          <w:sz w:val="28"/>
          <w:szCs w:val="28"/>
        </w:rPr>
      </w:pPr>
    </w:p>
    <w:p w14:paraId="2929928D" w14:textId="1483390E" w:rsidR="00251922" w:rsidRPr="00CF4C42" w:rsidRDefault="00251922" w:rsidP="00251922">
      <w:pPr>
        <w:pStyle w:val="Corpodetexto"/>
        <w:spacing w:after="0" w:line="360" w:lineRule="auto"/>
        <w:jc w:val="center"/>
        <w:rPr>
          <w:rFonts w:asciiTheme="minorHAnsi" w:hAnsiTheme="minorHAnsi" w:cstheme="minorHAnsi"/>
          <w:b/>
          <w:sz w:val="28"/>
          <w:szCs w:val="28"/>
        </w:rPr>
      </w:pPr>
      <w:r>
        <w:rPr>
          <w:rFonts w:asciiTheme="minorHAnsi" w:hAnsiTheme="minorHAnsi" w:cstheme="minorHAnsi"/>
          <w:b/>
          <w:sz w:val="28"/>
          <w:szCs w:val="28"/>
        </w:rPr>
        <w:t>(</w:t>
      </w:r>
      <w:r w:rsidRPr="00251922">
        <w:rPr>
          <w:rFonts w:asciiTheme="minorHAnsi" w:hAnsiTheme="minorHAnsi" w:cstheme="minorHAnsi"/>
          <w:bCs/>
          <w:i/>
          <w:iCs/>
          <w:sz w:val="24"/>
          <w:szCs w:val="24"/>
        </w:rPr>
        <w:t>Arquivo Excel</w:t>
      </w:r>
      <w:r>
        <w:rPr>
          <w:rFonts w:asciiTheme="minorHAnsi" w:hAnsiTheme="minorHAnsi" w:cstheme="minorHAnsi"/>
          <w:b/>
          <w:sz w:val="28"/>
          <w:szCs w:val="28"/>
        </w:rPr>
        <w:t>)</w:t>
      </w:r>
    </w:p>
    <w:p w14:paraId="6D46C7CF" w14:textId="77777777" w:rsidR="00251922" w:rsidRPr="00CF4C42" w:rsidRDefault="00251922" w:rsidP="00CF4C42">
      <w:pPr>
        <w:spacing w:line="276" w:lineRule="auto"/>
        <w:rPr>
          <w:rFonts w:asciiTheme="minorHAnsi" w:hAnsiTheme="minorHAnsi" w:cstheme="minorHAnsi"/>
          <w:b/>
          <w:sz w:val="24"/>
          <w:szCs w:val="24"/>
        </w:rPr>
      </w:pPr>
    </w:p>
    <w:sectPr w:rsidR="00251922" w:rsidRPr="00CF4C42" w:rsidSect="00D22D2F">
      <w:headerReference w:type="default" r:id="rId16"/>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1F34" w14:textId="77777777" w:rsidR="006904A7" w:rsidRDefault="006904A7">
      <w:r>
        <w:separator/>
      </w:r>
    </w:p>
  </w:endnote>
  <w:endnote w:type="continuationSeparator" w:id="0">
    <w:p w14:paraId="57C6849A" w14:textId="77777777" w:rsidR="006904A7" w:rsidRDefault="0069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88A5" w14:textId="77777777" w:rsidR="006904A7" w:rsidRDefault="006904A7">
      <w:r>
        <w:separator/>
      </w:r>
    </w:p>
  </w:footnote>
  <w:footnote w:type="continuationSeparator" w:id="0">
    <w:p w14:paraId="03AC7DFD" w14:textId="77777777" w:rsidR="006904A7" w:rsidRDefault="0069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B4D4" w14:textId="77777777" w:rsidR="0097021F" w:rsidRPr="007252F3" w:rsidRDefault="0097021F" w:rsidP="0097021F">
    <w:pPr>
      <w:pStyle w:val="Cabealho"/>
      <w:ind w:left="1134"/>
      <w:jc w:val="center"/>
      <w:rPr>
        <w:rFonts w:cs="Arial"/>
        <w:sz w:val="28"/>
      </w:rPr>
    </w:pPr>
    <w:r>
      <w:rPr>
        <w:noProof/>
      </w:rPr>
      <w:drawing>
        <wp:anchor distT="0" distB="0" distL="114300" distR="114300" simplePos="0" relativeHeight="251659264" behindDoc="0" locked="0" layoutInCell="1" allowOverlap="1" wp14:anchorId="08A0A971" wp14:editId="1690FCF7">
          <wp:simplePos x="0" y="0"/>
          <wp:positionH relativeFrom="column">
            <wp:posOffset>231775</wp:posOffset>
          </wp:positionH>
          <wp:positionV relativeFrom="paragraph">
            <wp:posOffset>-7620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6C84ECC0" w14:textId="77777777" w:rsidR="0097021F" w:rsidRPr="007252F3" w:rsidRDefault="0097021F" w:rsidP="0097021F">
    <w:pPr>
      <w:pStyle w:val="Cabealho"/>
      <w:ind w:left="1134"/>
      <w:jc w:val="center"/>
      <w:rPr>
        <w:rFonts w:cs="Arial"/>
        <w:b/>
        <w:sz w:val="32"/>
        <w:szCs w:val="32"/>
      </w:rPr>
    </w:pPr>
    <w:r w:rsidRPr="007252F3">
      <w:rPr>
        <w:rFonts w:cs="Arial"/>
        <w:b/>
        <w:sz w:val="32"/>
        <w:szCs w:val="32"/>
      </w:rPr>
      <w:t>MUNICÍPIO DE PORTO VERA CRUZ</w:t>
    </w:r>
  </w:p>
  <w:p w14:paraId="427B6362" w14:textId="77777777" w:rsidR="0097021F" w:rsidRPr="007252F3" w:rsidRDefault="0097021F" w:rsidP="0097021F">
    <w:pPr>
      <w:pStyle w:val="Cabealho"/>
      <w:ind w:left="1134"/>
      <w:jc w:val="center"/>
      <w:rPr>
        <w:rFonts w:cs="Arial"/>
        <w:sz w:val="28"/>
      </w:rPr>
    </w:pPr>
    <w:r w:rsidRPr="007252F3">
      <w:rPr>
        <w:rFonts w:cs="Arial"/>
        <w:sz w:val="28"/>
      </w:rPr>
      <w:t>Av. Humaitá, nº 672 – Fone:0xx55 3613 9200/9150</w:t>
    </w:r>
  </w:p>
  <w:p w14:paraId="12A07428" w14:textId="77777777" w:rsidR="0097021F" w:rsidRPr="007252F3" w:rsidRDefault="0097021F" w:rsidP="0097021F">
    <w:pPr>
      <w:pStyle w:val="Cabealho"/>
      <w:ind w:left="1134"/>
      <w:jc w:val="center"/>
      <w:rPr>
        <w:rFonts w:cs="Arial"/>
        <w:sz w:val="28"/>
      </w:rPr>
    </w:pPr>
    <w:r w:rsidRPr="007252F3">
      <w:rPr>
        <w:rFonts w:cs="Arial"/>
        <w:sz w:val="28"/>
      </w:rPr>
      <w:t>CEP 98985 000 – Porto Vera Cruz – RS</w:t>
    </w:r>
  </w:p>
  <w:p w14:paraId="3094D5EF" w14:textId="77777777" w:rsidR="0097021F" w:rsidRDefault="0097021F" w:rsidP="0097021F">
    <w:pPr>
      <w:pStyle w:val="Cabealho"/>
      <w:ind w:left="540"/>
      <w:jc w:val="center"/>
      <w:rPr>
        <w:sz w:val="10"/>
        <w:szCs w:val="10"/>
      </w:rPr>
    </w:pPr>
  </w:p>
  <w:p w14:paraId="58DFFC87" w14:textId="77777777" w:rsidR="0097021F" w:rsidRPr="00DF2512" w:rsidRDefault="0097021F" w:rsidP="0097021F">
    <w:pPr>
      <w:pStyle w:val="Cabealho"/>
      <w:ind w:left="540"/>
      <w:jc w:val="center"/>
      <w:rPr>
        <w:sz w:val="10"/>
        <w:szCs w:val="10"/>
      </w:rPr>
    </w:pPr>
  </w:p>
  <w:p w14:paraId="42C12079" w14:textId="77777777" w:rsidR="003E47FC" w:rsidRPr="0097021F" w:rsidRDefault="003E47FC" w:rsidP="009702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1050808195">
    <w:abstractNumId w:val="0"/>
  </w:num>
  <w:num w:numId="2" w16cid:durableId="1053699603">
    <w:abstractNumId w:val="5"/>
  </w:num>
  <w:num w:numId="3" w16cid:durableId="216166868">
    <w:abstractNumId w:val="2"/>
  </w:num>
  <w:num w:numId="4" w16cid:durableId="2105026276">
    <w:abstractNumId w:val="3"/>
  </w:num>
  <w:num w:numId="5" w16cid:durableId="964001113">
    <w:abstractNumId w:val="1"/>
  </w:num>
  <w:num w:numId="6" w16cid:durableId="1028917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5EC9"/>
    <w:rsid w:val="00010B2C"/>
    <w:rsid w:val="000128B2"/>
    <w:rsid w:val="00025538"/>
    <w:rsid w:val="0003228F"/>
    <w:rsid w:val="00040774"/>
    <w:rsid w:val="000412A3"/>
    <w:rsid w:val="00041D40"/>
    <w:rsid w:val="000430A2"/>
    <w:rsid w:val="000460E4"/>
    <w:rsid w:val="0005453C"/>
    <w:rsid w:val="000869F0"/>
    <w:rsid w:val="00094460"/>
    <w:rsid w:val="00094554"/>
    <w:rsid w:val="000945D3"/>
    <w:rsid w:val="00097E7A"/>
    <w:rsid w:val="000A12A3"/>
    <w:rsid w:val="000B59AE"/>
    <w:rsid w:val="000C27ED"/>
    <w:rsid w:val="000C6EEC"/>
    <w:rsid w:val="000D1CE9"/>
    <w:rsid w:val="000D3532"/>
    <w:rsid w:val="000E19BF"/>
    <w:rsid w:val="000E7470"/>
    <w:rsid w:val="000F241A"/>
    <w:rsid w:val="000F6263"/>
    <w:rsid w:val="00107A23"/>
    <w:rsid w:val="00112F3B"/>
    <w:rsid w:val="00140E0F"/>
    <w:rsid w:val="00141512"/>
    <w:rsid w:val="00153EAF"/>
    <w:rsid w:val="0015435E"/>
    <w:rsid w:val="0016340A"/>
    <w:rsid w:val="001745DF"/>
    <w:rsid w:val="0019462D"/>
    <w:rsid w:val="001A1BB0"/>
    <w:rsid w:val="001C5CCA"/>
    <w:rsid w:val="001E53F6"/>
    <w:rsid w:val="001E6A66"/>
    <w:rsid w:val="001F1A4A"/>
    <w:rsid w:val="0020209D"/>
    <w:rsid w:val="002042A6"/>
    <w:rsid w:val="002112D2"/>
    <w:rsid w:val="00221607"/>
    <w:rsid w:val="0022194B"/>
    <w:rsid w:val="00227A66"/>
    <w:rsid w:val="00236995"/>
    <w:rsid w:val="00241EFB"/>
    <w:rsid w:val="00245AE0"/>
    <w:rsid w:val="00251922"/>
    <w:rsid w:val="0025424F"/>
    <w:rsid w:val="00256D32"/>
    <w:rsid w:val="00260087"/>
    <w:rsid w:val="00261955"/>
    <w:rsid w:val="00267A29"/>
    <w:rsid w:val="00274510"/>
    <w:rsid w:val="00275801"/>
    <w:rsid w:val="00290A28"/>
    <w:rsid w:val="002B7D79"/>
    <w:rsid w:val="002C5C45"/>
    <w:rsid w:val="002C6BB0"/>
    <w:rsid w:val="002F0C1C"/>
    <w:rsid w:val="00305236"/>
    <w:rsid w:val="00311F2B"/>
    <w:rsid w:val="00326C37"/>
    <w:rsid w:val="00327EDD"/>
    <w:rsid w:val="00342D2B"/>
    <w:rsid w:val="00353154"/>
    <w:rsid w:val="00353BAC"/>
    <w:rsid w:val="00360C10"/>
    <w:rsid w:val="00362AFA"/>
    <w:rsid w:val="00376CDF"/>
    <w:rsid w:val="00391EF8"/>
    <w:rsid w:val="003A2D39"/>
    <w:rsid w:val="003B671B"/>
    <w:rsid w:val="003B6EBB"/>
    <w:rsid w:val="003B7B8C"/>
    <w:rsid w:val="003C09A9"/>
    <w:rsid w:val="003C12D7"/>
    <w:rsid w:val="003C184A"/>
    <w:rsid w:val="003E3B1F"/>
    <w:rsid w:val="003E47FC"/>
    <w:rsid w:val="003F6365"/>
    <w:rsid w:val="00400C30"/>
    <w:rsid w:val="00413005"/>
    <w:rsid w:val="004162C3"/>
    <w:rsid w:val="0042336C"/>
    <w:rsid w:val="004323EF"/>
    <w:rsid w:val="00432700"/>
    <w:rsid w:val="00434C61"/>
    <w:rsid w:val="00435701"/>
    <w:rsid w:val="00442EFD"/>
    <w:rsid w:val="00444BED"/>
    <w:rsid w:val="004519FB"/>
    <w:rsid w:val="00454FFB"/>
    <w:rsid w:val="00457AA9"/>
    <w:rsid w:val="00460DEE"/>
    <w:rsid w:val="00486802"/>
    <w:rsid w:val="004901CB"/>
    <w:rsid w:val="004A0071"/>
    <w:rsid w:val="004A3D57"/>
    <w:rsid w:val="004A520E"/>
    <w:rsid w:val="004B4D15"/>
    <w:rsid w:val="004B6A8A"/>
    <w:rsid w:val="004C2D42"/>
    <w:rsid w:val="004C6B03"/>
    <w:rsid w:val="004D699C"/>
    <w:rsid w:val="0050451B"/>
    <w:rsid w:val="0052417A"/>
    <w:rsid w:val="0052759D"/>
    <w:rsid w:val="00531B8F"/>
    <w:rsid w:val="00543F1A"/>
    <w:rsid w:val="00544858"/>
    <w:rsid w:val="00546CCD"/>
    <w:rsid w:val="005471D7"/>
    <w:rsid w:val="005763F8"/>
    <w:rsid w:val="0058031A"/>
    <w:rsid w:val="00582BEF"/>
    <w:rsid w:val="0059040B"/>
    <w:rsid w:val="005A65F7"/>
    <w:rsid w:val="005A69FD"/>
    <w:rsid w:val="005B0A4D"/>
    <w:rsid w:val="005B6E98"/>
    <w:rsid w:val="005C3FE2"/>
    <w:rsid w:val="005F0D7E"/>
    <w:rsid w:val="00624A4C"/>
    <w:rsid w:val="00640BBF"/>
    <w:rsid w:val="0066209C"/>
    <w:rsid w:val="00674068"/>
    <w:rsid w:val="00680129"/>
    <w:rsid w:val="006856A2"/>
    <w:rsid w:val="006904A7"/>
    <w:rsid w:val="006A286E"/>
    <w:rsid w:val="006A3757"/>
    <w:rsid w:val="006A3913"/>
    <w:rsid w:val="006A39A9"/>
    <w:rsid w:val="006A6AAA"/>
    <w:rsid w:val="006C3293"/>
    <w:rsid w:val="006E188C"/>
    <w:rsid w:val="006E2680"/>
    <w:rsid w:val="006E5FDB"/>
    <w:rsid w:val="006F5512"/>
    <w:rsid w:val="0070488B"/>
    <w:rsid w:val="0071165C"/>
    <w:rsid w:val="00711733"/>
    <w:rsid w:val="007212F1"/>
    <w:rsid w:val="00722C2B"/>
    <w:rsid w:val="00740EDF"/>
    <w:rsid w:val="00741208"/>
    <w:rsid w:val="0074641B"/>
    <w:rsid w:val="00754094"/>
    <w:rsid w:val="00764ABE"/>
    <w:rsid w:val="00773231"/>
    <w:rsid w:val="00774822"/>
    <w:rsid w:val="00785B1B"/>
    <w:rsid w:val="00794378"/>
    <w:rsid w:val="00796825"/>
    <w:rsid w:val="0079762A"/>
    <w:rsid w:val="007C29C6"/>
    <w:rsid w:val="007E0989"/>
    <w:rsid w:val="007E5CD9"/>
    <w:rsid w:val="008023CC"/>
    <w:rsid w:val="00811801"/>
    <w:rsid w:val="00812CC5"/>
    <w:rsid w:val="008355B8"/>
    <w:rsid w:val="00837E8E"/>
    <w:rsid w:val="00844938"/>
    <w:rsid w:val="00845A6F"/>
    <w:rsid w:val="00856E6F"/>
    <w:rsid w:val="00861176"/>
    <w:rsid w:val="0087737B"/>
    <w:rsid w:val="00877D84"/>
    <w:rsid w:val="008C002E"/>
    <w:rsid w:val="008C4BE7"/>
    <w:rsid w:val="008D6BC4"/>
    <w:rsid w:val="008D6FD8"/>
    <w:rsid w:val="008E332F"/>
    <w:rsid w:val="008F04AA"/>
    <w:rsid w:val="00901E45"/>
    <w:rsid w:val="009054C3"/>
    <w:rsid w:val="00915254"/>
    <w:rsid w:val="009171DD"/>
    <w:rsid w:val="00942439"/>
    <w:rsid w:val="0094589C"/>
    <w:rsid w:val="0097021F"/>
    <w:rsid w:val="0097313B"/>
    <w:rsid w:val="009809D3"/>
    <w:rsid w:val="00981CAC"/>
    <w:rsid w:val="00984A39"/>
    <w:rsid w:val="00985BB2"/>
    <w:rsid w:val="009A2242"/>
    <w:rsid w:val="009B322C"/>
    <w:rsid w:val="009C5AAF"/>
    <w:rsid w:val="009D27C0"/>
    <w:rsid w:val="009D2A16"/>
    <w:rsid w:val="009D6510"/>
    <w:rsid w:val="009E5792"/>
    <w:rsid w:val="009E5E72"/>
    <w:rsid w:val="009F1976"/>
    <w:rsid w:val="009F59AE"/>
    <w:rsid w:val="009F70E7"/>
    <w:rsid w:val="00A05B90"/>
    <w:rsid w:val="00A35420"/>
    <w:rsid w:val="00A410F4"/>
    <w:rsid w:val="00A61D74"/>
    <w:rsid w:val="00A8602B"/>
    <w:rsid w:val="00A90989"/>
    <w:rsid w:val="00AA34CE"/>
    <w:rsid w:val="00AF203B"/>
    <w:rsid w:val="00AF3ABD"/>
    <w:rsid w:val="00B02B23"/>
    <w:rsid w:val="00B10883"/>
    <w:rsid w:val="00B4406A"/>
    <w:rsid w:val="00B604F6"/>
    <w:rsid w:val="00B82E6E"/>
    <w:rsid w:val="00B92299"/>
    <w:rsid w:val="00BA41E5"/>
    <w:rsid w:val="00BA7066"/>
    <w:rsid w:val="00BB0329"/>
    <w:rsid w:val="00BC4F04"/>
    <w:rsid w:val="00BD5126"/>
    <w:rsid w:val="00BD6877"/>
    <w:rsid w:val="00BD7355"/>
    <w:rsid w:val="00BE71D6"/>
    <w:rsid w:val="00BF2C3C"/>
    <w:rsid w:val="00C01E70"/>
    <w:rsid w:val="00C0632A"/>
    <w:rsid w:val="00C12A6F"/>
    <w:rsid w:val="00C313AB"/>
    <w:rsid w:val="00C33787"/>
    <w:rsid w:val="00C54F1E"/>
    <w:rsid w:val="00C679F1"/>
    <w:rsid w:val="00C737F7"/>
    <w:rsid w:val="00C76561"/>
    <w:rsid w:val="00C93F51"/>
    <w:rsid w:val="00C94C0D"/>
    <w:rsid w:val="00CF4C42"/>
    <w:rsid w:val="00CF6B80"/>
    <w:rsid w:val="00D04D18"/>
    <w:rsid w:val="00D10A19"/>
    <w:rsid w:val="00D10D29"/>
    <w:rsid w:val="00D12C39"/>
    <w:rsid w:val="00D15FED"/>
    <w:rsid w:val="00D21D79"/>
    <w:rsid w:val="00D22D2F"/>
    <w:rsid w:val="00D23804"/>
    <w:rsid w:val="00D23C8D"/>
    <w:rsid w:val="00D4689E"/>
    <w:rsid w:val="00D54AA9"/>
    <w:rsid w:val="00D64A41"/>
    <w:rsid w:val="00D671F1"/>
    <w:rsid w:val="00D773B0"/>
    <w:rsid w:val="00D8192E"/>
    <w:rsid w:val="00D81DE1"/>
    <w:rsid w:val="00D82702"/>
    <w:rsid w:val="00D938EC"/>
    <w:rsid w:val="00DA6054"/>
    <w:rsid w:val="00DC613F"/>
    <w:rsid w:val="00DE4F56"/>
    <w:rsid w:val="00E01FC4"/>
    <w:rsid w:val="00E122BC"/>
    <w:rsid w:val="00E203D9"/>
    <w:rsid w:val="00E20BC7"/>
    <w:rsid w:val="00E222A3"/>
    <w:rsid w:val="00E22F44"/>
    <w:rsid w:val="00E346E9"/>
    <w:rsid w:val="00E4195F"/>
    <w:rsid w:val="00E41B6C"/>
    <w:rsid w:val="00E532BB"/>
    <w:rsid w:val="00E66603"/>
    <w:rsid w:val="00E709F7"/>
    <w:rsid w:val="00E75F21"/>
    <w:rsid w:val="00E83D77"/>
    <w:rsid w:val="00E848C2"/>
    <w:rsid w:val="00E906B9"/>
    <w:rsid w:val="00EC0AD0"/>
    <w:rsid w:val="00EC2D2A"/>
    <w:rsid w:val="00EC7ECA"/>
    <w:rsid w:val="00ED2FCA"/>
    <w:rsid w:val="00ED5E86"/>
    <w:rsid w:val="00EE7126"/>
    <w:rsid w:val="00EE7A01"/>
    <w:rsid w:val="00EF273A"/>
    <w:rsid w:val="00EF42B1"/>
    <w:rsid w:val="00F00567"/>
    <w:rsid w:val="00F0126B"/>
    <w:rsid w:val="00F04E06"/>
    <w:rsid w:val="00F076D9"/>
    <w:rsid w:val="00F10E27"/>
    <w:rsid w:val="00F11AD4"/>
    <w:rsid w:val="00F40E01"/>
    <w:rsid w:val="00F81072"/>
    <w:rsid w:val="00F9585B"/>
    <w:rsid w:val="00FB3DAC"/>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5C3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hyperlink" Target="http://www.google.com.br" TargetMode="Externa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google.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26</Pages>
  <Words>7836</Words>
  <Characters>42319</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50055</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47</cp:revision>
  <cp:lastPrinted>2023-09-01T16:59:00Z</cp:lastPrinted>
  <dcterms:created xsi:type="dcterms:W3CDTF">2021-03-09T10:54:00Z</dcterms:created>
  <dcterms:modified xsi:type="dcterms:W3CDTF">2023-09-01T17:00:00Z</dcterms:modified>
</cp:coreProperties>
</file>