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Pr="008C0DBD" w:rsidRDefault="008C0DBD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 w:rsidRPr="008C0DBD">
        <w:rPr>
          <w:b/>
          <w:color w:val="000000"/>
          <w:lang w:eastAsia="pt-BR"/>
        </w:rPr>
        <w:t xml:space="preserve">SOLICITAÇÃO DE CONTRATAÇÃO DE EMPRESA DO RAMO PERTINENTE PARA </w:t>
      </w:r>
      <w:r w:rsidRPr="008C0DBD">
        <w:rPr>
          <w:b/>
          <w:lang w:eastAsia="pt-BR"/>
        </w:rPr>
        <w:t>COMPRAS DE CUIAS PERSONALIZADAS, PARA AÇÃO DO EVENTO PELO DIA DAS MULHERES BRAGUENSES.</w:t>
      </w:r>
    </w:p>
    <w:tbl>
      <w:tblPr>
        <w:tblW w:w="9645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39"/>
        <w:gridCol w:w="1275"/>
        <w:gridCol w:w="4228"/>
        <w:gridCol w:w="1135"/>
        <w:gridCol w:w="1560"/>
      </w:tblGrid>
      <w:tr w:rsidR="0074503E" w:rsidRPr="00480F6D" w:rsidTr="00480F6D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Item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480F6D" w:rsidP="0074503E">
            <w:pPr>
              <w:pStyle w:val="Corpodetexto"/>
              <w:rPr>
                <w:b/>
                <w:lang w:val="pt-BR"/>
              </w:rPr>
            </w:pPr>
            <w:proofErr w:type="spellStart"/>
            <w:r>
              <w:rPr>
                <w:b/>
                <w:lang w:val="pt-BR"/>
              </w:rPr>
              <w:t>Unid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Qtde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V. Total</w:t>
            </w:r>
          </w:p>
        </w:tc>
      </w:tr>
      <w:tr w:rsidR="00B1444A" w:rsidRPr="00480F6D" w:rsidTr="00480F6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B1444A" w:rsidP="00B1444A">
            <w:pPr>
              <w:pStyle w:val="Corpodetexto"/>
              <w:rPr>
                <w:lang w:val="pt-BR"/>
              </w:rPr>
            </w:pPr>
            <w:r w:rsidRPr="00480F6D">
              <w:rPr>
                <w:lang w:val="pt-BR"/>
              </w:rPr>
              <w:t>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E873A0" w:rsidP="00B1444A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8C0DBD" w:rsidP="004146F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400</w:t>
            </w:r>
            <w:bookmarkStart w:id="0" w:name="_GoBack"/>
            <w:bookmarkEnd w:id="0"/>
          </w:p>
        </w:tc>
        <w:tc>
          <w:tcPr>
            <w:tcW w:w="4228" w:type="dxa"/>
          </w:tcPr>
          <w:p w:rsidR="00B1444A" w:rsidRPr="00480F6D" w:rsidRDefault="008C0DBD" w:rsidP="00480F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Cuia de porongo revestida em plástico com bocal de alumínio bicolor nas cores diversificas de modelo bago, tamanho 11 cm de bocal e 11,5 de altura.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B1444A" w:rsidP="00B1444A">
            <w:pPr>
              <w:pStyle w:val="Corpodetexto"/>
              <w:rPr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B1444A" w:rsidP="00B1444A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9B7" w:rsidRDefault="00B259B7" w:rsidP="002D7987">
      <w:r>
        <w:separator/>
      </w:r>
    </w:p>
  </w:endnote>
  <w:endnote w:type="continuationSeparator" w:id="0">
    <w:p w:rsidR="00B259B7" w:rsidRDefault="00B259B7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9B7" w:rsidRDefault="00B259B7" w:rsidP="002D7987">
      <w:r>
        <w:separator/>
      </w:r>
    </w:p>
  </w:footnote>
  <w:footnote w:type="continuationSeparator" w:id="0">
    <w:p w:rsidR="00B259B7" w:rsidRDefault="00B259B7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E708B"/>
    <w:rsid w:val="00203AD6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E0231"/>
    <w:rsid w:val="00700092"/>
    <w:rsid w:val="007040E3"/>
    <w:rsid w:val="007412F6"/>
    <w:rsid w:val="0074503E"/>
    <w:rsid w:val="00761726"/>
    <w:rsid w:val="00787C41"/>
    <w:rsid w:val="008743DE"/>
    <w:rsid w:val="008C0DBD"/>
    <w:rsid w:val="00A612E6"/>
    <w:rsid w:val="00A84154"/>
    <w:rsid w:val="00A96F97"/>
    <w:rsid w:val="00B1444A"/>
    <w:rsid w:val="00B259B7"/>
    <w:rsid w:val="00B575E6"/>
    <w:rsid w:val="00BA1AFB"/>
    <w:rsid w:val="00BE3D06"/>
    <w:rsid w:val="00C00FED"/>
    <w:rsid w:val="00C925B5"/>
    <w:rsid w:val="00CA1F38"/>
    <w:rsid w:val="00D72BEA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1412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2</cp:revision>
  <cp:lastPrinted>2025-01-27T12:46:00Z</cp:lastPrinted>
  <dcterms:created xsi:type="dcterms:W3CDTF">2025-02-04T13:14:00Z</dcterms:created>
  <dcterms:modified xsi:type="dcterms:W3CDTF">2025-02-04T13:14:00Z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