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B3EF9" w:rsidRPr="00651773" w:rsidRDefault="00AB3EF9" w:rsidP="003F3BA7">
      <w:pPr>
        <w:jc w:val="center"/>
        <w:rPr>
          <w:rFonts w:ascii="Arial" w:hAnsi="Arial" w:cs="Arial"/>
          <w:b/>
          <w:color w:val="000000"/>
        </w:rPr>
      </w:pPr>
    </w:p>
    <w:p w:rsidR="000F07F7" w:rsidRPr="00651773" w:rsidRDefault="000F07F7" w:rsidP="000F07F7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pt-BR"/>
        </w:rPr>
      </w:pPr>
      <w:r w:rsidRPr="00651773">
        <w:rPr>
          <w:rFonts w:ascii="Arial" w:eastAsia="Times New Roman" w:hAnsi="Arial" w:cs="Arial"/>
          <w:b/>
          <w:bCs/>
          <w:color w:val="000000"/>
          <w:sz w:val="28"/>
          <w:szCs w:val="28"/>
          <w:lang w:eastAsia="pt-BR"/>
        </w:rPr>
        <w:t>DOCUMENTO DE FORMALIZAÇÃO DA DEMANDA</w:t>
      </w:r>
    </w:p>
    <w:p w:rsidR="000F07F7" w:rsidRPr="00651773" w:rsidRDefault="000F07F7" w:rsidP="000F07F7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0F07F7" w:rsidRPr="00651773" w:rsidRDefault="000F07F7" w:rsidP="000F07F7">
      <w:pPr>
        <w:spacing w:after="14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51773">
        <w:rPr>
          <w:rFonts w:ascii="Arial" w:eastAsia="Times New Roman" w:hAnsi="Arial" w:cs="Arial"/>
          <w:b/>
          <w:bCs/>
          <w:color w:val="000000"/>
          <w:lang w:eastAsia="pt-BR"/>
        </w:rPr>
        <w:t>Descrição do serviço</w:t>
      </w:r>
      <w:r w:rsidR="008B6E43" w:rsidRPr="00651773">
        <w:rPr>
          <w:rFonts w:ascii="Arial" w:eastAsia="Times New Roman" w:hAnsi="Arial" w:cs="Arial"/>
          <w:b/>
          <w:bCs/>
          <w:color w:val="000000"/>
          <w:lang w:eastAsia="pt-BR"/>
        </w:rPr>
        <w:t>/objeto</w:t>
      </w:r>
      <w:r w:rsidRPr="00651773">
        <w:rPr>
          <w:rFonts w:ascii="Arial" w:eastAsia="Times New Roman" w:hAnsi="Arial" w:cs="Arial"/>
          <w:b/>
          <w:bCs/>
          <w:color w:val="000000"/>
          <w:lang w:eastAsia="pt-BR"/>
        </w:rPr>
        <w:t xml:space="preserve"> a ser contratado:</w:t>
      </w:r>
    </w:p>
    <w:p w:rsidR="00651773" w:rsidRPr="00651773" w:rsidRDefault="00651773" w:rsidP="00651773">
      <w:pPr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0" w:firstLine="0"/>
        <w:contextualSpacing/>
        <w:jc w:val="both"/>
        <w:textDirection w:val="btLr"/>
        <w:textAlignment w:val="top"/>
        <w:outlineLvl w:val="0"/>
        <w:rPr>
          <w:rFonts w:ascii="Arial" w:eastAsia="Times New Roman" w:hAnsi="Arial" w:cs="Arial"/>
          <w:position w:val="-1"/>
          <w:lang w:eastAsia="pt-BR"/>
        </w:rPr>
      </w:pPr>
      <w:r w:rsidRPr="00651773">
        <w:rPr>
          <w:rFonts w:ascii="Arial" w:eastAsia="Arial" w:hAnsi="Arial" w:cs="Arial"/>
          <w:b/>
          <w:color w:val="000000"/>
          <w:position w:val="-1"/>
          <w:lang w:eastAsia="pt-BR"/>
        </w:rPr>
        <w:t>Descrição do objeto a ser contratado:</w:t>
      </w:r>
    </w:p>
    <w:p w:rsidR="00651773" w:rsidRPr="00651773" w:rsidRDefault="00651773" w:rsidP="00651773">
      <w:pPr>
        <w:spacing w:after="0" w:line="360" w:lineRule="auto"/>
        <w:ind w:firstLine="567"/>
        <w:jc w:val="both"/>
        <w:rPr>
          <w:rFonts w:ascii="Arial" w:eastAsia="Arial" w:hAnsi="Arial" w:cs="Arial"/>
          <w:color w:val="000000"/>
          <w:lang w:eastAsia="pt-BR"/>
        </w:rPr>
      </w:pPr>
      <w:r w:rsidRPr="00651773">
        <w:rPr>
          <w:rFonts w:ascii="Arial" w:eastAsia="Arial" w:hAnsi="Arial" w:cs="Arial"/>
          <w:color w:val="000000"/>
          <w:lang w:eastAsia="pt-BR"/>
        </w:rPr>
        <w:t xml:space="preserve">A presente contratação tem por objeto a aquisição de 600 </w:t>
      </w:r>
      <w:r w:rsidR="001C7FB7">
        <w:rPr>
          <w:rFonts w:ascii="Arial" w:eastAsia="Arial" w:hAnsi="Arial" w:cs="Arial"/>
          <w:color w:val="000000"/>
          <w:lang w:eastAsia="pt-BR"/>
        </w:rPr>
        <w:t>(seiscenta</w:t>
      </w:r>
      <w:r w:rsidRPr="00651773">
        <w:rPr>
          <w:rFonts w:ascii="Arial" w:eastAsia="Arial" w:hAnsi="Arial" w:cs="Arial"/>
          <w:color w:val="000000"/>
          <w:lang w:eastAsia="pt-BR"/>
        </w:rPr>
        <w:t>s</w:t>
      </w:r>
      <w:r>
        <w:rPr>
          <w:rFonts w:ascii="Arial" w:eastAsia="Arial" w:hAnsi="Arial" w:cs="Arial"/>
          <w:color w:val="000000"/>
          <w:lang w:eastAsia="pt-BR"/>
        </w:rPr>
        <w:t xml:space="preserve">) </w:t>
      </w:r>
      <w:r w:rsidR="001C7FB7">
        <w:rPr>
          <w:rFonts w:ascii="Arial" w:eastAsia="Arial" w:hAnsi="Arial" w:cs="Arial"/>
          <w:color w:val="000000"/>
          <w:lang w:eastAsia="pt-BR"/>
        </w:rPr>
        <w:t>galinhas</w:t>
      </w:r>
      <w:r>
        <w:rPr>
          <w:rFonts w:ascii="Arial" w:eastAsia="Arial" w:hAnsi="Arial" w:cs="Arial"/>
          <w:color w:val="000000"/>
          <w:lang w:eastAsia="pt-BR"/>
        </w:rPr>
        <w:t xml:space="preserve"> poedeiras, </w:t>
      </w:r>
      <w:r w:rsidRPr="00651773">
        <w:rPr>
          <w:rFonts w:ascii="Arial" w:eastAsia="Arial" w:hAnsi="Arial" w:cs="Arial"/>
          <w:color w:val="000000"/>
          <w:lang w:eastAsia="pt-BR"/>
        </w:rPr>
        <w:t>50 (cinquen</w:t>
      </w:r>
      <w:r>
        <w:rPr>
          <w:rFonts w:ascii="Arial" w:eastAsia="Arial" w:hAnsi="Arial" w:cs="Arial"/>
          <w:color w:val="000000"/>
          <w:lang w:eastAsia="pt-BR"/>
        </w:rPr>
        <w:t>ta</w:t>
      </w:r>
      <w:r w:rsidRPr="00651773">
        <w:rPr>
          <w:rFonts w:ascii="Arial" w:eastAsia="Arial" w:hAnsi="Arial" w:cs="Arial"/>
          <w:color w:val="000000"/>
          <w:lang w:eastAsia="pt-BR"/>
        </w:rPr>
        <w:t xml:space="preserve">) comedouros, 50 (cinquenta) bebedouros e 1.250 kg </w:t>
      </w:r>
      <w:r w:rsidR="00F917F2">
        <w:rPr>
          <w:rFonts w:ascii="Arial" w:eastAsia="Arial" w:hAnsi="Arial" w:cs="Arial"/>
          <w:color w:val="000000"/>
          <w:lang w:eastAsia="pt-BR"/>
        </w:rPr>
        <w:t>(mil duzentos e cinquenta</w:t>
      </w:r>
      <w:r w:rsidRPr="00651773">
        <w:rPr>
          <w:rFonts w:ascii="Arial" w:eastAsia="Arial" w:hAnsi="Arial" w:cs="Arial"/>
          <w:color w:val="000000"/>
          <w:lang w:eastAsia="pt-BR"/>
        </w:rPr>
        <w:t xml:space="preserve">) </w:t>
      </w:r>
      <w:r w:rsidR="00F917F2">
        <w:rPr>
          <w:rFonts w:ascii="Arial" w:eastAsia="Arial" w:hAnsi="Arial" w:cs="Arial"/>
          <w:color w:val="000000"/>
          <w:lang w:eastAsia="pt-BR"/>
        </w:rPr>
        <w:t xml:space="preserve">quilos </w:t>
      </w:r>
      <w:r w:rsidRPr="00651773">
        <w:rPr>
          <w:rFonts w:ascii="Arial" w:eastAsia="Arial" w:hAnsi="Arial" w:cs="Arial"/>
          <w:color w:val="000000"/>
          <w:lang w:eastAsia="pt-BR"/>
        </w:rPr>
        <w:t>de ração inicial, destinados à execução do Programa Municipal de Incentivo à Produção de Ovos, instituído pela Lei Municipal nº 2.798, de 10 de junho de 2025, visando beneficiar 50 (cinquenta) famílias de pequenos produtores rurais do Município de Braga/RS.</w:t>
      </w:r>
    </w:p>
    <w:p w:rsidR="00651773" w:rsidRPr="00651773" w:rsidRDefault="00651773" w:rsidP="00651773">
      <w:pPr>
        <w:spacing w:after="0" w:line="360" w:lineRule="auto"/>
        <w:ind w:firstLine="567"/>
        <w:jc w:val="both"/>
        <w:rPr>
          <w:rFonts w:ascii="Arial" w:eastAsia="Arial" w:hAnsi="Arial" w:cs="Arial"/>
          <w:b/>
          <w:lang w:eastAsia="pt-BR"/>
        </w:rPr>
      </w:pPr>
    </w:p>
    <w:p w:rsidR="00651773" w:rsidRPr="00651773" w:rsidRDefault="00651773" w:rsidP="00651773">
      <w:pPr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0" w:firstLine="0"/>
        <w:contextualSpacing/>
        <w:jc w:val="both"/>
        <w:textDirection w:val="btLr"/>
        <w:textAlignment w:val="top"/>
        <w:outlineLvl w:val="0"/>
        <w:rPr>
          <w:rFonts w:ascii="Arial" w:eastAsia="Times New Roman" w:hAnsi="Arial" w:cs="Arial"/>
          <w:position w:val="-1"/>
          <w:lang w:eastAsia="pt-BR"/>
        </w:rPr>
      </w:pPr>
      <w:r w:rsidRPr="00651773">
        <w:rPr>
          <w:rFonts w:ascii="Arial" w:eastAsia="Arial" w:hAnsi="Arial" w:cs="Arial"/>
          <w:b/>
          <w:position w:val="-1"/>
          <w:lang w:eastAsia="pt-BR"/>
        </w:rPr>
        <w:t>Justificativa da contratação:</w:t>
      </w:r>
    </w:p>
    <w:p w:rsidR="00651773" w:rsidRPr="00651773" w:rsidRDefault="00651773" w:rsidP="00651773">
      <w:pPr>
        <w:tabs>
          <w:tab w:val="left" w:pos="284"/>
        </w:tabs>
        <w:spacing w:after="0" w:line="360" w:lineRule="auto"/>
        <w:ind w:firstLine="567"/>
        <w:jc w:val="both"/>
        <w:rPr>
          <w:rFonts w:ascii="Arial" w:eastAsia="Calibri" w:hAnsi="Arial" w:cs="Arial"/>
          <w:bCs/>
          <w:color w:val="000000"/>
          <w:lang w:eastAsia="pt-BR"/>
        </w:rPr>
      </w:pPr>
      <w:r w:rsidRPr="00651773">
        <w:rPr>
          <w:rFonts w:ascii="Arial" w:eastAsia="Calibri" w:hAnsi="Arial" w:cs="Arial"/>
          <w:bCs/>
          <w:color w:val="000000"/>
          <w:lang w:eastAsia="pt-BR"/>
        </w:rPr>
        <w:t>A contratação ora proposta tem por finalidade atender às ações previstas no Programa Municipal de Incentivo à Produção de Ovos, instituído pela Lei Municipal nº 2.798, de 10 de junho de 2025, e viabilizado por meio de emenda impositiva individual de autoria da Vereadora Ivone Amaral da Silva, no valor de R$ 16.136,75 (dezesseis mil, cento e trinta e seis reais e setenta e cinco centavos), voltado ao apoio direto a 50 (cinquenta) famílias de pequenos produtores rurais do Município de Braga/RS, as quais serão contempladas com os itens adquiridos.</w:t>
      </w:r>
    </w:p>
    <w:p w:rsidR="00651773" w:rsidRPr="00651773" w:rsidRDefault="00651773" w:rsidP="00651773">
      <w:pPr>
        <w:tabs>
          <w:tab w:val="left" w:pos="284"/>
        </w:tabs>
        <w:spacing w:after="0" w:line="360" w:lineRule="auto"/>
        <w:ind w:firstLine="567"/>
        <w:jc w:val="both"/>
        <w:rPr>
          <w:rFonts w:ascii="Arial" w:eastAsia="Calibri" w:hAnsi="Arial" w:cs="Arial"/>
          <w:bCs/>
          <w:color w:val="000000"/>
          <w:lang w:eastAsia="pt-BR"/>
        </w:rPr>
      </w:pPr>
      <w:r w:rsidRPr="00651773">
        <w:rPr>
          <w:rFonts w:ascii="Arial" w:eastAsia="Calibri" w:hAnsi="Arial" w:cs="Arial"/>
          <w:bCs/>
          <w:color w:val="000000"/>
          <w:lang w:eastAsia="pt-BR"/>
        </w:rPr>
        <w:t>A contratação justifica-se pelo interesse público envolvido, uma vez que a iniciativa visa promover a segurança alimentar, o incentivo à produção agropecuária familiar e o fortalecimento da economia rural local. A criação de galinhas poedeiras permitirá às famílias o acesso regular a alimentos de alto valor nutricional, como os ovos, contribuindo diretamente para a melhoria das condições de vida no meio rural.</w:t>
      </w:r>
    </w:p>
    <w:p w:rsidR="00651773" w:rsidRPr="00651773" w:rsidRDefault="00651773" w:rsidP="00651773">
      <w:pPr>
        <w:tabs>
          <w:tab w:val="left" w:pos="284"/>
        </w:tabs>
        <w:spacing w:after="0" w:line="360" w:lineRule="auto"/>
        <w:ind w:firstLine="567"/>
        <w:jc w:val="both"/>
        <w:rPr>
          <w:rFonts w:ascii="Arial" w:eastAsia="Calibri" w:hAnsi="Arial" w:cs="Arial"/>
          <w:bCs/>
          <w:color w:val="000000"/>
          <w:lang w:eastAsia="pt-BR"/>
        </w:rPr>
      </w:pPr>
      <w:r w:rsidRPr="00651773">
        <w:rPr>
          <w:rFonts w:ascii="Arial" w:eastAsia="Calibri" w:hAnsi="Arial" w:cs="Arial"/>
          <w:bCs/>
          <w:color w:val="000000"/>
          <w:lang w:eastAsia="pt-BR"/>
        </w:rPr>
        <w:t>Além disso, a ação proporciona estímulo à geração de renda por meio da possível comercialização de excedentes, reforçando a política pública municipal de inclusão produtiva, redução das desigualdades e apoio à agricultura de subsistência, em alinhamento com os princípios constitucionais e com os objetivos da Lei Municipal que instituiu o programa.</w:t>
      </w:r>
    </w:p>
    <w:p w:rsidR="00651773" w:rsidRPr="00651773" w:rsidRDefault="00651773" w:rsidP="00651773">
      <w:pPr>
        <w:tabs>
          <w:tab w:val="left" w:pos="284"/>
        </w:tabs>
        <w:spacing w:after="0" w:line="360" w:lineRule="auto"/>
        <w:ind w:firstLine="567"/>
        <w:jc w:val="both"/>
        <w:rPr>
          <w:rFonts w:ascii="Arial" w:eastAsia="Calibri" w:hAnsi="Arial" w:cs="Arial"/>
          <w:bCs/>
          <w:color w:val="000000"/>
          <w:lang w:eastAsia="pt-BR"/>
        </w:rPr>
      </w:pPr>
      <w:r w:rsidRPr="00651773">
        <w:rPr>
          <w:rFonts w:ascii="Arial" w:eastAsia="Calibri" w:hAnsi="Arial" w:cs="Arial"/>
          <w:bCs/>
          <w:color w:val="000000"/>
          <w:lang w:eastAsia="pt-BR"/>
        </w:rPr>
        <w:t>Trata-se de aquisição de baixo valor, cujo custo estimado encontra-se dentro do limite previsto no art. 75, inciso II, da Lei Federal nº 14.133/2021, o que permite a realização da contratação por dispensa de licitação, desde que atendidos os requisitos legais, o que será assegurado por meio da respectiva pesquisa de preços e verificação da regularidade da empresa contratada.</w:t>
      </w:r>
    </w:p>
    <w:p w:rsidR="00651773" w:rsidRPr="00651773" w:rsidRDefault="00651773" w:rsidP="00651773">
      <w:pPr>
        <w:tabs>
          <w:tab w:val="left" w:pos="284"/>
        </w:tabs>
        <w:spacing w:after="0" w:line="360" w:lineRule="auto"/>
        <w:ind w:firstLine="567"/>
        <w:jc w:val="both"/>
        <w:rPr>
          <w:rFonts w:ascii="Arial" w:eastAsia="Calibri" w:hAnsi="Arial" w:cs="Arial"/>
          <w:bCs/>
          <w:color w:val="000000"/>
          <w:lang w:eastAsia="pt-BR"/>
        </w:rPr>
      </w:pPr>
      <w:r w:rsidRPr="00651773">
        <w:rPr>
          <w:rFonts w:ascii="Arial" w:eastAsia="Calibri" w:hAnsi="Arial" w:cs="Arial"/>
          <w:bCs/>
          <w:color w:val="000000"/>
          <w:lang w:eastAsia="pt-BR"/>
        </w:rPr>
        <w:lastRenderedPageBreak/>
        <w:t>Dessa forma, considerando a previsão legal expressa, a destinação orçamentária específica proveniente da emenda impositiva e o relevante interesse público da medida, encontra-se devidamente justificada a contratação direta para aquisição dos itens em questão.</w:t>
      </w:r>
    </w:p>
    <w:p w:rsidR="008B6E43" w:rsidRPr="00651773" w:rsidRDefault="008B6E43" w:rsidP="008B6E43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lang w:eastAsia="pt-BR"/>
        </w:rPr>
      </w:pPr>
    </w:p>
    <w:p w:rsidR="008B6E43" w:rsidRPr="00651773" w:rsidRDefault="008B6E43" w:rsidP="008B6E43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lang w:eastAsia="pt-BR"/>
        </w:rPr>
      </w:pPr>
      <w:r w:rsidRPr="00651773">
        <w:rPr>
          <w:rFonts w:ascii="Arial" w:eastAsia="Times New Roman" w:hAnsi="Arial" w:cs="Arial"/>
          <w:b/>
          <w:bCs/>
          <w:color w:val="000000"/>
          <w:lang w:eastAsia="pt-BR"/>
        </w:rPr>
        <w:t>Dotação Orçamentária:</w:t>
      </w:r>
    </w:p>
    <w:p w:rsidR="00CA1CA3" w:rsidRPr="00651773" w:rsidRDefault="008B6E43" w:rsidP="00CA1CA3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lang w:eastAsia="pt-BR"/>
        </w:rPr>
      </w:pPr>
      <w:r w:rsidRPr="00651773">
        <w:rPr>
          <w:rFonts w:ascii="Arial" w:eastAsia="Times New Roman" w:hAnsi="Arial" w:cs="Arial"/>
          <w:color w:val="000000"/>
          <w:lang w:eastAsia="pt-BR"/>
        </w:rPr>
        <w:t xml:space="preserve">As despesas decorrentes </w:t>
      </w:r>
      <w:r w:rsidR="00CA1CA3" w:rsidRPr="00651773">
        <w:rPr>
          <w:rFonts w:ascii="Arial" w:eastAsia="Times New Roman" w:hAnsi="Arial" w:cs="Arial"/>
          <w:color w:val="000000"/>
          <w:lang w:eastAsia="pt-BR"/>
        </w:rPr>
        <w:t>da presente aquisição</w:t>
      </w:r>
      <w:r w:rsidRPr="00651773">
        <w:rPr>
          <w:rFonts w:ascii="Arial" w:eastAsia="Times New Roman" w:hAnsi="Arial" w:cs="Arial"/>
          <w:color w:val="000000"/>
          <w:lang w:eastAsia="pt-BR"/>
        </w:rPr>
        <w:t xml:space="preserve"> correrão por conta da seguinte dotação orçamentária:</w:t>
      </w:r>
      <w:r w:rsidR="00CA1CA3" w:rsidRPr="00651773">
        <w:rPr>
          <w:rFonts w:ascii="Arial" w:eastAsia="Times New Roman" w:hAnsi="Arial" w:cs="Arial"/>
          <w:color w:val="000000"/>
          <w:lang w:eastAsia="pt-BR"/>
        </w:rPr>
        <w:t xml:space="preserve"> </w:t>
      </w:r>
    </w:p>
    <w:p w:rsidR="00651773" w:rsidRDefault="00651773" w:rsidP="00CA1CA3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C34491" w:rsidRDefault="00C34491" w:rsidP="00CA1CA3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CA1CA3" w:rsidRPr="00651773" w:rsidRDefault="00CA1CA3" w:rsidP="00CA1CA3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lang w:eastAsia="pt-BR"/>
        </w:rPr>
      </w:pPr>
      <w:r w:rsidRPr="00651773">
        <w:rPr>
          <w:rFonts w:ascii="Arial" w:eastAsia="Times New Roman" w:hAnsi="Arial" w:cs="Arial"/>
          <w:color w:val="000000"/>
          <w:lang w:eastAsia="pt-BR"/>
        </w:rPr>
        <w:t>Orçamento da Secretaria de Desenvolvimento Rural e Meio Ambiente.</w:t>
      </w:r>
    </w:p>
    <w:p w:rsidR="000F4137" w:rsidRPr="00651773" w:rsidRDefault="000F4137" w:rsidP="000F4137">
      <w:pPr>
        <w:spacing w:after="14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651773" w:rsidRDefault="00651773" w:rsidP="006F22A6">
      <w:pPr>
        <w:spacing w:after="140" w:line="360" w:lineRule="auto"/>
        <w:jc w:val="right"/>
        <w:rPr>
          <w:rFonts w:ascii="Arial" w:eastAsia="Times New Roman" w:hAnsi="Arial" w:cs="Arial"/>
          <w:color w:val="000000"/>
          <w:lang w:eastAsia="pt-BR"/>
        </w:rPr>
      </w:pPr>
    </w:p>
    <w:p w:rsidR="000F4137" w:rsidRPr="00651773" w:rsidRDefault="002470D0" w:rsidP="006F22A6">
      <w:pPr>
        <w:spacing w:after="140" w:line="360" w:lineRule="auto"/>
        <w:jc w:val="right"/>
        <w:rPr>
          <w:rFonts w:ascii="Arial" w:eastAsia="Times New Roman" w:hAnsi="Arial" w:cs="Arial"/>
          <w:color w:val="000000"/>
          <w:lang w:eastAsia="pt-BR"/>
        </w:rPr>
      </w:pPr>
      <w:r w:rsidRPr="00651773">
        <w:rPr>
          <w:rFonts w:ascii="Arial" w:eastAsia="Times New Roman" w:hAnsi="Arial" w:cs="Arial"/>
          <w:color w:val="000000"/>
          <w:lang w:eastAsia="pt-BR"/>
        </w:rPr>
        <w:t xml:space="preserve">Braga/RS, </w:t>
      </w:r>
      <w:r w:rsidR="001C7FB7">
        <w:rPr>
          <w:rFonts w:ascii="Arial" w:eastAsia="Times New Roman" w:hAnsi="Arial" w:cs="Arial"/>
          <w:color w:val="000000"/>
          <w:lang w:eastAsia="pt-BR"/>
        </w:rPr>
        <w:t>15</w:t>
      </w:r>
      <w:r w:rsidR="00651773" w:rsidRPr="00651773">
        <w:rPr>
          <w:rFonts w:ascii="Arial" w:eastAsia="Times New Roman" w:hAnsi="Arial" w:cs="Arial"/>
          <w:color w:val="000000"/>
          <w:lang w:eastAsia="pt-BR"/>
        </w:rPr>
        <w:t xml:space="preserve"> </w:t>
      </w:r>
      <w:r w:rsidR="00914B50" w:rsidRPr="00651773">
        <w:rPr>
          <w:rFonts w:ascii="Arial" w:eastAsia="Times New Roman" w:hAnsi="Arial" w:cs="Arial"/>
          <w:color w:val="000000"/>
          <w:lang w:eastAsia="pt-BR"/>
        </w:rPr>
        <w:t xml:space="preserve">de </w:t>
      </w:r>
      <w:r w:rsidR="00850CCC" w:rsidRPr="00651773">
        <w:rPr>
          <w:rFonts w:ascii="Arial" w:eastAsia="Times New Roman" w:hAnsi="Arial" w:cs="Arial"/>
          <w:color w:val="000000"/>
          <w:lang w:eastAsia="pt-BR"/>
        </w:rPr>
        <w:t xml:space="preserve">julho </w:t>
      </w:r>
      <w:r w:rsidR="00B7160F" w:rsidRPr="00651773">
        <w:rPr>
          <w:rFonts w:ascii="Arial" w:eastAsia="Times New Roman" w:hAnsi="Arial" w:cs="Arial"/>
          <w:color w:val="000000"/>
          <w:lang w:eastAsia="pt-BR"/>
        </w:rPr>
        <w:t>de 2025</w:t>
      </w:r>
      <w:r w:rsidR="000F4137" w:rsidRPr="00651773">
        <w:rPr>
          <w:rFonts w:ascii="Arial" w:eastAsia="Times New Roman" w:hAnsi="Arial" w:cs="Arial"/>
          <w:color w:val="000000"/>
          <w:lang w:eastAsia="pt-BR"/>
        </w:rPr>
        <w:t>.</w:t>
      </w:r>
    </w:p>
    <w:p w:rsidR="002470D0" w:rsidRPr="00651773" w:rsidRDefault="002470D0" w:rsidP="006F22A6">
      <w:pPr>
        <w:spacing w:after="140" w:line="360" w:lineRule="auto"/>
        <w:jc w:val="right"/>
        <w:rPr>
          <w:rFonts w:ascii="Arial" w:eastAsia="Times New Roman" w:hAnsi="Arial" w:cs="Arial"/>
          <w:color w:val="000000"/>
          <w:lang w:eastAsia="pt-BR"/>
        </w:rPr>
      </w:pPr>
    </w:p>
    <w:p w:rsidR="002470D0" w:rsidRPr="00651773" w:rsidRDefault="002470D0" w:rsidP="006F22A6">
      <w:pPr>
        <w:spacing w:after="140" w:line="360" w:lineRule="auto"/>
        <w:jc w:val="right"/>
        <w:rPr>
          <w:rFonts w:ascii="Arial" w:eastAsia="Times New Roman" w:hAnsi="Arial" w:cs="Arial"/>
          <w:color w:val="000000"/>
          <w:lang w:eastAsia="pt-BR"/>
        </w:rPr>
      </w:pPr>
    </w:p>
    <w:p w:rsidR="008559BB" w:rsidRPr="00651773" w:rsidRDefault="008559BB" w:rsidP="008559BB">
      <w:pPr>
        <w:pStyle w:val="TextosemFormatao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651773">
        <w:rPr>
          <w:rFonts w:ascii="Arial" w:hAnsi="Arial" w:cs="Arial"/>
          <w:sz w:val="24"/>
          <w:szCs w:val="24"/>
        </w:rPr>
        <w:t>_______________________________</w:t>
      </w:r>
    </w:p>
    <w:p w:rsidR="008559BB" w:rsidRPr="00651773" w:rsidRDefault="008559BB" w:rsidP="008559BB">
      <w:pPr>
        <w:pStyle w:val="TextosemFormatao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651773">
        <w:rPr>
          <w:rFonts w:ascii="Arial" w:hAnsi="Arial" w:cs="Arial"/>
          <w:sz w:val="24"/>
          <w:szCs w:val="24"/>
          <w:shd w:val="clear" w:color="auto" w:fill="F8F9FA"/>
        </w:rPr>
        <w:t>DIEGO JUNIOR DE SIQUEIRA</w:t>
      </w:r>
    </w:p>
    <w:p w:rsidR="008559BB" w:rsidRPr="00651773" w:rsidRDefault="008559BB" w:rsidP="008559BB">
      <w:pPr>
        <w:pStyle w:val="TextosemFormatao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651773">
        <w:rPr>
          <w:rFonts w:ascii="Arial" w:hAnsi="Arial" w:cs="Arial"/>
          <w:sz w:val="24"/>
          <w:szCs w:val="24"/>
        </w:rPr>
        <w:t>Sec. Municipal de Desenvolvimento Rural e Meio Ambiente</w:t>
      </w:r>
    </w:p>
    <w:p w:rsidR="003F3BA7" w:rsidRPr="0084761B" w:rsidRDefault="003F3BA7" w:rsidP="00E6561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90"/>
        </w:tabs>
        <w:spacing w:before="120" w:after="120" w:line="240" w:lineRule="auto"/>
        <w:ind w:right="-5"/>
        <w:rPr>
          <w:rFonts w:ascii="Arial" w:hAnsi="Arial" w:cs="Arial"/>
          <w:b/>
          <w:color w:val="000000"/>
        </w:rPr>
      </w:pPr>
    </w:p>
    <w:sectPr w:rsidR="003F3BA7" w:rsidRPr="0084761B" w:rsidSect="00E6561B">
      <w:headerReference w:type="default" r:id="rId7"/>
      <w:footerReference w:type="default" r:id="rId8"/>
      <w:pgSz w:w="11906" w:h="16838"/>
      <w:pgMar w:top="1520" w:right="1128" w:bottom="1043" w:left="1276" w:header="142" w:footer="1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502C0" w:rsidRDefault="001502C0" w:rsidP="001F759D">
      <w:pPr>
        <w:spacing w:after="0" w:line="240" w:lineRule="auto"/>
      </w:pPr>
      <w:r>
        <w:separator/>
      </w:r>
    </w:p>
  </w:endnote>
  <w:endnote w:type="continuationSeparator" w:id="0">
    <w:p w:rsidR="001502C0" w:rsidRDefault="001502C0" w:rsidP="001F7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561B" w:rsidRPr="00C91291" w:rsidRDefault="0093650A" w:rsidP="00E6561B">
    <w:pPr>
      <w:pStyle w:val="Rodap"/>
      <w:rPr>
        <w:rFonts w:ascii="Times New Roman" w:eastAsia="Times New Roman" w:hAnsi="Times New Roman" w:cs="Times New Roman"/>
        <w:noProof/>
        <w:sz w:val="20"/>
        <w:szCs w:val="20"/>
        <w:lang w:eastAsia="pt-BR"/>
      </w:rPr>
    </w:pPr>
    <w:r>
      <w:t xml:space="preserve">                            </w:t>
    </w:r>
    <w:r w:rsidR="00E6561B" w:rsidRPr="00C91291">
      <w:rPr>
        <w:rFonts w:ascii="Times New Roman" w:eastAsia="Times New Roman" w:hAnsi="Times New Roman" w:cs="Times New Roman"/>
        <w:noProof/>
        <w:sz w:val="20"/>
        <w:szCs w:val="20"/>
        <w:lang w:eastAsia="pt-BR"/>
      </w:rPr>
      <w:t xml:space="preserve">Avenida Reimar Donato Zimmermann, 398, Centro –  Braga/RS  Cep: 98560-000 </w:t>
    </w:r>
  </w:p>
  <w:p w:rsidR="00E6561B" w:rsidRPr="00C91291" w:rsidRDefault="00E6561B" w:rsidP="00E6561B">
    <w:pPr>
      <w:tabs>
        <w:tab w:val="center" w:pos="4419"/>
        <w:tab w:val="right" w:pos="8838"/>
      </w:tabs>
      <w:spacing w:after="0" w:line="240" w:lineRule="auto"/>
      <w:rPr>
        <w:rFonts w:ascii="Times New Roman" w:eastAsia="Times New Roman" w:hAnsi="Times New Roman" w:cs="Times New Roman"/>
        <w:noProof/>
        <w:sz w:val="20"/>
        <w:szCs w:val="20"/>
        <w:lang w:eastAsia="pt-BR"/>
      </w:rPr>
    </w:pPr>
    <w:r w:rsidRPr="00C91291">
      <w:rPr>
        <w:rFonts w:ascii="Times New Roman" w:eastAsia="Times New Roman" w:hAnsi="Times New Roman" w:cs="Times New Roman"/>
        <w:noProof/>
        <w:sz w:val="20"/>
        <w:szCs w:val="20"/>
        <w:lang w:eastAsia="pt-BR"/>
      </w:rPr>
      <w:tab/>
      <w:t xml:space="preserve">Fone: 55-3559-1133/1180 </w:t>
    </w:r>
  </w:p>
  <w:p w:rsidR="00E6561B" w:rsidRPr="00C91291" w:rsidRDefault="00E6561B" w:rsidP="00E6561B">
    <w:pPr>
      <w:tabs>
        <w:tab w:val="center" w:pos="4419"/>
        <w:tab w:val="right" w:pos="8838"/>
      </w:tabs>
      <w:spacing w:after="0" w:line="240" w:lineRule="auto"/>
      <w:rPr>
        <w:rFonts w:ascii="Times New Roman" w:eastAsia="Times New Roman" w:hAnsi="Times New Roman" w:cs="Times New Roman"/>
        <w:noProof/>
        <w:sz w:val="20"/>
        <w:szCs w:val="20"/>
        <w:lang w:eastAsia="pt-BR"/>
      </w:rPr>
    </w:pPr>
    <w:r w:rsidRPr="00C91291">
      <w:rPr>
        <w:rFonts w:ascii="Times New Roman" w:eastAsia="Times New Roman" w:hAnsi="Times New Roman" w:cs="Times New Roman"/>
        <w:noProof/>
        <w:sz w:val="20"/>
        <w:szCs w:val="20"/>
        <w:lang w:eastAsia="pt-BR"/>
      </w:rPr>
      <w:tab/>
      <w:t xml:space="preserve">E-mail: </w:t>
    </w:r>
    <w:hyperlink r:id="rId1" w:history="1">
      <w:r w:rsidRPr="00C91291">
        <w:rPr>
          <w:rFonts w:ascii="Times New Roman" w:eastAsia="Times New Roman" w:hAnsi="Times New Roman" w:cs="Times New Roman"/>
          <w:noProof/>
          <w:color w:val="0563C1" w:themeColor="hyperlink"/>
          <w:sz w:val="20"/>
          <w:szCs w:val="20"/>
          <w:u w:val="single"/>
          <w:lang w:eastAsia="pt-BR"/>
        </w:rPr>
        <w:t>agricultura@braga.rs.gov.br</w:t>
      </w:r>
    </w:hyperlink>
  </w:p>
  <w:p w:rsidR="00E6561B" w:rsidRPr="00C91291" w:rsidRDefault="00E6561B" w:rsidP="00E6561B">
    <w:pPr>
      <w:tabs>
        <w:tab w:val="center" w:pos="4419"/>
        <w:tab w:val="right" w:pos="8838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pt-BR"/>
      </w:rPr>
    </w:pPr>
  </w:p>
  <w:p w:rsidR="001F759D" w:rsidRDefault="001F759D" w:rsidP="001F759D">
    <w:pPr>
      <w:pStyle w:val="Rodap"/>
      <w:ind w:left="-127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502C0" w:rsidRDefault="001502C0" w:rsidP="001F759D">
      <w:pPr>
        <w:spacing w:after="0" w:line="240" w:lineRule="auto"/>
      </w:pPr>
      <w:r>
        <w:separator/>
      </w:r>
    </w:p>
  </w:footnote>
  <w:footnote w:type="continuationSeparator" w:id="0">
    <w:p w:rsidR="001502C0" w:rsidRDefault="001502C0" w:rsidP="001F7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3650A" w:rsidRPr="00E6561B" w:rsidRDefault="0093650A" w:rsidP="0093650A">
    <w:pPr>
      <w:pStyle w:val="Cabealho"/>
      <w:rPr>
        <w:rFonts w:ascii="Times New Roman" w:hAnsi="Times New Roman" w:cs="Times New Roman"/>
        <w:b/>
        <w:sz w:val="24"/>
      </w:rPr>
    </w:pPr>
    <w:r w:rsidRPr="00E6561B">
      <w:rPr>
        <w:rFonts w:ascii="Times New Roman" w:hAnsi="Times New Roman" w:cs="Times New Roman"/>
        <w:b/>
        <w:noProof/>
        <w:sz w:val="24"/>
        <w:lang w:eastAsia="pt-BR"/>
      </w:rPr>
      <w:drawing>
        <wp:anchor distT="0" distB="0" distL="114300" distR="114300" simplePos="0" relativeHeight="251658240" behindDoc="0" locked="0" layoutInCell="0" allowOverlap="1" wp14:editId="0175F83A">
          <wp:simplePos x="0" y="0"/>
          <wp:positionH relativeFrom="column">
            <wp:posOffset>2343052</wp:posOffset>
          </wp:positionH>
          <wp:positionV relativeFrom="paragraph">
            <wp:posOffset>46209</wp:posOffset>
          </wp:positionV>
          <wp:extent cx="667385" cy="822960"/>
          <wp:effectExtent l="0" t="0" r="0" b="0"/>
          <wp:wrapTopAndBottom/>
          <wp:docPr id="2" name="Imagem 2" descr="Descrição: bra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brag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385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6561B">
      <w:rPr>
        <w:rFonts w:ascii="Times New Roman" w:hAnsi="Times New Roman" w:cs="Times New Roman"/>
        <w:b/>
        <w:sz w:val="24"/>
      </w:rPr>
      <w:t xml:space="preserve">                                                   </w:t>
    </w:r>
    <w:r w:rsidRPr="00E6561B">
      <w:rPr>
        <w:rFonts w:ascii="Times New Roman" w:hAnsi="Times New Roman" w:cs="Times New Roman"/>
        <w:b/>
      </w:rPr>
      <w:t>PREFEITURA MUNICIPAL DE BRAGA</w:t>
    </w:r>
  </w:p>
  <w:p w:rsidR="0093650A" w:rsidRPr="00E6561B" w:rsidRDefault="0093650A" w:rsidP="0093650A">
    <w:pPr>
      <w:pStyle w:val="Cabealho"/>
      <w:jc w:val="center"/>
      <w:rPr>
        <w:rFonts w:ascii="Times New Roman" w:hAnsi="Times New Roman" w:cs="Times New Roman"/>
      </w:rPr>
    </w:pPr>
    <w:r w:rsidRPr="00E6561B">
      <w:rPr>
        <w:rFonts w:ascii="Times New Roman" w:hAnsi="Times New Roman" w:cs="Times New Roman"/>
        <w:b/>
      </w:rPr>
      <w:t>SECRETARIA MUNICIPAL DE DESENVOLVIMENTO RURAL E MEIO AMBEINTE</w:t>
    </w:r>
  </w:p>
  <w:p w:rsidR="0093650A" w:rsidRPr="00E6561B" w:rsidRDefault="0093650A" w:rsidP="0093650A">
    <w:pPr>
      <w:pStyle w:val="Cabealho"/>
      <w:jc w:val="center"/>
      <w:rPr>
        <w:rFonts w:ascii="Times New Roman" w:hAnsi="Times New Roman" w:cs="Times New Roman"/>
        <w:sz w:val="24"/>
      </w:rPr>
    </w:pPr>
  </w:p>
  <w:p w:rsidR="001F759D" w:rsidRPr="00E6561B" w:rsidRDefault="001F759D" w:rsidP="001F759D">
    <w:pPr>
      <w:pStyle w:val="Cabealho"/>
      <w:ind w:left="-1276"/>
      <w:rPr>
        <w:rFonts w:ascii="Times New Roman" w:hAnsi="Times New Roman" w:cs="Times New Roman"/>
      </w:rPr>
    </w:pPr>
  </w:p>
  <w:p w:rsidR="001F759D" w:rsidRDefault="001F759D" w:rsidP="001F759D">
    <w:pPr>
      <w:pStyle w:val="Cabealho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374FB"/>
    <w:multiLevelType w:val="hybridMultilevel"/>
    <w:tmpl w:val="37E0124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2DF372DC"/>
    <w:multiLevelType w:val="hybridMultilevel"/>
    <w:tmpl w:val="D9AE9422"/>
    <w:lvl w:ilvl="0" w:tplc="753E2564">
      <w:start w:val="1"/>
      <w:numFmt w:val="decimal"/>
      <w:lvlText w:val="%1)"/>
      <w:lvlJc w:val="left"/>
      <w:pPr>
        <w:ind w:left="720" w:hanging="360"/>
      </w:pPr>
      <w:rPr>
        <w:rFonts w:eastAsia="Arial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61353F"/>
    <w:multiLevelType w:val="hybridMultilevel"/>
    <w:tmpl w:val="F6CC9D80"/>
    <w:lvl w:ilvl="0" w:tplc="0416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3" w15:restartNumberingAfterBreak="0">
    <w:nsid w:val="6EB02655"/>
    <w:multiLevelType w:val="hybridMultilevel"/>
    <w:tmpl w:val="6E3EB1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5910968">
    <w:abstractNumId w:val="0"/>
  </w:num>
  <w:num w:numId="2" w16cid:durableId="1404328348">
    <w:abstractNumId w:val="2"/>
  </w:num>
  <w:num w:numId="3" w16cid:durableId="1638796182">
    <w:abstractNumId w:val="3"/>
  </w:num>
  <w:num w:numId="4" w16cid:durableId="525601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BA7"/>
    <w:rsid w:val="0001466B"/>
    <w:rsid w:val="000313D5"/>
    <w:rsid w:val="00055063"/>
    <w:rsid w:val="000912BC"/>
    <w:rsid w:val="00092DAD"/>
    <w:rsid w:val="000A49A0"/>
    <w:rsid w:val="000B72C6"/>
    <w:rsid w:val="000C155F"/>
    <w:rsid w:val="000F07F7"/>
    <w:rsid w:val="000F4137"/>
    <w:rsid w:val="00100F83"/>
    <w:rsid w:val="00103BA0"/>
    <w:rsid w:val="001502C0"/>
    <w:rsid w:val="00156E81"/>
    <w:rsid w:val="00164132"/>
    <w:rsid w:val="001C7FB7"/>
    <w:rsid w:val="001D46E8"/>
    <w:rsid w:val="001E2DE5"/>
    <w:rsid w:val="001F759D"/>
    <w:rsid w:val="0023350A"/>
    <w:rsid w:val="0024293B"/>
    <w:rsid w:val="002470D0"/>
    <w:rsid w:val="00292740"/>
    <w:rsid w:val="002C57A9"/>
    <w:rsid w:val="002C5D6B"/>
    <w:rsid w:val="002C68A4"/>
    <w:rsid w:val="002C73AE"/>
    <w:rsid w:val="003224A2"/>
    <w:rsid w:val="003763D3"/>
    <w:rsid w:val="003867AB"/>
    <w:rsid w:val="003E7043"/>
    <w:rsid w:val="003F1BAB"/>
    <w:rsid w:val="003F3BA7"/>
    <w:rsid w:val="0040632B"/>
    <w:rsid w:val="00470D81"/>
    <w:rsid w:val="00474904"/>
    <w:rsid w:val="004F1A25"/>
    <w:rsid w:val="005C5896"/>
    <w:rsid w:val="00651773"/>
    <w:rsid w:val="006571FF"/>
    <w:rsid w:val="006640CA"/>
    <w:rsid w:val="006A0105"/>
    <w:rsid w:val="006C7ADD"/>
    <w:rsid w:val="006F22A6"/>
    <w:rsid w:val="00732DCE"/>
    <w:rsid w:val="00736E80"/>
    <w:rsid w:val="00742B7C"/>
    <w:rsid w:val="007C693B"/>
    <w:rsid w:val="007E34AD"/>
    <w:rsid w:val="007F00D2"/>
    <w:rsid w:val="00801560"/>
    <w:rsid w:val="0084761B"/>
    <w:rsid w:val="00850CCC"/>
    <w:rsid w:val="008559BB"/>
    <w:rsid w:val="008953A2"/>
    <w:rsid w:val="008B5D8F"/>
    <w:rsid w:val="008B6E43"/>
    <w:rsid w:val="008D6431"/>
    <w:rsid w:val="00913896"/>
    <w:rsid w:val="00914B50"/>
    <w:rsid w:val="00920891"/>
    <w:rsid w:val="0093650A"/>
    <w:rsid w:val="0094724E"/>
    <w:rsid w:val="009837E2"/>
    <w:rsid w:val="00991936"/>
    <w:rsid w:val="00A51595"/>
    <w:rsid w:val="00A622EA"/>
    <w:rsid w:val="00AB3EF9"/>
    <w:rsid w:val="00B102DB"/>
    <w:rsid w:val="00B7160F"/>
    <w:rsid w:val="00BC0151"/>
    <w:rsid w:val="00BD2990"/>
    <w:rsid w:val="00C25540"/>
    <w:rsid w:val="00C3061D"/>
    <w:rsid w:val="00C34491"/>
    <w:rsid w:val="00C517E6"/>
    <w:rsid w:val="00C6266E"/>
    <w:rsid w:val="00C63B3C"/>
    <w:rsid w:val="00C67928"/>
    <w:rsid w:val="00C85A7E"/>
    <w:rsid w:val="00C87A95"/>
    <w:rsid w:val="00CA1CA3"/>
    <w:rsid w:val="00CA31C6"/>
    <w:rsid w:val="00CD58F0"/>
    <w:rsid w:val="00D4648C"/>
    <w:rsid w:val="00D61F79"/>
    <w:rsid w:val="00DC04E8"/>
    <w:rsid w:val="00DC384D"/>
    <w:rsid w:val="00DD57C0"/>
    <w:rsid w:val="00E055C8"/>
    <w:rsid w:val="00E6561B"/>
    <w:rsid w:val="00EB0AE3"/>
    <w:rsid w:val="00EC73CE"/>
    <w:rsid w:val="00F57876"/>
    <w:rsid w:val="00F91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D958485A-5B26-45AB-93AA-251507F19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F75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759D"/>
  </w:style>
  <w:style w:type="paragraph" w:styleId="Rodap">
    <w:name w:val="footer"/>
    <w:basedOn w:val="Normal"/>
    <w:link w:val="RodapChar"/>
    <w:uiPriority w:val="99"/>
    <w:unhideWhenUsed/>
    <w:rsid w:val="001F75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759D"/>
  </w:style>
  <w:style w:type="paragraph" w:styleId="NormalWeb">
    <w:name w:val="Normal (Web)"/>
    <w:basedOn w:val="Normal"/>
    <w:uiPriority w:val="99"/>
    <w:unhideWhenUsed/>
    <w:rsid w:val="00AB3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tab-span">
    <w:name w:val="apple-tab-span"/>
    <w:basedOn w:val="Fontepargpadro"/>
    <w:rsid w:val="00AB3EF9"/>
  </w:style>
  <w:style w:type="paragraph" w:styleId="Textodebalo">
    <w:name w:val="Balloon Text"/>
    <w:basedOn w:val="Normal"/>
    <w:link w:val="TextodebaloChar"/>
    <w:uiPriority w:val="99"/>
    <w:semiHidden/>
    <w:unhideWhenUsed/>
    <w:rsid w:val="00C25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5540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4293B"/>
    <w:pPr>
      <w:ind w:left="720"/>
      <w:contextualSpacing/>
    </w:pPr>
  </w:style>
  <w:style w:type="table" w:styleId="Tabelacomgrade">
    <w:name w:val="Table Grid"/>
    <w:basedOn w:val="Tabelanormal"/>
    <w:uiPriority w:val="39"/>
    <w:rsid w:val="006F2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emFormatao">
    <w:name w:val="Plain Text"/>
    <w:basedOn w:val="Normal"/>
    <w:link w:val="TextosemFormataoChar"/>
    <w:uiPriority w:val="99"/>
    <w:unhideWhenUsed/>
    <w:rsid w:val="008559BB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8559BB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gricultura@braga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Geciana Seffrin</dc:creator>
  <cp:keywords/>
  <dc:description/>
  <cp:lastModifiedBy>Usuário</cp:lastModifiedBy>
  <cp:revision>2</cp:revision>
  <cp:lastPrinted>2025-07-15T13:33:00Z</cp:lastPrinted>
  <dcterms:created xsi:type="dcterms:W3CDTF">2025-07-15T17:33:00Z</dcterms:created>
  <dcterms:modified xsi:type="dcterms:W3CDTF">2025-07-15T17:33:00Z</dcterms:modified>
</cp:coreProperties>
</file>