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Pr="00692135" w:rsidRDefault="00BA1AFB" w:rsidP="00692135">
      <w:pPr>
        <w:pStyle w:val="Corpodetexto"/>
        <w:ind w:left="4306"/>
        <w:rPr>
          <w:rFonts w:ascii="Arial" w:hAnsi="Arial" w:cs="Arial"/>
        </w:rPr>
      </w:pPr>
    </w:p>
    <w:p w:rsidR="00BA1AFB" w:rsidRPr="00692135" w:rsidRDefault="003D19A3" w:rsidP="00692135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692135">
        <w:rPr>
          <w:rFonts w:ascii="Arial" w:hAnsi="Arial" w:cs="Arial"/>
        </w:rPr>
        <w:t>MUNICÍPIO</w:t>
      </w:r>
      <w:r w:rsidRPr="00692135">
        <w:rPr>
          <w:rFonts w:ascii="Arial" w:hAnsi="Arial" w:cs="Arial"/>
          <w:spacing w:val="-3"/>
        </w:rPr>
        <w:t xml:space="preserve"> </w:t>
      </w:r>
      <w:r w:rsidRPr="00692135">
        <w:rPr>
          <w:rFonts w:ascii="Arial" w:hAnsi="Arial" w:cs="Arial"/>
        </w:rPr>
        <w:t>DE</w:t>
      </w:r>
      <w:r w:rsidRPr="00692135">
        <w:rPr>
          <w:rFonts w:ascii="Arial" w:hAnsi="Arial" w:cs="Arial"/>
          <w:spacing w:val="-3"/>
        </w:rPr>
        <w:t xml:space="preserve"> </w:t>
      </w:r>
      <w:r w:rsidR="002D7987" w:rsidRPr="00692135">
        <w:rPr>
          <w:rFonts w:ascii="Arial" w:hAnsi="Arial" w:cs="Arial"/>
          <w:spacing w:val="-2"/>
        </w:rPr>
        <w:t>BRAGA</w:t>
      </w:r>
      <w:r w:rsidR="00761726" w:rsidRPr="00692135">
        <w:rPr>
          <w:rFonts w:ascii="Arial" w:hAnsi="Arial" w:cs="Arial"/>
          <w:spacing w:val="-2"/>
        </w:rPr>
        <w:t>/</w:t>
      </w:r>
      <w:r w:rsidR="002D7987" w:rsidRPr="00692135">
        <w:rPr>
          <w:rFonts w:ascii="Arial" w:hAnsi="Arial" w:cs="Arial"/>
          <w:spacing w:val="-2"/>
        </w:rPr>
        <w:t>RS</w:t>
      </w:r>
    </w:p>
    <w:p w:rsidR="00181114" w:rsidRPr="00692135" w:rsidRDefault="00181114" w:rsidP="00692135">
      <w:pPr>
        <w:pStyle w:val="Ttulo"/>
        <w:rPr>
          <w:rFonts w:ascii="Arial" w:hAnsi="Arial" w:cs="Arial"/>
          <w:sz w:val="24"/>
          <w:szCs w:val="24"/>
        </w:rPr>
      </w:pPr>
    </w:p>
    <w:p w:rsidR="00BA1AFB" w:rsidRPr="00692135" w:rsidRDefault="003D19A3" w:rsidP="00692135">
      <w:pPr>
        <w:pStyle w:val="Ttulo"/>
        <w:rPr>
          <w:rFonts w:ascii="Arial" w:hAnsi="Arial" w:cs="Arial"/>
          <w:sz w:val="28"/>
          <w:szCs w:val="24"/>
          <w:u w:val="none"/>
        </w:rPr>
      </w:pPr>
      <w:r w:rsidRPr="00692135">
        <w:rPr>
          <w:rFonts w:ascii="Arial" w:hAnsi="Arial" w:cs="Arial"/>
          <w:sz w:val="28"/>
          <w:szCs w:val="24"/>
        </w:rPr>
        <w:t>SOLICITAÇÃO</w:t>
      </w:r>
      <w:r w:rsidRPr="00692135">
        <w:rPr>
          <w:rFonts w:ascii="Arial" w:hAnsi="Arial" w:cs="Arial"/>
          <w:b w:val="0"/>
          <w:i w:val="0"/>
          <w:spacing w:val="-4"/>
          <w:sz w:val="28"/>
          <w:szCs w:val="24"/>
        </w:rPr>
        <w:t xml:space="preserve"> </w:t>
      </w:r>
      <w:r w:rsidRPr="00692135">
        <w:rPr>
          <w:rFonts w:ascii="Arial" w:hAnsi="Arial" w:cs="Arial"/>
          <w:sz w:val="28"/>
          <w:szCs w:val="24"/>
        </w:rPr>
        <w:t>DE</w:t>
      </w:r>
      <w:r w:rsidRPr="00692135">
        <w:rPr>
          <w:rFonts w:ascii="Arial" w:hAnsi="Arial" w:cs="Arial"/>
          <w:b w:val="0"/>
          <w:i w:val="0"/>
          <w:spacing w:val="-3"/>
          <w:sz w:val="28"/>
          <w:szCs w:val="24"/>
        </w:rPr>
        <w:t xml:space="preserve"> </w:t>
      </w:r>
      <w:r w:rsidRPr="00692135">
        <w:rPr>
          <w:rFonts w:ascii="Arial" w:hAnsi="Arial" w:cs="Arial"/>
          <w:spacing w:val="-2"/>
          <w:sz w:val="28"/>
          <w:szCs w:val="24"/>
        </w:rPr>
        <w:t>ORÇAMENTO</w:t>
      </w:r>
    </w:p>
    <w:p w:rsidR="00BA1AFB" w:rsidRPr="00692135" w:rsidRDefault="00BA1AFB" w:rsidP="00692135">
      <w:pPr>
        <w:pStyle w:val="Corpodetexto"/>
        <w:rPr>
          <w:rFonts w:ascii="Arial" w:hAnsi="Arial" w:cs="Arial"/>
          <w:b/>
          <w:i/>
        </w:rPr>
      </w:pPr>
    </w:p>
    <w:p w:rsidR="00BA1AFB" w:rsidRPr="00692135" w:rsidRDefault="00BA1AFB" w:rsidP="00692135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692135" w:rsidRDefault="003D19A3" w:rsidP="00692135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692135">
        <w:rPr>
          <w:rFonts w:ascii="Arial" w:hAnsi="Arial" w:cs="Arial"/>
        </w:rPr>
        <w:t>RAZÃO</w:t>
      </w:r>
      <w:r w:rsidRPr="00692135">
        <w:rPr>
          <w:rFonts w:ascii="Arial" w:hAnsi="Arial" w:cs="Arial"/>
          <w:spacing w:val="-2"/>
        </w:rPr>
        <w:t xml:space="preserve"> SOCIAL:</w:t>
      </w:r>
      <w:r w:rsidRPr="00692135">
        <w:rPr>
          <w:rFonts w:ascii="Arial" w:hAnsi="Arial" w:cs="Arial"/>
          <w:u w:val="single"/>
        </w:rPr>
        <w:tab/>
      </w:r>
    </w:p>
    <w:p w:rsidR="00BA1AFB" w:rsidRPr="00692135" w:rsidRDefault="00BA1AFB" w:rsidP="00692135">
      <w:pPr>
        <w:pStyle w:val="Corpodetexto"/>
        <w:spacing w:before="2"/>
        <w:rPr>
          <w:rFonts w:ascii="Arial" w:hAnsi="Arial" w:cs="Arial"/>
        </w:rPr>
      </w:pPr>
    </w:p>
    <w:p w:rsidR="00BA1AFB" w:rsidRPr="00692135" w:rsidRDefault="003D19A3" w:rsidP="00692135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692135">
        <w:rPr>
          <w:rFonts w:ascii="Arial" w:hAnsi="Arial" w:cs="Arial"/>
          <w:spacing w:val="-2"/>
        </w:rPr>
        <w:t>ENDEREÇO:</w:t>
      </w:r>
      <w:r w:rsidRPr="00692135">
        <w:rPr>
          <w:rFonts w:ascii="Arial" w:hAnsi="Arial" w:cs="Arial"/>
          <w:u w:val="single"/>
        </w:rPr>
        <w:tab/>
      </w:r>
    </w:p>
    <w:p w:rsidR="00BA1AFB" w:rsidRPr="00692135" w:rsidRDefault="00BA1AFB" w:rsidP="00692135">
      <w:pPr>
        <w:pStyle w:val="Corpodetexto"/>
        <w:spacing w:before="2"/>
        <w:rPr>
          <w:rFonts w:ascii="Arial" w:hAnsi="Arial" w:cs="Arial"/>
        </w:rPr>
      </w:pPr>
    </w:p>
    <w:p w:rsidR="00BA1AFB" w:rsidRPr="00692135" w:rsidRDefault="003D19A3" w:rsidP="00692135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692135">
        <w:rPr>
          <w:rFonts w:ascii="Arial" w:hAnsi="Arial" w:cs="Arial"/>
          <w:spacing w:val="-2"/>
        </w:rPr>
        <w:t>CNPJ:</w:t>
      </w:r>
      <w:r w:rsidRPr="00692135">
        <w:rPr>
          <w:rFonts w:ascii="Arial" w:hAnsi="Arial" w:cs="Arial"/>
          <w:u w:val="single"/>
        </w:rPr>
        <w:tab/>
      </w:r>
    </w:p>
    <w:p w:rsidR="00BA1AFB" w:rsidRPr="00692135" w:rsidRDefault="00BA1AFB" w:rsidP="00692135">
      <w:pPr>
        <w:pStyle w:val="Corpodetexto"/>
        <w:spacing w:before="2"/>
        <w:rPr>
          <w:rFonts w:ascii="Arial" w:hAnsi="Arial" w:cs="Arial"/>
        </w:rPr>
      </w:pPr>
    </w:p>
    <w:p w:rsidR="00BA1AFB" w:rsidRPr="00692135" w:rsidRDefault="003D19A3" w:rsidP="00692135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692135">
        <w:rPr>
          <w:rFonts w:ascii="Arial" w:hAnsi="Arial" w:cs="Arial"/>
        </w:rPr>
        <w:t xml:space="preserve">E-MAIL: </w:t>
      </w:r>
      <w:r w:rsidRPr="00692135">
        <w:rPr>
          <w:rFonts w:ascii="Arial" w:hAnsi="Arial" w:cs="Arial"/>
          <w:u w:val="single"/>
        </w:rPr>
        <w:tab/>
      </w:r>
      <w:r w:rsidRPr="00692135">
        <w:rPr>
          <w:rFonts w:ascii="Arial" w:hAnsi="Arial" w:cs="Arial"/>
        </w:rPr>
        <w:t xml:space="preserve">FONE: </w:t>
      </w:r>
      <w:r w:rsidRPr="00692135">
        <w:rPr>
          <w:rFonts w:ascii="Arial" w:hAnsi="Arial" w:cs="Arial"/>
          <w:u w:val="single"/>
        </w:rPr>
        <w:tab/>
      </w:r>
    </w:p>
    <w:p w:rsidR="00181114" w:rsidRPr="00692135" w:rsidRDefault="00181114" w:rsidP="00692135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692135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692135" w:rsidRDefault="00181114" w:rsidP="0069213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692135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692135" w:rsidRDefault="00181114" w:rsidP="0069213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692135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692135" w:rsidRDefault="00181114" w:rsidP="0069213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692135">
              <w:rPr>
                <w:rFonts w:ascii="Arial" w:hAnsi="Arial" w:cs="Arial"/>
                <w:b/>
                <w:lang w:val="pt-BR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692135" w:rsidRDefault="00181114" w:rsidP="0069213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692135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692135" w:rsidRDefault="00181114" w:rsidP="0069213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692135">
              <w:rPr>
                <w:rFonts w:ascii="Arial" w:hAnsi="Arial" w:cs="Arial"/>
                <w:b/>
                <w:lang w:val="pt-BR"/>
              </w:rPr>
              <w:t>VALOR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692135" w:rsidRDefault="00181114" w:rsidP="0069213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692135">
              <w:rPr>
                <w:rFonts w:ascii="Arial" w:hAnsi="Arial" w:cs="Arial"/>
                <w:b/>
                <w:lang w:val="pt-BR"/>
              </w:rPr>
              <w:t>VALOR TOTAL</w:t>
            </w:r>
          </w:p>
        </w:tc>
      </w:tr>
      <w:tr w:rsidR="00774DB0" w:rsidRPr="00692135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692135" w:rsidRDefault="0030658F" w:rsidP="0069213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692135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692135" w:rsidRDefault="00867C7A" w:rsidP="00692135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1384C" w:rsidRPr="00692135" w:rsidRDefault="00B1384C" w:rsidP="00692135">
            <w:pPr>
              <w:pStyle w:val="PargrafodaLista"/>
              <w:numPr>
                <w:ilvl w:val="0"/>
                <w:numId w:val="4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2135">
              <w:rPr>
                <w:rFonts w:ascii="Arial" w:hAnsi="Arial" w:cs="Arial"/>
                <w:sz w:val="24"/>
                <w:szCs w:val="24"/>
              </w:rPr>
              <w:t>Contratação de pessoa jurídica especializada na área de estatística e pesquisa de opinião pública para a prestação de serviços de planejamento metodológico, coleta de dados, processamento, diagnóstico situacional e apresentação dos resultados da “Pesquisa de Avaliação dos Serviços Públicos Municipais de Braga/RS”, mediante a aplicação de entrevistas domiciliares presenciais (</w:t>
            </w:r>
            <w:r w:rsidRPr="00692135">
              <w:rPr>
                <w:rFonts w:ascii="Arial" w:hAnsi="Arial" w:cs="Arial"/>
                <w:i/>
                <w:iCs/>
                <w:sz w:val="24"/>
                <w:szCs w:val="24"/>
              </w:rPr>
              <w:t>face-to-face</w:t>
            </w:r>
            <w:r w:rsidRPr="00692135">
              <w:rPr>
                <w:rFonts w:ascii="Arial" w:hAnsi="Arial" w:cs="Arial"/>
                <w:sz w:val="24"/>
                <w:szCs w:val="24"/>
              </w:rPr>
              <w:t>) na zona urbana e rural, abrangendo as seguintes especificações técnico-operacionais:</w:t>
            </w:r>
          </w:p>
          <w:p w:rsidR="001B17CB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1.1.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Metodologia de Coleta e Amostragem Representativa: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Estruturação de plano amostral probabilístico estratificado por regiões (abrangendo bairros da sede municipal, distritos e comunidades rurais), com controle de quotas demográficas (cruzamento proporcional de gênero, faixas etárias, nível de escolaridade e faixas de renda familiar), assegurando representatividade estatística proporcional da população do Município. A coleta deverá ser executada obrigatoriamente por meio de entrevistas individuais presenciais em domicílios residenciais, garantindo a inclusão de cidadãos sem acesso à internet ou não integrados aos canais digitais de atendimento.</w:t>
            </w:r>
          </w:p>
          <w:p w:rsidR="004277C5" w:rsidRPr="00692135" w:rsidRDefault="004277C5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1.2.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Responsabilidade Técnica e Consultoria Especializada: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A execução dos serviços deverá contar com equipe técnica qualificada, contemplando: 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a)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Responsável técnico pela metodologia, amostragem e tratamento dos dados estatísticos, devidamente registrado e regular perante o Conselho Regional de Estatística (CONRE); e/ou   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b)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Consultor técnico responsável pela elaboração do diagnóstico situacional, relatórios executivos de gestão e condução das palestras técnicas, devidamente habilitado e registrado no seu respectivo conselho profissional de classe.   A empresa proponente deverá comprovar registro e regularidade cadastral perante o conselho profissional competente condizente com a sua atividade básica.</w:t>
            </w:r>
          </w:p>
          <w:p w:rsidR="004277C5" w:rsidRPr="00692135" w:rsidRDefault="004277C5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384C" w:rsidRPr="00692135" w:rsidRDefault="001B17CB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B1384C"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.3.</w:t>
            </w:r>
            <w:r w:rsidR="00B1384C" w:rsidRPr="00692135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Dimensões Obrigatórias de Avaliação</w:t>
            </w:r>
            <w:r w:rsidR="00B1384C" w:rsidRPr="00692135">
              <w:rPr>
                <w:rFonts w:ascii="Arial" w:hAnsi="Arial" w:cs="Arial"/>
                <w:sz w:val="24"/>
                <w:szCs w:val="24"/>
              </w:rPr>
              <w:t>: O questionário de pesquisa deverá diagnosticar a percepção do usuário e a qualidade da entrega do Poder Público nas seguintes áreas prioritárias: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Cs/>
                <w:sz w:val="24"/>
                <w:szCs w:val="24"/>
              </w:rPr>
              <w:t>1.3.1.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ab/>
              <w:t>Saúde Pública: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Tempo de espera para consultas e procedimentos, disponibilidade de medicamentos na farmácia básica e qualidade do atendimento nas Unidades Básicas de Saúde (UBS);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Cs/>
                <w:sz w:val="24"/>
                <w:szCs w:val="24"/>
              </w:rPr>
              <w:t>1.3.2.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ab/>
              <w:t>Educação Municipal: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Infraestrutura escolar, merenda e qualidade do ensino na rede municipal;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Cs/>
                <w:sz w:val="24"/>
                <w:szCs w:val="24"/>
              </w:rPr>
              <w:t>1.3.3.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ab/>
              <w:t>Infraestrutura Urbana: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Coleta de lixo, iluminação pública, pavimentação e manutenção de praças;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2135">
              <w:rPr>
                <w:rFonts w:ascii="Arial" w:hAnsi="Arial" w:cs="Arial"/>
                <w:bCs/>
                <w:sz w:val="24"/>
                <w:szCs w:val="24"/>
              </w:rPr>
              <w:t>1.3.4.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ab/>
              <w:t>Transporte e Vias Municipais: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Qualidade do transporte escolar, do transporte sanitário de pacientes da saúde e condições de trafegabilidade e conservação das estradas municipais.</w:t>
            </w:r>
          </w:p>
          <w:p w:rsidR="004277C5" w:rsidRPr="00692135" w:rsidRDefault="004277C5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1.4.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Indicadores de Desempenho e Métricas Padronizadas (</w:t>
            </w:r>
            <w:r w:rsidRPr="0069213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KPIs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):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Mensuração dos serviços públicos por meio da aplicação combinada de: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Cs/>
                <w:sz w:val="24"/>
                <w:szCs w:val="24"/>
              </w:rPr>
              <w:t>1.4.1.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ab/>
              <w:t>Escala CSAT (Customer Satisfaction Score):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Escala de ótimo, bom, regular, ruim e péssimo para cada serviço público específico avaliado;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Cs/>
                <w:sz w:val="24"/>
                <w:szCs w:val="24"/>
              </w:rPr>
              <w:lastRenderedPageBreak/>
              <w:t>1.4.2.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ab/>
              <w:t>NPS Público (</w:t>
            </w:r>
            <w:r w:rsidRPr="00692135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Net Promoter Score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 xml:space="preserve"> adaptado):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Mensuração a partir da pergunta norteadora adaptada: “O quanto você recomendaria este serviço/viver nesta cidade?”;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Cs/>
                <w:sz w:val="24"/>
                <w:szCs w:val="24"/>
              </w:rPr>
              <w:t>1.4.3.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92135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Top-of-Mind</w:t>
            </w:r>
            <w:r w:rsidRPr="00692135">
              <w:rPr>
                <w:rFonts w:ascii="Arial" w:hAnsi="Arial" w:cs="Arial"/>
                <w:bCs/>
                <w:sz w:val="24"/>
                <w:szCs w:val="24"/>
              </w:rPr>
              <w:t xml:space="preserve"> de Problemas: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Questão aberta voltada a identificar a dor e a demanda prioritária da população no momento.</w:t>
            </w:r>
          </w:p>
          <w:p w:rsidR="00B1384C" w:rsidRPr="00692135" w:rsidRDefault="00B1384C" w:rsidP="006921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1.5.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Processamento dos Dados e Relatórios Técnicos: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Tabulação eletrônica, tratamento analítico e estruturação de Relatório Executivo Conclusivo em formato de Mapa de Calor de Demandas, contendo: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1.5.1.</w:t>
            </w:r>
            <w:r w:rsidRPr="00692135">
              <w:rPr>
                <w:rFonts w:ascii="Arial" w:hAnsi="Arial" w:cs="Arial"/>
                <w:sz w:val="24"/>
                <w:szCs w:val="24"/>
              </w:rPr>
              <w:tab/>
              <w:t xml:space="preserve">Cruzamento de Importância </w:t>
            </w:r>
            <w:r w:rsidRPr="00692135">
              <w:rPr>
                <w:rFonts w:ascii="Arial" w:hAnsi="Arial" w:cs="Arial"/>
                <w:i/>
                <w:iCs/>
                <w:sz w:val="24"/>
                <w:szCs w:val="24"/>
              </w:rPr>
              <w:t>versus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Desempenho para identificação de serviços essenciais prioritários com avaliação desfavorável;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1.5.2.</w:t>
            </w:r>
            <w:r w:rsidRPr="00692135">
              <w:rPr>
                <w:rFonts w:ascii="Arial" w:hAnsi="Arial" w:cs="Arial"/>
                <w:sz w:val="24"/>
                <w:szCs w:val="24"/>
              </w:rPr>
              <w:tab/>
              <w:t>Análise de sentimento para processamento das sugestões e apontamentos abertos da comunidade;</w:t>
            </w: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1.5.3.</w:t>
            </w:r>
            <w:r w:rsidRPr="00692135">
              <w:rPr>
                <w:rFonts w:ascii="Arial" w:hAnsi="Arial" w:cs="Arial"/>
                <w:sz w:val="24"/>
                <w:szCs w:val="24"/>
              </w:rPr>
              <w:tab/>
              <w:t>Relatório Executivo com recomendações técnicas para formulação de políticas públicas e alocação orçamentária (LOA/PPA).</w:t>
            </w:r>
          </w:p>
          <w:p w:rsidR="00B1384C" w:rsidRPr="00692135" w:rsidRDefault="00B1384C" w:rsidP="006921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384C" w:rsidRPr="00692135" w:rsidRDefault="00B1384C" w:rsidP="00692135">
            <w:pPr>
              <w:widowControl/>
              <w:suppressAutoHyphens/>
              <w:overflowPunct w:val="0"/>
              <w:autoSpaceDE/>
              <w:autoSpaceDN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>1.6.</w:t>
            </w:r>
            <w:r w:rsidRPr="00692135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Apresentação e Devolutiva Técnica em Palestras:</w:t>
            </w:r>
            <w:r w:rsidRPr="00692135">
              <w:rPr>
                <w:rFonts w:ascii="Arial" w:hAnsi="Arial" w:cs="Arial"/>
                <w:sz w:val="24"/>
                <w:szCs w:val="24"/>
              </w:rPr>
              <w:t xml:space="preserve"> Apresentação do trabalho em formato de palestras técnicas direcionadas à gestão municipal, desdobradas por temas e áreas específicas, a serem realizadas em etapas conforme cronograma e datas definidas pela Administração Municipal.</w:t>
            </w:r>
          </w:p>
          <w:p w:rsidR="00B1384C" w:rsidRPr="00692135" w:rsidRDefault="00B1384C" w:rsidP="00692135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692135" w:rsidRDefault="0030658F" w:rsidP="0069213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692135">
              <w:rPr>
                <w:rFonts w:ascii="Arial" w:hAnsi="Arial" w:cs="Arial"/>
                <w:lang w:val="pt-BR"/>
              </w:rPr>
              <w:lastRenderedPageBreak/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692135" w:rsidRDefault="0030658F" w:rsidP="0069213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692135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692135" w:rsidRDefault="00774DB0" w:rsidP="0069213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692135" w:rsidRDefault="00774DB0" w:rsidP="0069213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692135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692135" w:rsidRDefault="00C0670F" w:rsidP="00692135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692135">
              <w:rPr>
                <w:rFonts w:ascii="Arial" w:hAnsi="Arial" w:cs="Arial"/>
                <w:b/>
                <w:bCs/>
                <w:lang w:val="pt-BR"/>
              </w:rPr>
              <w:lastRenderedPageBreak/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692135" w:rsidRDefault="00C0670F" w:rsidP="00692135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Pr="00692135" w:rsidRDefault="00BA1AFB" w:rsidP="00692135">
      <w:pPr>
        <w:pStyle w:val="Corpodetexto"/>
        <w:spacing w:before="3"/>
        <w:rPr>
          <w:rFonts w:ascii="Arial" w:hAnsi="Arial" w:cs="Arial"/>
        </w:rPr>
      </w:pPr>
    </w:p>
    <w:p w:rsidR="00BA1AFB" w:rsidRPr="00692135" w:rsidRDefault="003D19A3" w:rsidP="00692135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692135">
        <w:rPr>
          <w:rFonts w:ascii="Arial" w:hAnsi="Arial" w:cs="Arial"/>
          <w:spacing w:val="-2"/>
        </w:rPr>
        <w:t>DATA:</w:t>
      </w:r>
      <w:r w:rsidRPr="00692135">
        <w:rPr>
          <w:rFonts w:ascii="Arial" w:hAnsi="Arial" w:cs="Arial"/>
          <w:u w:val="single"/>
        </w:rPr>
        <w:tab/>
      </w:r>
      <w:r w:rsidRPr="00692135">
        <w:rPr>
          <w:rFonts w:ascii="Arial" w:hAnsi="Arial" w:cs="Arial"/>
          <w:spacing w:val="-10"/>
        </w:rPr>
        <w:t>/</w:t>
      </w:r>
      <w:r w:rsidRPr="00692135">
        <w:rPr>
          <w:rFonts w:ascii="Arial" w:hAnsi="Arial" w:cs="Arial"/>
          <w:u w:val="single"/>
        </w:rPr>
        <w:tab/>
      </w:r>
      <w:r w:rsidRPr="00692135">
        <w:rPr>
          <w:rFonts w:ascii="Arial" w:hAnsi="Arial" w:cs="Arial"/>
          <w:spacing w:val="-10"/>
        </w:rPr>
        <w:t>/</w:t>
      </w:r>
      <w:r w:rsidRPr="00692135">
        <w:rPr>
          <w:rFonts w:ascii="Arial" w:hAnsi="Arial" w:cs="Arial"/>
          <w:u w:val="single"/>
        </w:rPr>
        <w:tab/>
      </w:r>
      <w:r w:rsidRPr="00692135">
        <w:rPr>
          <w:rFonts w:ascii="Arial" w:hAnsi="Arial" w:cs="Arial"/>
        </w:rPr>
        <w:tab/>
        <w:t>Validade</w:t>
      </w:r>
      <w:r w:rsidRPr="00692135">
        <w:rPr>
          <w:rFonts w:ascii="Arial" w:hAnsi="Arial" w:cs="Arial"/>
          <w:spacing w:val="-4"/>
        </w:rPr>
        <w:t xml:space="preserve"> </w:t>
      </w:r>
      <w:r w:rsidRPr="00692135">
        <w:rPr>
          <w:rFonts w:ascii="Arial" w:hAnsi="Arial" w:cs="Arial"/>
        </w:rPr>
        <w:t>da</w:t>
      </w:r>
      <w:r w:rsidRPr="00692135">
        <w:rPr>
          <w:rFonts w:ascii="Arial" w:hAnsi="Arial" w:cs="Arial"/>
          <w:spacing w:val="-2"/>
        </w:rPr>
        <w:t xml:space="preserve"> Proposta:</w:t>
      </w:r>
      <w:r w:rsidRPr="00692135">
        <w:rPr>
          <w:rFonts w:ascii="Arial" w:hAnsi="Arial" w:cs="Arial"/>
          <w:u w:val="single"/>
        </w:rPr>
        <w:tab/>
      </w:r>
      <w:r w:rsidRPr="00692135">
        <w:rPr>
          <w:rFonts w:ascii="Arial" w:hAnsi="Arial" w:cs="Arial"/>
          <w:spacing w:val="-10"/>
        </w:rPr>
        <w:t>/</w:t>
      </w:r>
      <w:r w:rsidRPr="00692135">
        <w:rPr>
          <w:rFonts w:ascii="Arial" w:hAnsi="Arial" w:cs="Arial"/>
          <w:u w:val="single"/>
        </w:rPr>
        <w:tab/>
      </w:r>
      <w:r w:rsidRPr="00692135">
        <w:rPr>
          <w:rFonts w:ascii="Arial" w:hAnsi="Arial" w:cs="Arial"/>
          <w:spacing w:val="-5"/>
        </w:rPr>
        <w:t>20</w:t>
      </w:r>
      <w:r w:rsidRPr="00692135">
        <w:rPr>
          <w:rFonts w:ascii="Arial" w:hAnsi="Arial" w:cs="Arial"/>
          <w:u w:val="single"/>
        </w:rPr>
        <w:tab/>
      </w:r>
    </w:p>
    <w:p w:rsidR="00BA1AFB" w:rsidRPr="00692135" w:rsidRDefault="00BA1AFB" w:rsidP="00692135">
      <w:pPr>
        <w:pStyle w:val="Corpodetexto"/>
        <w:rPr>
          <w:rFonts w:ascii="Arial" w:hAnsi="Arial" w:cs="Arial"/>
        </w:rPr>
      </w:pPr>
    </w:p>
    <w:p w:rsidR="00BA1AFB" w:rsidRPr="00692135" w:rsidRDefault="00BA1AFB" w:rsidP="00692135">
      <w:pPr>
        <w:pStyle w:val="Corpodetexto"/>
        <w:spacing w:before="2"/>
        <w:rPr>
          <w:rFonts w:ascii="Arial" w:hAnsi="Arial" w:cs="Arial"/>
        </w:rPr>
      </w:pPr>
    </w:p>
    <w:p w:rsidR="00BA1AFB" w:rsidRPr="00692135" w:rsidRDefault="003D19A3" w:rsidP="00692135">
      <w:pPr>
        <w:pStyle w:val="Corpodetexto"/>
        <w:rPr>
          <w:rFonts w:ascii="Arial" w:hAnsi="Arial" w:cs="Arial"/>
        </w:rPr>
      </w:pPr>
      <w:r w:rsidRPr="00692135">
        <w:rPr>
          <w:rFonts w:ascii="Arial" w:hAnsi="Arial" w:cs="Arial"/>
        </w:rPr>
        <w:t>Declaro</w:t>
      </w:r>
      <w:r w:rsidRPr="00692135">
        <w:rPr>
          <w:rFonts w:ascii="Arial" w:hAnsi="Arial" w:cs="Arial"/>
          <w:spacing w:val="-5"/>
        </w:rPr>
        <w:t xml:space="preserve"> </w:t>
      </w:r>
      <w:r w:rsidRPr="00692135">
        <w:rPr>
          <w:rFonts w:ascii="Arial" w:hAnsi="Arial" w:cs="Arial"/>
          <w:spacing w:val="-4"/>
        </w:rPr>
        <w:t>que:</w:t>
      </w:r>
    </w:p>
    <w:p w:rsidR="00181114" w:rsidRPr="00692135" w:rsidRDefault="003D19A3" w:rsidP="00692135">
      <w:pPr>
        <w:pStyle w:val="Corpodetexto"/>
        <w:rPr>
          <w:rFonts w:ascii="Arial" w:hAnsi="Arial" w:cs="Arial"/>
        </w:rPr>
      </w:pPr>
      <w:r w:rsidRPr="00692135">
        <w:rPr>
          <w:rFonts w:ascii="Arial" w:hAnsi="Arial" w:cs="Arial"/>
        </w:rPr>
        <w:t>(</w:t>
      </w:r>
      <w:r w:rsidRPr="00692135">
        <w:rPr>
          <w:rFonts w:ascii="Arial" w:hAnsi="Arial" w:cs="Arial"/>
          <w:spacing w:val="80"/>
        </w:rPr>
        <w:t xml:space="preserve"> </w:t>
      </w:r>
      <w:r w:rsidRPr="00692135">
        <w:rPr>
          <w:rFonts w:ascii="Arial" w:hAnsi="Arial" w:cs="Arial"/>
        </w:rPr>
        <w:t>)</w:t>
      </w:r>
      <w:r w:rsidRPr="00692135">
        <w:rPr>
          <w:rFonts w:ascii="Arial" w:hAnsi="Arial" w:cs="Arial"/>
          <w:spacing w:val="-5"/>
        </w:rPr>
        <w:t xml:space="preserve"> </w:t>
      </w:r>
      <w:r w:rsidRPr="00692135">
        <w:rPr>
          <w:rFonts w:ascii="Arial" w:hAnsi="Arial" w:cs="Arial"/>
        </w:rPr>
        <w:t>Possuo</w:t>
      </w:r>
      <w:r w:rsidRPr="00692135">
        <w:rPr>
          <w:rFonts w:ascii="Arial" w:hAnsi="Arial" w:cs="Arial"/>
          <w:spacing w:val="-5"/>
        </w:rPr>
        <w:t xml:space="preserve"> </w:t>
      </w:r>
      <w:r w:rsidRPr="00692135">
        <w:rPr>
          <w:rFonts w:ascii="Arial" w:hAnsi="Arial" w:cs="Arial"/>
        </w:rPr>
        <w:t>Alvará</w:t>
      </w:r>
      <w:r w:rsidRPr="00692135">
        <w:rPr>
          <w:rFonts w:ascii="Arial" w:hAnsi="Arial" w:cs="Arial"/>
          <w:spacing w:val="-6"/>
        </w:rPr>
        <w:t xml:space="preserve"> </w:t>
      </w:r>
      <w:r w:rsidRPr="00692135">
        <w:rPr>
          <w:rFonts w:ascii="Arial" w:hAnsi="Arial" w:cs="Arial"/>
        </w:rPr>
        <w:t>válido</w:t>
      </w:r>
      <w:r w:rsidRPr="00692135">
        <w:rPr>
          <w:rFonts w:ascii="Arial" w:hAnsi="Arial" w:cs="Arial"/>
          <w:spacing w:val="-4"/>
        </w:rPr>
        <w:t xml:space="preserve"> </w:t>
      </w:r>
      <w:r w:rsidRPr="00692135">
        <w:rPr>
          <w:rFonts w:ascii="Arial" w:hAnsi="Arial" w:cs="Arial"/>
        </w:rPr>
        <w:t>na</w:t>
      </w:r>
      <w:r w:rsidRPr="00692135">
        <w:rPr>
          <w:rFonts w:ascii="Arial" w:hAnsi="Arial" w:cs="Arial"/>
          <w:spacing w:val="-4"/>
        </w:rPr>
        <w:t xml:space="preserve"> </w:t>
      </w:r>
      <w:r w:rsidRPr="00692135">
        <w:rPr>
          <w:rFonts w:ascii="Arial" w:hAnsi="Arial" w:cs="Arial"/>
        </w:rPr>
        <w:t>atividade</w:t>
      </w:r>
      <w:r w:rsidR="00181114" w:rsidRPr="00692135">
        <w:rPr>
          <w:rFonts w:ascii="Arial" w:hAnsi="Arial" w:cs="Arial"/>
        </w:rPr>
        <w:t xml:space="preserve"> </w:t>
      </w:r>
      <w:r w:rsidRPr="00692135">
        <w:rPr>
          <w:rFonts w:ascii="Arial" w:hAnsi="Arial" w:cs="Arial"/>
        </w:rPr>
        <w:t>citada;</w:t>
      </w:r>
    </w:p>
    <w:p w:rsidR="00BA1AFB" w:rsidRPr="00692135" w:rsidRDefault="003D19A3" w:rsidP="00692135">
      <w:pPr>
        <w:pStyle w:val="Corpodetexto"/>
        <w:rPr>
          <w:rFonts w:ascii="Arial" w:hAnsi="Arial" w:cs="Arial"/>
        </w:rPr>
      </w:pPr>
      <w:r w:rsidRPr="00692135">
        <w:rPr>
          <w:rFonts w:ascii="Arial" w:hAnsi="Arial" w:cs="Arial"/>
        </w:rPr>
        <w:t>(</w:t>
      </w:r>
      <w:r w:rsidRPr="00692135">
        <w:rPr>
          <w:rFonts w:ascii="Arial" w:hAnsi="Arial" w:cs="Arial"/>
          <w:spacing w:val="80"/>
        </w:rPr>
        <w:t xml:space="preserve"> </w:t>
      </w:r>
      <w:r w:rsidRPr="00692135">
        <w:rPr>
          <w:rFonts w:ascii="Arial" w:hAnsi="Arial" w:cs="Arial"/>
        </w:rPr>
        <w:t>) Não possuo débitos tributários;</w:t>
      </w:r>
    </w:p>
    <w:p w:rsidR="00BA1AFB" w:rsidRPr="00692135" w:rsidRDefault="003D19A3" w:rsidP="00692135">
      <w:pPr>
        <w:pStyle w:val="Corpodetexto"/>
        <w:rPr>
          <w:rFonts w:ascii="Arial" w:hAnsi="Arial" w:cs="Arial"/>
        </w:rPr>
      </w:pPr>
      <w:r w:rsidRPr="00692135">
        <w:rPr>
          <w:rFonts w:ascii="Arial" w:hAnsi="Arial" w:cs="Arial"/>
        </w:rPr>
        <w:t>(</w:t>
      </w:r>
      <w:r w:rsidRPr="00692135">
        <w:rPr>
          <w:rFonts w:ascii="Arial" w:hAnsi="Arial" w:cs="Arial"/>
          <w:spacing w:val="27"/>
        </w:rPr>
        <w:t xml:space="preserve">  </w:t>
      </w:r>
      <w:r w:rsidRPr="00692135">
        <w:rPr>
          <w:rFonts w:ascii="Arial" w:hAnsi="Arial" w:cs="Arial"/>
        </w:rPr>
        <w:t>) Contrato</w:t>
      </w:r>
      <w:r w:rsidRPr="00692135">
        <w:rPr>
          <w:rFonts w:ascii="Arial" w:hAnsi="Arial" w:cs="Arial"/>
          <w:spacing w:val="-1"/>
        </w:rPr>
        <w:t xml:space="preserve"> </w:t>
      </w:r>
      <w:r w:rsidRPr="00692135">
        <w:rPr>
          <w:rFonts w:ascii="Arial" w:hAnsi="Arial" w:cs="Arial"/>
        </w:rPr>
        <w:t>social</w:t>
      </w:r>
      <w:r w:rsidRPr="00692135">
        <w:rPr>
          <w:rFonts w:ascii="Arial" w:hAnsi="Arial" w:cs="Arial"/>
          <w:spacing w:val="2"/>
        </w:rPr>
        <w:t xml:space="preserve"> </w:t>
      </w:r>
      <w:r w:rsidRPr="00692135">
        <w:rPr>
          <w:rFonts w:ascii="Arial" w:hAnsi="Arial" w:cs="Arial"/>
          <w:spacing w:val="-2"/>
        </w:rPr>
        <w:t>compatível.</w:t>
      </w:r>
    </w:p>
    <w:p w:rsidR="00BA1AFB" w:rsidRPr="00692135" w:rsidRDefault="00BA1AFB" w:rsidP="00692135">
      <w:pPr>
        <w:pStyle w:val="Corpodetexto"/>
        <w:rPr>
          <w:rFonts w:ascii="Arial" w:hAnsi="Arial" w:cs="Arial"/>
        </w:rPr>
      </w:pPr>
    </w:p>
    <w:p w:rsidR="00E873A0" w:rsidRPr="00692135" w:rsidRDefault="00E873A0" w:rsidP="00692135">
      <w:pPr>
        <w:pStyle w:val="Corpodetexto"/>
        <w:rPr>
          <w:rFonts w:ascii="Arial" w:hAnsi="Arial" w:cs="Arial"/>
        </w:rPr>
      </w:pPr>
      <w:bookmarkStart w:id="0" w:name="_GoBack"/>
      <w:bookmarkEnd w:id="0"/>
    </w:p>
    <w:p w:rsidR="00BA1AFB" w:rsidRPr="00692135" w:rsidRDefault="00BA1AFB" w:rsidP="00692135">
      <w:pPr>
        <w:pStyle w:val="Corpodetexto"/>
        <w:jc w:val="center"/>
        <w:rPr>
          <w:rFonts w:ascii="Arial" w:hAnsi="Arial" w:cs="Arial"/>
        </w:rPr>
      </w:pPr>
    </w:p>
    <w:p w:rsidR="00BA1AFB" w:rsidRPr="00692135" w:rsidRDefault="00761726" w:rsidP="00692135">
      <w:pPr>
        <w:pStyle w:val="Corpodetexto"/>
        <w:jc w:val="center"/>
        <w:rPr>
          <w:rFonts w:ascii="Arial" w:hAnsi="Arial" w:cs="Arial"/>
        </w:rPr>
      </w:pPr>
      <w:r w:rsidRPr="00692135">
        <w:rPr>
          <w:rFonts w:ascii="Arial" w:hAnsi="Arial" w:cs="Arial"/>
        </w:rPr>
        <w:t>_____________________________</w:t>
      </w:r>
      <w:r w:rsidR="00181114" w:rsidRPr="00692135">
        <w:rPr>
          <w:rFonts w:ascii="Arial" w:hAnsi="Arial" w:cs="Arial"/>
        </w:rPr>
        <w:t>____________________</w:t>
      </w:r>
    </w:p>
    <w:p w:rsidR="00BA1AFB" w:rsidRPr="00692135" w:rsidRDefault="003D19A3" w:rsidP="00692135">
      <w:pPr>
        <w:pStyle w:val="Corpodetexto"/>
        <w:jc w:val="center"/>
        <w:rPr>
          <w:rFonts w:ascii="Arial" w:hAnsi="Arial" w:cs="Arial"/>
        </w:rPr>
      </w:pPr>
      <w:r w:rsidRPr="00692135">
        <w:rPr>
          <w:rFonts w:ascii="Arial" w:hAnsi="Arial" w:cs="Arial"/>
        </w:rPr>
        <w:t>Dou</w:t>
      </w:r>
      <w:r w:rsidRPr="00692135">
        <w:rPr>
          <w:rFonts w:ascii="Arial" w:hAnsi="Arial" w:cs="Arial"/>
          <w:spacing w:val="-3"/>
        </w:rPr>
        <w:t xml:space="preserve"> </w:t>
      </w:r>
      <w:r w:rsidRPr="00692135">
        <w:rPr>
          <w:rFonts w:ascii="Arial" w:hAnsi="Arial" w:cs="Arial"/>
        </w:rPr>
        <w:t>fé</w:t>
      </w:r>
      <w:r w:rsidRPr="00692135">
        <w:rPr>
          <w:rFonts w:ascii="Arial" w:hAnsi="Arial" w:cs="Arial"/>
          <w:spacing w:val="-1"/>
        </w:rPr>
        <w:t xml:space="preserve"> </w:t>
      </w:r>
      <w:r w:rsidRPr="00692135">
        <w:rPr>
          <w:rFonts w:ascii="Arial" w:hAnsi="Arial" w:cs="Arial"/>
        </w:rPr>
        <w:t>e</w:t>
      </w:r>
      <w:r w:rsidRPr="00692135">
        <w:rPr>
          <w:rFonts w:ascii="Arial" w:hAnsi="Arial" w:cs="Arial"/>
          <w:spacing w:val="-3"/>
        </w:rPr>
        <w:t xml:space="preserve"> </w:t>
      </w:r>
      <w:r w:rsidRPr="00692135">
        <w:rPr>
          <w:rFonts w:ascii="Arial" w:hAnsi="Arial" w:cs="Arial"/>
        </w:rPr>
        <w:t>valido</w:t>
      </w:r>
      <w:r w:rsidRPr="00692135">
        <w:rPr>
          <w:rFonts w:ascii="Arial" w:hAnsi="Arial" w:cs="Arial"/>
          <w:spacing w:val="-2"/>
        </w:rPr>
        <w:t xml:space="preserve"> </w:t>
      </w:r>
      <w:r w:rsidRPr="00692135">
        <w:rPr>
          <w:rFonts w:ascii="Arial" w:hAnsi="Arial" w:cs="Arial"/>
        </w:rPr>
        <w:t>as</w:t>
      </w:r>
      <w:r w:rsidRPr="00692135">
        <w:rPr>
          <w:rFonts w:ascii="Arial" w:hAnsi="Arial" w:cs="Arial"/>
          <w:spacing w:val="-2"/>
        </w:rPr>
        <w:t xml:space="preserve"> </w:t>
      </w:r>
      <w:r w:rsidRPr="00692135">
        <w:rPr>
          <w:rFonts w:ascii="Arial" w:hAnsi="Arial" w:cs="Arial"/>
        </w:rPr>
        <w:t>informações acima</w:t>
      </w:r>
      <w:r w:rsidRPr="00692135">
        <w:rPr>
          <w:rFonts w:ascii="Arial" w:hAnsi="Arial" w:cs="Arial"/>
          <w:spacing w:val="-1"/>
        </w:rPr>
        <w:t xml:space="preserve"> </w:t>
      </w:r>
      <w:r w:rsidRPr="00692135">
        <w:rPr>
          <w:rFonts w:ascii="Arial" w:hAnsi="Arial" w:cs="Arial"/>
          <w:spacing w:val="-2"/>
        </w:rPr>
        <w:t>citadas.</w:t>
      </w:r>
    </w:p>
    <w:p w:rsidR="00BA1AFB" w:rsidRPr="00692135" w:rsidRDefault="003D19A3" w:rsidP="00692135">
      <w:pPr>
        <w:pStyle w:val="Corpodetexto"/>
        <w:jc w:val="center"/>
        <w:rPr>
          <w:rFonts w:ascii="Arial" w:hAnsi="Arial" w:cs="Arial"/>
        </w:rPr>
      </w:pPr>
      <w:r w:rsidRPr="00692135">
        <w:rPr>
          <w:rFonts w:ascii="Arial" w:hAnsi="Arial" w:cs="Arial"/>
          <w:spacing w:val="-2"/>
        </w:rPr>
        <w:t>CARIMBO/ASSINATURA</w:t>
      </w:r>
    </w:p>
    <w:sectPr w:rsidR="00BA1AFB" w:rsidRPr="00692135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31D" w:rsidRDefault="0044531D" w:rsidP="002D7987">
      <w:r>
        <w:separator/>
      </w:r>
    </w:p>
  </w:endnote>
  <w:endnote w:type="continuationSeparator" w:id="0">
    <w:p w:rsidR="0044531D" w:rsidRDefault="0044531D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31D" w:rsidRDefault="0044531D" w:rsidP="002D7987">
      <w:r>
        <w:separator/>
      </w:r>
    </w:p>
  </w:footnote>
  <w:footnote w:type="continuationSeparator" w:id="0">
    <w:p w:rsidR="0044531D" w:rsidRDefault="0044531D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86FB3"/>
    <w:multiLevelType w:val="multilevel"/>
    <w:tmpl w:val="DE4A59C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  <w:b/>
        <w:bCs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  <w:b/>
        <w:bCs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  <w:b/>
        <w:bCs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  <w:b/>
        <w:bCs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  <w:b/>
        <w:bCs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  <w:b/>
        <w:bCs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  <w:b/>
        <w:bCs/>
        <w:sz w:val="24"/>
        <w:szCs w:val="24"/>
      </w:rPr>
    </w:lvl>
  </w:abstractNum>
  <w:abstractNum w:abstractNumId="1" w15:restartNumberingAfterBreak="0">
    <w:nsid w:val="64457E57"/>
    <w:multiLevelType w:val="multilevel"/>
    <w:tmpl w:val="5D54B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/>
        <w:bCs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/>
        <w:bCs/>
        <w:sz w:val="24"/>
        <w:szCs w:val="24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b/>
        <w:bCs/>
        <w:sz w:val="24"/>
        <w:szCs w:val="24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b/>
        <w:bCs/>
        <w:sz w:val="24"/>
        <w:szCs w:val="24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b/>
        <w:bCs/>
        <w:sz w:val="24"/>
        <w:szCs w:val="24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b/>
        <w:bCs/>
        <w:sz w:val="24"/>
        <w:szCs w:val="24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b/>
        <w:bCs/>
        <w:sz w:val="24"/>
        <w:szCs w:val="24"/>
      </w:rPr>
    </w:lvl>
  </w:abstractNum>
  <w:abstractNum w:abstractNumId="2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C718B"/>
    <w:multiLevelType w:val="hybridMultilevel"/>
    <w:tmpl w:val="EF18030C"/>
    <w:lvl w:ilvl="0" w:tplc="35B610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73C2"/>
    <w:rsid w:val="000C2454"/>
    <w:rsid w:val="000D1947"/>
    <w:rsid w:val="000D73A4"/>
    <w:rsid w:val="0010044B"/>
    <w:rsid w:val="00181114"/>
    <w:rsid w:val="001B17CB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277C5"/>
    <w:rsid w:val="0044531D"/>
    <w:rsid w:val="00454A0F"/>
    <w:rsid w:val="00471563"/>
    <w:rsid w:val="00480F6D"/>
    <w:rsid w:val="0048171B"/>
    <w:rsid w:val="00487B41"/>
    <w:rsid w:val="004B105A"/>
    <w:rsid w:val="004E2152"/>
    <w:rsid w:val="004E24ED"/>
    <w:rsid w:val="00505179"/>
    <w:rsid w:val="00557E87"/>
    <w:rsid w:val="005D7339"/>
    <w:rsid w:val="00613232"/>
    <w:rsid w:val="0065754E"/>
    <w:rsid w:val="00692135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F2771"/>
    <w:rsid w:val="009A3B0A"/>
    <w:rsid w:val="009B72AA"/>
    <w:rsid w:val="00A612E6"/>
    <w:rsid w:val="00A84154"/>
    <w:rsid w:val="00A96F97"/>
    <w:rsid w:val="00AE40FC"/>
    <w:rsid w:val="00B1384C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  <w:rsid w:val="00FD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DF10A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Particular</cp:lastModifiedBy>
  <cp:revision>3</cp:revision>
  <cp:lastPrinted>2025-01-27T12:46:00Z</cp:lastPrinted>
  <dcterms:created xsi:type="dcterms:W3CDTF">2026-09-30T13:31:00Z</dcterms:created>
  <dcterms:modified xsi:type="dcterms:W3CDTF">2026-09-30T13:42:00Z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