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8E2" w:rsidRPr="00674E9A" w:rsidRDefault="00D708E2" w:rsidP="006E73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708E2" w:rsidRPr="00674E9A" w:rsidRDefault="00D708E2" w:rsidP="006E73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708E2" w:rsidRPr="00674E9A" w:rsidRDefault="00D708E2" w:rsidP="006E73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2F1F" w:rsidRPr="00C8132C" w:rsidRDefault="00683C01" w:rsidP="00C8132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8132C">
        <w:rPr>
          <w:rFonts w:ascii="Arial" w:hAnsi="Arial" w:cs="Arial"/>
          <w:sz w:val="24"/>
          <w:szCs w:val="24"/>
        </w:rPr>
        <w:t xml:space="preserve">Ata nº </w:t>
      </w:r>
      <w:r w:rsidR="001D11D2" w:rsidRPr="00C8132C">
        <w:rPr>
          <w:rFonts w:ascii="Arial" w:hAnsi="Arial" w:cs="Arial"/>
          <w:sz w:val="24"/>
          <w:szCs w:val="24"/>
        </w:rPr>
        <w:t>0</w:t>
      </w:r>
      <w:r w:rsidR="006E73B1" w:rsidRPr="00C8132C">
        <w:rPr>
          <w:rFonts w:ascii="Arial" w:hAnsi="Arial" w:cs="Arial"/>
          <w:sz w:val="24"/>
          <w:szCs w:val="24"/>
        </w:rPr>
        <w:t>20</w:t>
      </w:r>
      <w:r w:rsidR="000C153C" w:rsidRPr="00C8132C">
        <w:rPr>
          <w:rFonts w:ascii="Arial" w:hAnsi="Arial" w:cs="Arial"/>
          <w:sz w:val="24"/>
          <w:szCs w:val="24"/>
        </w:rPr>
        <w:t>/202</w:t>
      </w:r>
      <w:r w:rsidR="00AF7CDD" w:rsidRPr="00C8132C">
        <w:rPr>
          <w:rFonts w:ascii="Arial" w:hAnsi="Arial" w:cs="Arial"/>
          <w:sz w:val="24"/>
          <w:szCs w:val="24"/>
        </w:rPr>
        <w:t>2</w:t>
      </w:r>
      <w:r w:rsidR="000C153C" w:rsidRPr="00C8132C">
        <w:rPr>
          <w:rFonts w:ascii="Arial" w:hAnsi="Arial" w:cs="Arial"/>
          <w:sz w:val="24"/>
          <w:szCs w:val="24"/>
        </w:rPr>
        <w:t xml:space="preserve">- Reunião </w:t>
      </w:r>
      <w:r w:rsidR="00AF7CDD" w:rsidRPr="00C8132C">
        <w:rPr>
          <w:rFonts w:ascii="Arial" w:hAnsi="Arial" w:cs="Arial"/>
          <w:sz w:val="24"/>
          <w:szCs w:val="24"/>
        </w:rPr>
        <w:t>O</w:t>
      </w:r>
      <w:r w:rsidRPr="00C8132C">
        <w:rPr>
          <w:rFonts w:ascii="Arial" w:hAnsi="Arial" w:cs="Arial"/>
          <w:sz w:val="24"/>
          <w:szCs w:val="24"/>
        </w:rPr>
        <w:t>rdinária</w:t>
      </w:r>
    </w:p>
    <w:p w:rsidR="000C153C" w:rsidRPr="00C8132C" w:rsidRDefault="000C153C" w:rsidP="00C8132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F4479" w:rsidRPr="00C8132C" w:rsidRDefault="00D805DF" w:rsidP="00C8132C">
      <w:pPr>
        <w:jc w:val="both"/>
        <w:rPr>
          <w:rFonts w:ascii="Arial" w:hAnsi="Arial" w:cs="Arial"/>
          <w:sz w:val="24"/>
          <w:szCs w:val="24"/>
        </w:rPr>
      </w:pPr>
      <w:r w:rsidRPr="00C8132C">
        <w:rPr>
          <w:rFonts w:ascii="Arial" w:hAnsi="Arial" w:cs="Arial"/>
          <w:sz w:val="24"/>
          <w:szCs w:val="24"/>
        </w:rPr>
        <w:t xml:space="preserve">Aos </w:t>
      </w:r>
      <w:r w:rsidR="007D27D0">
        <w:rPr>
          <w:rFonts w:ascii="Arial" w:hAnsi="Arial" w:cs="Arial"/>
          <w:sz w:val="24"/>
          <w:szCs w:val="24"/>
        </w:rPr>
        <w:t>nov</w:t>
      </w:r>
      <w:r w:rsidR="006E73B1" w:rsidRPr="00C8132C">
        <w:rPr>
          <w:rFonts w:ascii="Arial" w:hAnsi="Arial" w:cs="Arial"/>
          <w:sz w:val="24"/>
          <w:szCs w:val="24"/>
        </w:rPr>
        <w:t xml:space="preserve">e </w:t>
      </w:r>
      <w:r w:rsidRPr="00C8132C">
        <w:rPr>
          <w:rFonts w:ascii="Arial" w:hAnsi="Arial" w:cs="Arial"/>
          <w:sz w:val="24"/>
          <w:szCs w:val="24"/>
        </w:rPr>
        <w:t xml:space="preserve">dias do mês de </w:t>
      </w:r>
      <w:r w:rsidR="006E73B1" w:rsidRPr="00C8132C">
        <w:rPr>
          <w:rFonts w:ascii="Arial" w:hAnsi="Arial" w:cs="Arial"/>
          <w:sz w:val="24"/>
          <w:szCs w:val="24"/>
        </w:rPr>
        <w:t>dezembro</w:t>
      </w:r>
      <w:r w:rsidRPr="00C8132C">
        <w:rPr>
          <w:rFonts w:ascii="Arial" w:hAnsi="Arial" w:cs="Arial"/>
          <w:sz w:val="24"/>
          <w:szCs w:val="24"/>
        </w:rPr>
        <w:t xml:space="preserve"> de dois mil e vinte e dois, à</w:t>
      </w:r>
      <w:r w:rsidR="000C153C" w:rsidRPr="00C8132C">
        <w:rPr>
          <w:rFonts w:ascii="Arial" w:hAnsi="Arial" w:cs="Arial"/>
          <w:sz w:val="24"/>
          <w:szCs w:val="24"/>
        </w:rPr>
        <w:t xml:space="preserve">s </w:t>
      </w:r>
      <w:r w:rsidR="007D27D0">
        <w:rPr>
          <w:rFonts w:ascii="Arial" w:hAnsi="Arial" w:cs="Arial"/>
          <w:sz w:val="24"/>
          <w:szCs w:val="24"/>
        </w:rPr>
        <w:t>quatorze</w:t>
      </w:r>
      <w:bookmarkStart w:id="0" w:name="_GoBack"/>
      <w:bookmarkEnd w:id="0"/>
      <w:r w:rsidR="00C52A54" w:rsidRPr="00C8132C">
        <w:rPr>
          <w:rFonts w:ascii="Arial" w:hAnsi="Arial" w:cs="Arial"/>
          <w:sz w:val="24"/>
          <w:szCs w:val="24"/>
        </w:rPr>
        <w:t xml:space="preserve"> </w:t>
      </w:r>
      <w:r w:rsidR="00AF7CDD" w:rsidRPr="00C8132C">
        <w:rPr>
          <w:rFonts w:ascii="Arial" w:hAnsi="Arial" w:cs="Arial"/>
          <w:sz w:val="24"/>
          <w:szCs w:val="24"/>
        </w:rPr>
        <w:t>horas</w:t>
      </w:r>
      <w:r w:rsidR="000C153C" w:rsidRPr="00C8132C">
        <w:rPr>
          <w:rFonts w:ascii="Arial" w:hAnsi="Arial" w:cs="Arial"/>
          <w:sz w:val="24"/>
          <w:szCs w:val="24"/>
        </w:rPr>
        <w:t xml:space="preserve">, </w:t>
      </w:r>
      <w:r w:rsidR="00E4135A" w:rsidRPr="00C8132C">
        <w:rPr>
          <w:rFonts w:ascii="Arial" w:hAnsi="Arial" w:cs="Arial"/>
          <w:sz w:val="24"/>
          <w:szCs w:val="24"/>
        </w:rPr>
        <w:t xml:space="preserve">na </w:t>
      </w:r>
      <w:r w:rsidR="00CC78CD" w:rsidRPr="00C8132C">
        <w:rPr>
          <w:rFonts w:ascii="Arial" w:hAnsi="Arial" w:cs="Arial"/>
          <w:sz w:val="24"/>
          <w:szCs w:val="24"/>
        </w:rPr>
        <w:t>S</w:t>
      </w:r>
      <w:r w:rsidR="000C7E90" w:rsidRPr="00C8132C">
        <w:rPr>
          <w:rFonts w:ascii="Arial" w:hAnsi="Arial" w:cs="Arial"/>
          <w:sz w:val="24"/>
          <w:szCs w:val="24"/>
        </w:rPr>
        <w:t xml:space="preserve">ala das </w:t>
      </w:r>
      <w:r w:rsidR="00CC78CD" w:rsidRPr="00C8132C">
        <w:rPr>
          <w:rFonts w:ascii="Arial" w:hAnsi="Arial" w:cs="Arial"/>
          <w:sz w:val="24"/>
          <w:szCs w:val="24"/>
        </w:rPr>
        <w:t>C</w:t>
      </w:r>
      <w:r w:rsidR="000C7E90" w:rsidRPr="00C8132C">
        <w:rPr>
          <w:rFonts w:ascii="Arial" w:hAnsi="Arial" w:cs="Arial"/>
          <w:sz w:val="24"/>
          <w:szCs w:val="24"/>
        </w:rPr>
        <w:t xml:space="preserve">omissões, </w:t>
      </w:r>
      <w:r w:rsidR="000C153C" w:rsidRPr="00C8132C">
        <w:rPr>
          <w:rFonts w:ascii="Arial" w:hAnsi="Arial" w:cs="Arial"/>
          <w:sz w:val="24"/>
          <w:szCs w:val="24"/>
        </w:rPr>
        <w:t xml:space="preserve">reuniu-se a Comissão </w:t>
      </w:r>
      <w:r w:rsidR="005F7DF7" w:rsidRPr="00C8132C">
        <w:rPr>
          <w:rFonts w:ascii="Arial" w:hAnsi="Arial" w:cs="Arial"/>
          <w:sz w:val="24"/>
          <w:szCs w:val="24"/>
        </w:rPr>
        <w:t xml:space="preserve">de </w:t>
      </w:r>
      <w:r w:rsidR="000C153C" w:rsidRPr="00C8132C">
        <w:rPr>
          <w:rFonts w:ascii="Arial" w:hAnsi="Arial" w:cs="Arial"/>
          <w:sz w:val="24"/>
          <w:szCs w:val="24"/>
        </w:rPr>
        <w:t xml:space="preserve">Constituição, Justiça e Redação Final, em reunião </w:t>
      </w:r>
      <w:r w:rsidR="00683C01" w:rsidRPr="00C8132C">
        <w:rPr>
          <w:rFonts w:ascii="Arial" w:hAnsi="Arial" w:cs="Arial"/>
          <w:sz w:val="24"/>
          <w:szCs w:val="24"/>
        </w:rPr>
        <w:t>o</w:t>
      </w:r>
      <w:r w:rsidR="00332D5D" w:rsidRPr="00C8132C">
        <w:rPr>
          <w:rFonts w:ascii="Arial" w:hAnsi="Arial" w:cs="Arial"/>
          <w:sz w:val="24"/>
          <w:szCs w:val="24"/>
        </w:rPr>
        <w:t>r</w:t>
      </w:r>
      <w:r w:rsidR="00683C01" w:rsidRPr="00C8132C">
        <w:rPr>
          <w:rFonts w:ascii="Arial" w:hAnsi="Arial" w:cs="Arial"/>
          <w:sz w:val="24"/>
          <w:szCs w:val="24"/>
        </w:rPr>
        <w:t>dinária</w:t>
      </w:r>
      <w:r w:rsidR="000C153C" w:rsidRPr="00C8132C">
        <w:rPr>
          <w:rFonts w:ascii="Arial" w:hAnsi="Arial" w:cs="Arial"/>
          <w:sz w:val="24"/>
          <w:szCs w:val="24"/>
        </w:rPr>
        <w:t xml:space="preserve">, com a presença </w:t>
      </w:r>
      <w:r w:rsidR="00FF5DF3" w:rsidRPr="00C8132C">
        <w:rPr>
          <w:rFonts w:ascii="Arial" w:hAnsi="Arial" w:cs="Arial"/>
          <w:sz w:val="24"/>
          <w:szCs w:val="24"/>
        </w:rPr>
        <w:t>d</w:t>
      </w:r>
      <w:r w:rsidR="008C293B" w:rsidRPr="00C8132C">
        <w:rPr>
          <w:rFonts w:ascii="Arial" w:hAnsi="Arial" w:cs="Arial"/>
          <w:sz w:val="24"/>
          <w:szCs w:val="24"/>
        </w:rPr>
        <w:t>a</w:t>
      </w:r>
      <w:r w:rsidR="00FF5DF3" w:rsidRPr="00C8132C">
        <w:rPr>
          <w:rFonts w:ascii="Arial" w:hAnsi="Arial" w:cs="Arial"/>
          <w:sz w:val="24"/>
          <w:szCs w:val="24"/>
        </w:rPr>
        <w:t xml:space="preserve"> </w:t>
      </w:r>
      <w:r w:rsidR="00BA761F" w:rsidRPr="00C8132C">
        <w:rPr>
          <w:rFonts w:ascii="Arial" w:hAnsi="Arial" w:cs="Arial"/>
          <w:sz w:val="24"/>
          <w:szCs w:val="24"/>
        </w:rPr>
        <w:t xml:space="preserve">Presidente </w:t>
      </w:r>
      <w:r w:rsidR="008C293B" w:rsidRPr="00C8132C">
        <w:rPr>
          <w:rFonts w:ascii="Arial" w:hAnsi="Arial" w:cs="Arial"/>
          <w:sz w:val="24"/>
          <w:szCs w:val="24"/>
        </w:rPr>
        <w:t xml:space="preserve">e Relatora Magna Hoffmann </w:t>
      </w:r>
      <w:r w:rsidR="00BA761F" w:rsidRPr="00C8132C">
        <w:rPr>
          <w:rFonts w:ascii="Arial" w:hAnsi="Arial" w:cs="Arial"/>
          <w:sz w:val="24"/>
          <w:szCs w:val="24"/>
        </w:rPr>
        <w:t xml:space="preserve">e dos demais </w:t>
      </w:r>
      <w:r w:rsidR="00FF5DF3" w:rsidRPr="00C8132C">
        <w:rPr>
          <w:rFonts w:ascii="Arial" w:hAnsi="Arial" w:cs="Arial"/>
          <w:sz w:val="24"/>
          <w:szCs w:val="24"/>
        </w:rPr>
        <w:t xml:space="preserve">membros, </w:t>
      </w:r>
      <w:r w:rsidR="00E5439B" w:rsidRPr="00C8132C">
        <w:rPr>
          <w:rFonts w:ascii="Arial" w:hAnsi="Arial" w:cs="Arial"/>
          <w:sz w:val="24"/>
          <w:szCs w:val="24"/>
        </w:rPr>
        <w:t>Vereadores M</w:t>
      </w:r>
      <w:r w:rsidR="008C293B" w:rsidRPr="00C8132C">
        <w:rPr>
          <w:rFonts w:ascii="Arial" w:hAnsi="Arial" w:cs="Arial"/>
          <w:sz w:val="24"/>
          <w:szCs w:val="24"/>
        </w:rPr>
        <w:t xml:space="preserve">ilton Francisco Ludvig </w:t>
      </w:r>
      <w:r w:rsidR="00E5439B" w:rsidRPr="00C8132C">
        <w:rPr>
          <w:rFonts w:ascii="Arial" w:hAnsi="Arial" w:cs="Arial"/>
          <w:sz w:val="24"/>
          <w:szCs w:val="24"/>
        </w:rPr>
        <w:t xml:space="preserve">e </w:t>
      </w:r>
      <w:r w:rsidR="00B96F5B" w:rsidRPr="00C8132C">
        <w:rPr>
          <w:rFonts w:ascii="Arial" w:hAnsi="Arial" w:cs="Arial"/>
          <w:sz w:val="24"/>
          <w:szCs w:val="24"/>
        </w:rPr>
        <w:t>Vilson Reidel. T</w:t>
      </w:r>
      <w:r w:rsidR="000C7E90" w:rsidRPr="00C8132C">
        <w:rPr>
          <w:rFonts w:ascii="Arial" w:hAnsi="Arial" w:cs="Arial"/>
          <w:sz w:val="24"/>
          <w:szCs w:val="24"/>
        </w:rPr>
        <w:t xml:space="preserve">ambém houve participação de servidora dessa Casa Legislativa. </w:t>
      </w:r>
      <w:r w:rsidR="00AD22DB" w:rsidRPr="00C8132C">
        <w:rPr>
          <w:rFonts w:ascii="Arial" w:hAnsi="Arial" w:cs="Arial"/>
          <w:sz w:val="24"/>
          <w:szCs w:val="24"/>
        </w:rPr>
        <w:t xml:space="preserve">Em </w:t>
      </w:r>
      <w:r w:rsidR="00683C01" w:rsidRPr="00C8132C">
        <w:rPr>
          <w:rFonts w:ascii="Arial" w:hAnsi="Arial" w:cs="Arial"/>
          <w:sz w:val="24"/>
          <w:szCs w:val="24"/>
        </w:rPr>
        <w:t>pauta na reunião fo</w:t>
      </w:r>
      <w:r w:rsidR="0084777C" w:rsidRPr="00C8132C">
        <w:rPr>
          <w:rFonts w:ascii="Arial" w:hAnsi="Arial" w:cs="Arial"/>
          <w:sz w:val="24"/>
          <w:szCs w:val="24"/>
        </w:rPr>
        <w:t>i</w:t>
      </w:r>
      <w:r w:rsidR="00332D5D" w:rsidRPr="00C8132C">
        <w:rPr>
          <w:rFonts w:ascii="Arial" w:hAnsi="Arial" w:cs="Arial"/>
          <w:sz w:val="24"/>
          <w:szCs w:val="24"/>
        </w:rPr>
        <w:t xml:space="preserve"> lido e debatido</w:t>
      </w:r>
      <w:r w:rsidR="004F1CE5" w:rsidRPr="00C8132C">
        <w:rPr>
          <w:rFonts w:ascii="Arial" w:hAnsi="Arial" w:cs="Arial"/>
          <w:sz w:val="24"/>
          <w:szCs w:val="24"/>
        </w:rPr>
        <w:t xml:space="preserve"> o</w:t>
      </w:r>
      <w:r w:rsidR="006E73B1" w:rsidRPr="00C8132C">
        <w:rPr>
          <w:rFonts w:ascii="Arial" w:hAnsi="Arial" w:cs="Arial"/>
          <w:sz w:val="24"/>
          <w:szCs w:val="24"/>
        </w:rPr>
        <w:t>s</w:t>
      </w:r>
      <w:r w:rsidR="004F1CE5" w:rsidRPr="00C8132C">
        <w:rPr>
          <w:rFonts w:ascii="Arial" w:hAnsi="Arial" w:cs="Arial"/>
          <w:sz w:val="24"/>
          <w:szCs w:val="24"/>
        </w:rPr>
        <w:t xml:space="preserve"> Projeto</w:t>
      </w:r>
      <w:r w:rsidR="006E73B1" w:rsidRPr="00C8132C">
        <w:rPr>
          <w:rFonts w:ascii="Arial" w:hAnsi="Arial" w:cs="Arial"/>
          <w:sz w:val="24"/>
          <w:szCs w:val="24"/>
        </w:rPr>
        <w:t>s</w:t>
      </w:r>
      <w:r w:rsidR="004F1CE5" w:rsidRPr="00C8132C">
        <w:rPr>
          <w:rFonts w:ascii="Arial" w:hAnsi="Arial" w:cs="Arial"/>
          <w:sz w:val="24"/>
          <w:szCs w:val="24"/>
        </w:rPr>
        <w:t xml:space="preserve"> de iniciativa do Executivo</w:t>
      </w:r>
      <w:r w:rsidR="006E73B1" w:rsidRPr="00C8132C">
        <w:rPr>
          <w:rFonts w:ascii="Arial" w:hAnsi="Arial" w:cs="Arial"/>
          <w:sz w:val="24"/>
          <w:szCs w:val="24"/>
        </w:rPr>
        <w:t xml:space="preserve"> e proposição de iniciativa do Legislativo</w:t>
      </w:r>
      <w:r w:rsidR="00024F5B" w:rsidRPr="00C8132C">
        <w:rPr>
          <w:rFonts w:ascii="Arial" w:hAnsi="Arial" w:cs="Arial"/>
          <w:sz w:val="24"/>
          <w:szCs w:val="24"/>
        </w:rPr>
        <w:t>, qua</w:t>
      </w:r>
      <w:r w:rsidR="006E73B1" w:rsidRPr="00C8132C">
        <w:rPr>
          <w:rFonts w:ascii="Arial" w:hAnsi="Arial" w:cs="Arial"/>
          <w:sz w:val="24"/>
          <w:szCs w:val="24"/>
        </w:rPr>
        <w:t>is sejam</w:t>
      </w:r>
      <w:r w:rsidR="00024F5B" w:rsidRPr="00C8132C">
        <w:rPr>
          <w:rFonts w:ascii="Arial" w:hAnsi="Arial" w:cs="Arial"/>
          <w:sz w:val="24"/>
          <w:szCs w:val="24"/>
        </w:rPr>
        <w:t xml:space="preserve">: </w:t>
      </w:r>
      <w:r w:rsidR="006E73B1" w:rsidRPr="00C8132C">
        <w:rPr>
          <w:rFonts w:ascii="Arial" w:hAnsi="Arial" w:cs="Arial"/>
          <w:sz w:val="24"/>
          <w:szCs w:val="24"/>
        </w:rPr>
        <w:t xml:space="preserve">a) </w:t>
      </w:r>
      <w:r w:rsidR="006E73B1" w:rsidRPr="00C8132C">
        <w:rPr>
          <w:rFonts w:ascii="Arial" w:hAnsi="Arial" w:cs="Arial"/>
          <w:bCs/>
          <w:sz w:val="24"/>
          <w:szCs w:val="24"/>
        </w:rPr>
        <w:t>EMENDA MODIFICATIVA Nº 01/2022 AO PROJETO DE LEI Nº 059/2022, DE 11 DE NOVEMBRO DE 2022</w:t>
      </w:r>
      <w:r w:rsidR="006E73B1" w:rsidRPr="00C8132C">
        <w:rPr>
          <w:rFonts w:ascii="Arial" w:hAnsi="Arial" w:cs="Arial"/>
          <w:sz w:val="24"/>
          <w:szCs w:val="24"/>
        </w:rPr>
        <w:t xml:space="preserve">, que “Altera Anexo 2 Despesas – Especificações de Despesa e demais anexos do Projeto de Lei Ordinária nº. 059/2022, que trata do orçamento municipal para o exercício de 2023.” b) </w:t>
      </w:r>
      <w:r w:rsidR="006E73B1" w:rsidRPr="00C8132C">
        <w:rPr>
          <w:rFonts w:ascii="Arial" w:hAnsi="Arial" w:cs="Arial"/>
          <w:bCs/>
          <w:sz w:val="24"/>
          <w:szCs w:val="24"/>
        </w:rPr>
        <w:t xml:space="preserve">PROJETO DE LEI Nº 060/2022, DE 29 DE NOVEMBRO DE 2022, </w:t>
      </w:r>
      <w:r w:rsidR="006E73B1" w:rsidRPr="00C8132C">
        <w:rPr>
          <w:rFonts w:ascii="Arial" w:hAnsi="Arial" w:cs="Arial"/>
          <w:sz w:val="24"/>
          <w:szCs w:val="24"/>
        </w:rPr>
        <w:t xml:space="preserve">que </w:t>
      </w:r>
      <w:r w:rsidR="006E73B1" w:rsidRPr="00C8132C">
        <w:rPr>
          <w:rFonts w:ascii="Arial" w:hAnsi="Arial" w:cs="Arial"/>
          <w:bCs/>
          <w:sz w:val="24"/>
          <w:szCs w:val="24"/>
        </w:rPr>
        <w:t xml:space="preserve"> “</w:t>
      </w:r>
      <w:r w:rsidR="006E73B1" w:rsidRPr="00C8132C">
        <w:rPr>
          <w:rFonts w:ascii="Arial" w:hAnsi="Arial" w:cs="Arial"/>
          <w:sz w:val="24"/>
          <w:szCs w:val="24"/>
        </w:rPr>
        <w:t xml:space="preserve">Altera a Lei Municipal nº 1.339, de 28 de agosto de 2018, que reestrutura o Regime Próprio de Previdência Social dos servidores públicos efetivos do Município de São José do Inhacorá, de que trata o art. 40 da Constituição da República.”; c) </w:t>
      </w:r>
      <w:r w:rsidR="006E73B1" w:rsidRPr="00C8132C">
        <w:rPr>
          <w:rFonts w:ascii="Arial" w:hAnsi="Arial" w:cs="Arial"/>
          <w:bCs/>
          <w:sz w:val="24"/>
          <w:szCs w:val="24"/>
        </w:rPr>
        <w:t xml:space="preserve">PROJETO DE LEI Nº 061/2022, DE 01 DE DEZEMBRO DE 2022, </w:t>
      </w:r>
      <w:r w:rsidR="006E73B1" w:rsidRPr="00C8132C">
        <w:rPr>
          <w:rFonts w:ascii="Arial" w:hAnsi="Arial" w:cs="Arial"/>
          <w:sz w:val="24"/>
          <w:szCs w:val="24"/>
        </w:rPr>
        <w:t xml:space="preserve">que </w:t>
      </w:r>
      <w:r w:rsidR="006E73B1" w:rsidRPr="00C8132C">
        <w:rPr>
          <w:rFonts w:ascii="Arial" w:hAnsi="Arial" w:cs="Arial"/>
          <w:bCs/>
          <w:sz w:val="24"/>
          <w:szCs w:val="24"/>
        </w:rPr>
        <w:t xml:space="preserve"> “</w:t>
      </w:r>
      <w:r w:rsidR="006E73B1" w:rsidRPr="00C8132C">
        <w:rPr>
          <w:rFonts w:ascii="Arial" w:hAnsi="Arial" w:cs="Arial"/>
          <w:sz w:val="24"/>
          <w:szCs w:val="24"/>
        </w:rPr>
        <w:t xml:space="preserve">Autoriza o Município de São José do Inhacorá a celebrar convênio com os Municípios de Alegria, Boa Vista do </w:t>
      </w:r>
      <w:proofErr w:type="spellStart"/>
      <w:r w:rsidR="006E73B1" w:rsidRPr="00C8132C">
        <w:rPr>
          <w:rFonts w:ascii="Arial" w:hAnsi="Arial" w:cs="Arial"/>
          <w:sz w:val="24"/>
          <w:szCs w:val="24"/>
        </w:rPr>
        <w:t>Buricá</w:t>
      </w:r>
      <w:proofErr w:type="spellEnd"/>
      <w:r w:rsidR="006E73B1" w:rsidRPr="00C8132C">
        <w:rPr>
          <w:rFonts w:ascii="Arial" w:hAnsi="Arial" w:cs="Arial"/>
          <w:sz w:val="24"/>
          <w:szCs w:val="24"/>
        </w:rPr>
        <w:t xml:space="preserve">, Independência, Nova Candelária e Três de Maio, e com a Associação de Literatura e Beneficência – Hospital São Vicente de Paulo, para o desenvolvimento conjunto das ações na área da saúde.”; d) </w:t>
      </w:r>
      <w:r w:rsidR="006E73B1" w:rsidRPr="00C8132C">
        <w:rPr>
          <w:rFonts w:ascii="Arial" w:hAnsi="Arial" w:cs="Arial"/>
          <w:bCs/>
          <w:sz w:val="24"/>
          <w:szCs w:val="24"/>
        </w:rPr>
        <w:t xml:space="preserve">PROJETO DE LEI Nº 062/2022, DE 02 DE DEZEMBRO DE 2022 , </w:t>
      </w:r>
      <w:r w:rsidR="006E73B1" w:rsidRPr="00C8132C">
        <w:rPr>
          <w:rFonts w:ascii="Arial" w:hAnsi="Arial" w:cs="Arial"/>
          <w:sz w:val="24"/>
          <w:szCs w:val="24"/>
        </w:rPr>
        <w:t>que</w:t>
      </w:r>
      <w:r w:rsidR="006E73B1" w:rsidRPr="00C8132C">
        <w:rPr>
          <w:rFonts w:ascii="Arial" w:hAnsi="Arial" w:cs="Arial"/>
          <w:bCs/>
          <w:sz w:val="24"/>
          <w:szCs w:val="24"/>
        </w:rPr>
        <w:t xml:space="preserve"> “</w:t>
      </w:r>
      <w:r w:rsidR="006E73B1" w:rsidRPr="00C8132C">
        <w:rPr>
          <w:rFonts w:ascii="Arial" w:hAnsi="Arial" w:cs="Arial"/>
          <w:sz w:val="24"/>
          <w:szCs w:val="24"/>
        </w:rPr>
        <w:t xml:space="preserve">Altera a Lei Municipal nº 1.506, de 07 de junho de 2022, que autoriza contratação temporária em razão de excepcional interesse público.”; e) </w:t>
      </w:r>
      <w:r w:rsidR="00674E9A" w:rsidRPr="00C8132C">
        <w:rPr>
          <w:rFonts w:ascii="Arial" w:hAnsi="Arial" w:cs="Arial"/>
          <w:bCs/>
          <w:sz w:val="24"/>
          <w:szCs w:val="24"/>
        </w:rPr>
        <w:t xml:space="preserve">PROJETO DE LEI Nº 063/2022, DE 02 DE DEZEMBRO DE 2022, </w:t>
      </w:r>
      <w:r w:rsidR="00674E9A" w:rsidRPr="00C8132C">
        <w:rPr>
          <w:rFonts w:ascii="Arial" w:hAnsi="Arial" w:cs="Arial"/>
          <w:sz w:val="24"/>
          <w:szCs w:val="24"/>
        </w:rPr>
        <w:t xml:space="preserve">que “Autoriza Contratação Temporária em razão de excepcional interesse público.”; f) </w:t>
      </w:r>
      <w:r w:rsidR="00674E9A" w:rsidRPr="00C8132C">
        <w:rPr>
          <w:rFonts w:ascii="Arial" w:hAnsi="Arial" w:cs="Arial"/>
          <w:bCs/>
          <w:sz w:val="24"/>
          <w:szCs w:val="24"/>
        </w:rPr>
        <w:t xml:space="preserve">PROJETO DE LEI Nº 064/2022, DE 05 DE DEZEMBRO DE 2022, </w:t>
      </w:r>
      <w:r w:rsidR="00674E9A" w:rsidRPr="00C8132C">
        <w:rPr>
          <w:rFonts w:ascii="Arial" w:hAnsi="Arial" w:cs="Arial"/>
          <w:sz w:val="24"/>
          <w:szCs w:val="24"/>
        </w:rPr>
        <w:t>que “Autoriza a doação de terreno urbano para a instalação de empresa no Município de São José do Inha</w:t>
      </w:r>
      <w:r w:rsidR="00C8132C" w:rsidRPr="00C8132C">
        <w:rPr>
          <w:rFonts w:ascii="Arial" w:hAnsi="Arial" w:cs="Arial"/>
          <w:sz w:val="24"/>
          <w:szCs w:val="24"/>
        </w:rPr>
        <w:t>corá e dá outras providências.”;</w:t>
      </w:r>
      <w:r w:rsidR="00C8132C">
        <w:rPr>
          <w:rFonts w:ascii="Arial" w:hAnsi="Arial" w:cs="Arial"/>
          <w:sz w:val="24"/>
          <w:szCs w:val="24"/>
        </w:rPr>
        <w:t xml:space="preserve"> </w:t>
      </w:r>
      <w:r w:rsidR="00C8132C" w:rsidRPr="00C8132C">
        <w:rPr>
          <w:rFonts w:ascii="Arial" w:hAnsi="Arial" w:cs="Arial"/>
          <w:sz w:val="24"/>
          <w:szCs w:val="24"/>
        </w:rPr>
        <w:t xml:space="preserve">g) </w:t>
      </w:r>
      <w:r w:rsidR="00C8132C" w:rsidRPr="00C8132C">
        <w:rPr>
          <w:rFonts w:ascii="Arial" w:hAnsi="Arial" w:cs="Arial"/>
          <w:bCs/>
          <w:sz w:val="24"/>
          <w:szCs w:val="24"/>
        </w:rPr>
        <w:t>PROJETO DE LEI Nº 065/2022, DE 06 DE DEZEMBRO DE 2022, que</w:t>
      </w:r>
      <w:r w:rsidR="00C8132C" w:rsidRPr="00C8132C">
        <w:rPr>
          <w:rFonts w:ascii="Arial" w:hAnsi="Arial" w:cs="Arial"/>
          <w:b/>
          <w:bCs/>
          <w:sz w:val="24"/>
          <w:szCs w:val="24"/>
        </w:rPr>
        <w:t xml:space="preserve"> “</w:t>
      </w:r>
      <w:r w:rsidR="00C8132C" w:rsidRPr="00C8132C">
        <w:rPr>
          <w:rFonts w:ascii="Arial" w:hAnsi="Arial" w:cs="Arial"/>
          <w:sz w:val="24"/>
          <w:szCs w:val="24"/>
        </w:rPr>
        <w:t xml:space="preserve">Autoriza o Poder Executivo Municipal a abrir Crédito Adicional Suplementar no valor de R$ 240.000,00 (duzentos e quarenta mil reais)”. </w:t>
      </w:r>
      <w:r w:rsidR="00EF4CB8" w:rsidRPr="00C8132C">
        <w:rPr>
          <w:rFonts w:ascii="Arial" w:hAnsi="Arial" w:cs="Arial"/>
          <w:sz w:val="24"/>
          <w:szCs w:val="24"/>
        </w:rPr>
        <w:t xml:space="preserve">Após amplo debate </w:t>
      </w:r>
      <w:r w:rsidR="002D72C3" w:rsidRPr="00C8132C">
        <w:rPr>
          <w:rFonts w:ascii="Arial" w:hAnsi="Arial" w:cs="Arial"/>
          <w:sz w:val="24"/>
          <w:szCs w:val="24"/>
        </w:rPr>
        <w:t>decidiu-</w:t>
      </w:r>
      <w:r w:rsidR="00D622AF" w:rsidRPr="00C8132C">
        <w:rPr>
          <w:rFonts w:ascii="Arial" w:hAnsi="Arial" w:cs="Arial"/>
          <w:sz w:val="24"/>
          <w:szCs w:val="24"/>
        </w:rPr>
        <w:t xml:space="preserve">se </w:t>
      </w:r>
      <w:r w:rsidR="00DD3DF8" w:rsidRPr="00C8132C">
        <w:rPr>
          <w:rFonts w:ascii="Arial" w:hAnsi="Arial" w:cs="Arial"/>
          <w:sz w:val="24"/>
          <w:szCs w:val="24"/>
        </w:rPr>
        <w:t xml:space="preserve">exarar </w:t>
      </w:r>
      <w:r w:rsidR="00044BDD" w:rsidRPr="00C8132C">
        <w:rPr>
          <w:rFonts w:ascii="Arial" w:hAnsi="Arial" w:cs="Arial"/>
          <w:sz w:val="24"/>
          <w:szCs w:val="24"/>
        </w:rPr>
        <w:t>parecer</w:t>
      </w:r>
      <w:r w:rsidR="006E73B1" w:rsidRPr="00C8132C">
        <w:rPr>
          <w:rFonts w:ascii="Arial" w:hAnsi="Arial" w:cs="Arial"/>
          <w:sz w:val="24"/>
          <w:szCs w:val="24"/>
        </w:rPr>
        <w:t>es</w:t>
      </w:r>
      <w:r w:rsidR="00044BDD" w:rsidRPr="00C8132C">
        <w:rPr>
          <w:rFonts w:ascii="Arial" w:hAnsi="Arial" w:cs="Arial"/>
          <w:sz w:val="24"/>
          <w:szCs w:val="24"/>
        </w:rPr>
        <w:t xml:space="preserve"> favoráve</w:t>
      </w:r>
      <w:r w:rsidR="006E73B1" w:rsidRPr="00C8132C">
        <w:rPr>
          <w:rFonts w:ascii="Arial" w:hAnsi="Arial" w:cs="Arial"/>
          <w:sz w:val="24"/>
          <w:szCs w:val="24"/>
        </w:rPr>
        <w:t xml:space="preserve">is </w:t>
      </w:r>
      <w:r w:rsidR="00DD3DF8" w:rsidRPr="00C8132C">
        <w:rPr>
          <w:rFonts w:ascii="Arial" w:hAnsi="Arial" w:cs="Arial"/>
          <w:sz w:val="24"/>
          <w:szCs w:val="24"/>
        </w:rPr>
        <w:t>ao</w:t>
      </w:r>
      <w:r w:rsidR="006E73B1" w:rsidRPr="00C8132C">
        <w:rPr>
          <w:rFonts w:ascii="Arial" w:hAnsi="Arial" w:cs="Arial"/>
          <w:sz w:val="24"/>
          <w:szCs w:val="24"/>
        </w:rPr>
        <w:t>s</w:t>
      </w:r>
      <w:r w:rsidR="00DD3DF8" w:rsidRPr="00C8132C">
        <w:rPr>
          <w:rFonts w:ascii="Arial" w:hAnsi="Arial" w:cs="Arial"/>
          <w:sz w:val="24"/>
          <w:szCs w:val="24"/>
        </w:rPr>
        <w:t xml:space="preserve"> projeto</w:t>
      </w:r>
      <w:r w:rsidR="006E73B1" w:rsidRPr="00C8132C">
        <w:rPr>
          <w:rFonts w:ascii="Arial" w:hAnsi="Arial" w:cs="Arial"/>
          <w:sz w:val="24"/>
          <w:szCs w:val="24"/>
        </w:rPr>
        <w:t>s e proposição</w:t>
      </w:r>
      <w:r w:rsidR="00044BDD" w:rsidRPr="00C8132C">
        <w:rPr>
          <w:rFonts w:ascii="Arial" w:hAnsi="Arial" w:cs="Arial"/>
          <w:sz w:val="24"/>
          <w:szCs w:val="24"/>
        </w:rPr>
        <w:t>.</w:t>
      </w:r>
      <w:r w:rsidR="00F827DF" w:rsidRPr="00C8132C">
        <w:rPr>
          <w:rFonts w:ascii="Arial" w:hAnsi="Arial" w:cs="Arial"/>
          <w:sz w:val="24"/>
          <w:szCs w:val="24"/>
        </w:rPr>
        <w:t xml:space="preserve"> </w:t>
      </w:r>
      <w:r w:rsidR="009F4479" w:rsidRPr="00C8132C">
        <w:rPr>
          <w:rFonts w:ascii="Arial" w:hAnsi="Arial" w:cs="Arial"/>
          <w:sz w:val="24"/>
          <w:szCs w:val="24"/>
        </w:rPr>
        <w:t>Nada mais havendo a tratar foi dada por encerrada a reunião, e para constar foi lavrada a presente ata que após lida e aprovada levará a assinatura de todos os presentes.</w:t>
      </w:r>
    </w:p>
    <w:p w:rsidR="009F4479" w:rsidRPr="00C8132C" w:rsidRDefault="009F4479" w:rsidP="00C8132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8132C">
        <w:rPr>
          <w:rFonts w:ascii="Arial" w:hAnsi="Arial" w:cs="Arial"/>
          <w:sz w:val="24"/>
          <w:szCs w:val="24"/>
        </w:rPr>
        <w:t>S</w:t>
      </w:r>
      <w:r w:rsidR="000D6E2C" w:rsidRPr="00C8132C">
        <w:rPr>
          <w:rFonts w:ascii="Arial" w:hAnsi="Arial" w:cs="Arial"/>
          <w:sz w:val="24"/>
          <w:szCs w:val="24"/>
        </w:rPr>
        <w:t>ala das Comissões, S</w:t>
      </w:r>
      <w:r w:rsidRPr="00C8132C">
        <w:rPr>
          <w:rFonts w:ascii="Arial" w:hAnsi="Arial" w:cs="Arial"/>
          <w:sz w:val="24"/>
          <w:szCs w:val="24"/>
        </w:rPr>
        <w:t>ão José do Inha</w:t>
      </w:r>
      <w:r w:rsidR="00C52A54" w:rsidRPr="00C8132C">
        <w:rPr>
          <w:rFonts w:ascii="Arial" w:hAnsi="Arial" w:cs="Arial"/>
          <w:sz w:val="24"/>
          <w:szCs w:val="24"/>
        </w:rPr>
        <w:t>corá/</w:t>
      </w:r>
      <w:r w:rsidR="00683C01" w:rsidRPr="00C8132C">
        <w:rPr>
          <w:rFonts w:ascii="Arial" w:hAnsi="Arial" w:cs="Arial"/>
          <w:sz w:val="24"/>
          <w:szCs w:val="24"/>
        </w:rPr>
        <w:t>RS</w:t>
      </w:r>
      <w:r w:rsidR="00C52A54" w:rsidRPr="00C8132C">
        <w:rPr>
          <w:rFonts w:ascii="Arial" w:hAnsi="Arial" w:cs="Arial"/>
          <w:sz w:val="24"/>
          <w:szCs w:val="24"/>
        </w:rPr>
        <w:t>,</w:t>
      </w:r>
      <w:r w:rsidR="00683C01" w:rsidRPr="00C8132C">
        <w:rPr>
          <w:rFonts w:ascii="Arial" w:hAnsi="Arial" w:cs="Arial"/>
          <w:sz w:val="24"/>
          <w:szCs w:val="24"/>
        </w:rPr>
        <w:t xml:space="preserve"> </w:t>
      </w:r>
      <w:r w:rsidR="006E73B1" w:rsidRPr="00C8132C">
        <w:rPr>
          <w:rFonts w:ascii="Arial" w:hAnsi="Arial" w:cs="Arial"/>
          <w:sz w:val="24"/>
          <w:szCs w:val="24"/>
        </w:rPr>
        <w:t>12</w:t>
      </w:r>
      <w:r w:rsidR="00C52A54" w:rsidRPr="00C8132C">
        <w:rPr>
          <w:rFonts w:ascii="Arial" w:hAnsi="Arial" w:cs="Arial"/>
          <w:sz w:val="24"/>
          <w:szCs w:val="24"/>
        </w:rPr>
        <w:t xml:space="preserve"> </w:t>
      </w:r>
      <w:r w:rsidRPr="00C8132C">
        <w:rPr>
          <w:rFonts w:ascii="Arial" w:hAnsi="Arial" w:cs="Arial"/>
          <w:sz w:val="24"/>
          <w:szCs w:val="24"/>
        </w:rPr>
        <w:t xml:space="preserve">de </w:t>
      </w:r>
      <w:r w:rsidR="006E73B1" w:rsidRPr="00C8132C">
        <w:rPr>
          <w:rFonts w:ascii="Arial" w:hAnsi="Arial" w:cs="Arial"/>
          <w:sz w:val="24"/>
          <w:szCs w:val="24"/>
        </w:rPr>
        <w:t>dez</w:t>
      </w:r>
      <w:r w:rsidR="00CC78CD" w:rsidRPr="00C8132C">
        <w:rPr>
          <w:rFonts w:ascii="Arial" w:hAnsi="Arial" w:cs="Arial"/>
          <w:sz w:val="24"/>
          <w:szCs w:val="24"/>
        </w:rPr>
        <w:t>em</w:t>
      </w:r>
      <w:r w:rsidR="001D11D2" w:rsidRPr="00C8132C">
        <w:rPr>
          <w:rFonts w:ascii="Arial" w:hAnsi="Arial" w:cs="Arial"/>
          <w:sz w:val="24"/>
          <w:szCs w:val="24"/>
        </w:rPr>
        <w:t>br</w:t>
      </w:r>
      <w:r w:rsidR="004F1CE5" w:rsidRPr="00C8132C">
        <w:rPr>
          <w:rFonts w:ascii="Arial" w:hAnsi="Arial" w:cs="Arial"/>
          <w:sz w:val="24"/>
          <w:szCs w:val="24"/>
        </w:rPr>
        <w:t>o</w:t>
      </w:r>
      <w:r w:rsidRPr="00C8132C">
        <w:rPr>
          <w:rFonts w:ascii="Arial" w:hAnsi="Arial" w:cs="Arial"/>
          <w:sz w:val="24"/>
          <w:szCs w:val="24"/>
        </w:rPr>
        <w:t xml:space="preserve"> de 202</w:t>
      </w:r>
      <w:r w:rsidR="002D72C3" w:rsidRPr="00C8132C">
        <w:rPr>
          <w:rFonts w:ascii="Arial" w:hAnsi="Arial" w:cs="Arial"/>
          <w:sz w:val="24"/>
          <w:szCs w:val="24"/>
        </w:rPr>
        <w:t>2</w:t>
      </w:r>
      <w:r w:rsidRPr="00C8132C">
        <w:rPr>
          <w:rFonts w:ascii="Arial" w:hAnsi="Arial" w:cs="Arial"/>
          <w:sz w:val="24"/>
          <w:szCs w:val="24"/>
        </w:rPr>
        <w:t>.</w:t>
      </w:r>
    </w:p>
    <w:p w:rsidR="00D708E2" w:rsidRPr="00C8132C" w:rsidRDefault="00D708E2" w:rsidP="00C8132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708E2" w:rsidRPr="00C8132C" w:rsidRDefault="00D708E2" w:rsidP="00C8132C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C8132C">
        <w:rPr>
          <w:rFonts w:ascii="Arial" w:hAnsi="Arial" w:cs="Arial"/>
          <w:sz w:val="24"/>
          <w:szCs w:val="24"/>
        </w:rPr>
        <w:t>_______________________________________</w:t>
      </w:r>
    </w:p>
    <w:p w:rsidR="00044BDD" w:rsidRPr="00C8132C" w:rsidRDefault="008C293B" w:rsidP="00C8132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8132C">
        <w:rPr>
          <w:rFonts w:ascii="Arial" w:hAnsi="Arial" w:cs="Arial"/>
          <w:sz w:val="24"/>
          <w:szCs w:val="24"/>
        </w:rPr>
        <w:t>Magna Denis Becker Hoffmann</w:t>
      </w:r>
    </w:p>
    <w:p w:rsidR="00D708E2" w:rsidRPr="00C8132C" w:rsidRDefault="00D708E2" w:rsidP="00C8132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8132C">
        <w:rPr>
          <w:rFonts w:ascii="Arial" w:hAnsi="Arial" w:cs="Arial"/>
          <w:sz w:val="24"/>
          <w:szCs w:val="24"/>
        </w:rPr>
        <w:t>Presidente e Relatora</w:t>
      </w:r>
    </w:p>
    <w:p w:rsidR="002D72C3" w:rsidRPr="00C8132C" w:rsidRDefault="00D708E2" w:rsidP="00C8132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8132C">
        <w:rPr>
          <w:rFonts w:ascii="Arial" w:hAnsi="Arial" w:cs="Arial"/>
          <w:sz w:val="24"/>
          <w:szCs w:val="24"/>
        </w:rPr>
        <w:t>__________________________</w:t>
      </w:r>
    </w:p>
    <w:p w:rsidR="00044BDD" w:rsidRPr="00C8132C" w:rsidRDefault="008C293B" w:rsidP="00C8132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8132C">
        <w:rPr>
          <w:rFonts w:ascii="Arial" w:hAnsi="Arial" w:cs="Arial"/>
          <w:sz w:val="24"/>
          <w:szCs w:val="24"/>
        </w:rPr>
        <w:t xml:space="preserve">Milton Francisco </w:t>
      </w:r>
      <w:proofErr w:type="spellStart"/>
      <w:r w:rsidRPr="00C8132C">
        <w:rPr>
          <w:rFonts w:ascii="Arial" w:hAnsi="Arial" w:cs="Arial"/>
          <w:sz w:val="24"/>
          <w:szCs w:val="24"/>
        </w:rPr>
        <w:t>Ludvig</w:t>
      </w:r>
      <w:proofErr w:type="spellEnd"/>
    </w:p>
    <w:p w:rsidR="002D72C3" w:rsidRPr="00C8132C" w:rsidRDefault="002D72C3" w:rsidP="00C8132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8132C">
        <w:rPr>
          <w:rFonts w:ascii="Arial" w:hAnsi="Arial" w:cs="Arial"/>
          <w:sz w:val="24"/>
          <w:szCs w:val="24"/>
        </w:rPr>
        <w:t>Membro da Comissão</w:t>
      </w:r>
    </w:p>
    <w:p w:rsidR="00D708E2" w:rsidRPr="00674E9A" w:rsidRDefault="00D708E2" w:rsidP="00C8132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74E9A">
        <w:rPr>
          <w:rFonts w:ascii="Arial" w:hAnsi="Arial" w:cs="Arial"/>
          <w:sz w:val="24"/>
          <w:szCs w:val="24"/>
        </w:rPr>
        <w:t>___________________________</w:t>
      </w:r>
    </w:p>
    <w:p w:rsidR="00D708E2" w:rsidRPr="00674E9A" w:rsidRDefault="001D11D2" w:rsidP="00C8132C">
      <w:pPr>
        <w:spacing w:after="0" w:line="240" w:lineRule="auto"/>
        <w:ind w:left="2832" w:firstLine="708"/>
        <w:rPr>
          <w:rFonts w:ascii="Arial" w:hAnsi="Arial" w:cs="Arial"/>
          <w:sz w:val="24"/>
          <w:szCs w:val="24"/>
        </w:rPr>
      </w:pPr>
      <w:r w:rsidRPr="00674E9A">
        <w:rPr>
          <w:rFonts w:ascii="Arial" w:hAnsi="Arial" w:cs="Arial"/>
          <w:sz w:val="24"/>
          <w:szCs w:val="24"/>
        </w:rPr>
        <w:t xml:space="preserve">Vilson José </w:t>
      </w:r>
      <w:proofErr w:type="spellStart"/>
      <w:r w:rsidRPr="00674E9A">
        <w:rPr>
          <w:rFonts w:ascii="Arial" w:hAnsi="Arial" w:cs="Arial"/>
          <w:sz w:val="24"/>
          <w:szCs w:val="24"/>
        </w:rPr>
        <w:t>Re</w:t>
      </w:r>
      <w:r w:rsidR="00B96F5B" w:rsidRPr="00674E9A">
        <w:rPr>
          <w:rFonts w:ascii="Arial" w:hAnsi="Arial" w:cs="Arial"/>
          <w:sz w:val="24"/>
          <w:szCs w:val="24"/>
        </w:rPr>
        <w:t>idel</w:t>
      </w:r>
      <w:proofErr w:type="spellEnd"/>
    </w:p>
    <w:p w:rsidR="00D708E2" w:rsidRPr="00674E9A" w:rsidRDefault="00D708E2" w:rsidP="00C8132C">
      <w:pPr>
        <w:spacing w:after="0" w:line="240" w:lineRule="auto"/>
        <w:ind w:left="2832" w:firstLine="708"/>
        <w:rPr>
          <w:rFonts w:ascii="Arial" w:hAnsi="Arial" w:cs="Arial"/>
          <w:sz w:val="24"/>
          <w:szCs w:val="24"/>
        </w:rPr>
      </w:pPr>
      <w:r w:rsidRPr="00674E9A">
        <w:rPr>
          <w:rFonts w:ascii="Arial" w:hAnsi="Arial" w:cs="Arial"/>
          <w:sz w:val="24"/>
          <w:szCs w:val="24"/>
        </w:rPr>
        <w:t>Membro da Comissão</w:t>
      </w:r>
    </w:p>
    <w:sectPr w:rsidR="00D708E2" w:rsidRPr="00674E9A" w:rsidSect="00E92365">
      <w:pgSz w:w="11906" w:h="16838"/>
      <w:pgMar w:top="1417" w:right="1416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D6564"/>
    <w:multiLevelType w:val="hybridMultilevel"/>
    <w:tmpl w:val="CEAA0E6E"/>
    <w:lvl w:ilvl="0" w:tplc="DB8633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7421B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06DE5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32F0B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A360E4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36777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2CE8D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00E8CD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2269E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E20BF7"/>
    <w:multiLevelType w:val="hybridMultilevel"/>
    <w:tmpl w:val="4516E12A"/>
    <w:lvl w:ilvl="0" w:tplc="9426E09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4ADF8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7CD3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D25A9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92EF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4EEA4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0EAF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A2D98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94D4E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853620"/>
    <w:multiLevelType w:val="hybridMultilevel"/>
    <w:tmpl w:val="5E22BE12"/>
    <w:lvl w:ilvl="0" w:tplc="67E41EE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4C67F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5A9E8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5E420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E40AA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F42EA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CA645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4225D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4AB2C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814748"/>
    <w:multiLevelType w:val="hybridMultilevel"/>
    <w:tmpl w:val="A59612BC"/>
    <w:lvl w:ilvl="0" w:tplc="FE0CC35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58BBA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5C3B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AC8AD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0686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FA449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7AB9A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34446C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A0A7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C8419C2"/>
    <w:multiLevelType w:val="hybridMultilevel"/>
    <w:tmpl w:val="A92EBA1E"/>
    <w:lvl w:ilvl="0" w:tplc="9776126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289F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A21B2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96BF1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58283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8CDB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488BA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12EAA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B041E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2167167"/>
    <w:multiLevelType w:val="hybridMultilevel"/>
    <w:tmpl w:val="A2D6863A"/>
    <w:lvl w:ilvl="0" w:tplc="0584F71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2A7C5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F30A40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42555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9A457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14538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60E9C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F0937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28D61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10D78C8"/>
    <w:multiLevelType w:val="hybridMultilevel"/>
    <w:tmpl w:val="A73C3C94"/>
    <w:lvl w:ilvl="0" w:tplc="87149F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062DE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1E436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78DF8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2AA2A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F6B22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34AF8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F2C48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6807E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7EF5DAE"/>
    <w:multiLevelType w:val="hybridMultilevel"/>
    <w:tmpl w:val="399C899C"/>
    <w:lvl w:ilvl="0" w:tplc="8668E55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B04E2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A2387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4032E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62093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34EBF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ECB2B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2C21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DE2F5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08F39F3"/>
    <w:multiLevelType w:val="hybridMultilevel"/>
    <w:tmpl w:val="C9486072"/>
    <w:lvl w:ilvl="0" w:tplc="4E70A24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80585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2A197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2227C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F4260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4232F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E6C20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9A06A8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8EB3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1B321D"/>
    <w:multiLevelType w:val="hybridMultilevel"/>
    <w:tmpl w:val="6CC0745C"/>
    <w:lvl w:ilvl="0" w:tplc="89F640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14FFB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34BCA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4C7B0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CB67C0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C98AB6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B6D5D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50C0B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8AFE2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A0964C1"/>
    <w:multiLevelType w:val="hybridMultilevel"/>
    <w:tmpl w:val="067AF758"/>
    <w:lvl w:ilvl="0" w:tplc="861073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F0BA8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848C5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3A044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24408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70350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2C11D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48C3E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00919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0262C96"/>
    <w:multiLevelType w:val="hybridMultilevel"/>
    <w:tmpl w:val="8040B36C"/>
    <w:lvl w:ilvl="0" w:tplc="BE9C10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8DE75E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1F4E612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98A2624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B6BCD09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2102E12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C7FC8BB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0B52C8C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974A5D2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3C406B5"/>
    <w:multiLevelType w:val="hybridMultilevel"/>
    <w:tmpl w:val="198689DE"/>
    <w:lvl w:ilvl="0" w:tplc="9660453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11851C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5A41E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E038E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06765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36A66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42300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DADCF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0C642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1"/>
  </w:num>
  <w:num w:numId="5">
    <w:abstractNumId w:val="7"/>
  </w:num>
  <w:num w:numId="6">
    <w:abstractNumId w:val="4"/>
  </w:num>
  <w:num w:numId="7">
    <w:abstractNumId w:val="0"/>
  </w:num>
  <w:num w:numId="8">
    <w:abstractNumId w:val="5"/>
  </w:num>
  <w:num w:numId="9">
    <w:abstractNumId w:val="2"/>
  </w:num>
  <w:num w:numId="10">
    <w:abstractNumId w:val="3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53C"/>
    <w:rsid w:val="00024F5B"/>
    <w:rsid w:val="00030CE1"/>
    <w:rsid w:val="00044BDD"/>
    <w:rsid w:val="0007590D"/>
    <w:rsid w:val="000C153C"/>
    <w:rsid w:val="000C7E90"/>
    <w:rsid w:val="000D6E2C"/>
    <w:rsid w:val="001922A9"/>
    <w:rsid w:val="001A7138"/>
    <w:rsid w:val="001D11D2"/>
    <w:rsid w:val="001D40FE"/>
    <w:rsid w:val="00260AEB"/>
    <w:rsid w:val="0026569E"/>
    <w:rsid w:val="002D72C3"/>
    <w:rsid w:val="002F1FDE"/>
    <w:rsid w:val="00332D5D"/>
    <w:rsid w:val="00365733"/>
    <w:rsid w:val="003A55BF"/>
    <w:rsid w:val="00425CF3"/>
    <w:rsid w:val="004F1CE5"/>
    <w:rsid w:val="0055113A"/>
    <w:rsid w:val="0055605A"/>
    <w:rsid w:val="00583F52"/>
    <w:rsid w:val="00592F0B"/>
    <w:rsid w:val="005F7DF7"/>
    <w:rsid w:val="00674E9A"/>
    <w:rsid w:val="00683C01"/>
    <w:rsid w:val="006E73B1"/>
    <w:rsid w:val="007845D1"/>
    <w:rsid w:val="007A5F7A"/>
    <w:rsid w:val="007D27D0"/>
    <w:rsid w:val="0084777C"/>
    <w:rsid w:val="008510FA"/>
    <w:rsid w:val="00853CC8"/>
    <w:rsid w:val="008611D7"/>
    <w:rsid w:val="008C293B"/>
    <w:rsid w:val="008D6D01"/>
    <w:rsid w:val="008E648E"/>
    <w:rsid w:val="008F3463"/>
    <w:rsid w:val="00915198"/>
    <w:rsid w:val="00953AB1"/>
    <w:rsid w:val="009F4479"/>
    <w:rsid w:val="00A02223"/>
    <w:rsid w:val="00A33167"/>
    <w:rsid w:val="00A87AD3"/>
    <w:rsid w:val="00A931CF"/>
    <w:rsid w:val="00AA26BC"/>
    <w:rsid w:val="00AA74AB"/>
    <w:rsid w:val="00AD22DB"/>
    <w:rsid w:val="00AF7CDD"/>
    <w:rsid w:val="00B267C8"/>
    <w:rsid w:val="00B729CB"/>
    <w:rsid w:val="00B85FF2"/>
    <w:rsid w:val="00B95B57"/>
    <w:rsid w:val="00B96F5B"/>
    <w:rsid w:val="00BA761F"/>
    <w:rsid w:val="00C52A54"/>
    <w:rsid w:val="00C76969"/>
    <w:rsid w:val="00C8132C"/>
    <w:rsid w:val="00CC78CD"/>
    <w:rsid w:val="00CD6309"/>
    <w:rsid w:val="00CE3015"/>
    <w:rsid w:val="00D25357"/>
    <w:rsid w:val="00D45EB2"/>
    <w:rsid w:val="00D52F1F"/>
    <w:rsid w:val="00D622AF"/>
    <w:rsid w:val="00D708E2"/>
    <w:rsid w:val="00D805DF"/>
    <w:rsid w:val="00DB5362"/>
    <w:rsid w:val="00DC0930"/>
    <w:rsid w:val="00DD3DF8"/>
    <w:rsid w:val="00E4135A"/>
    <w:rsid w:val="00E5439B"/>
    <w:rsid w:val="00E92365"/>
    <w:rsid w:val="00EF4CB8"/>
    <w:rsid w:val="00F161FF"/>
    <w:rsid w:val="00F80A1D"/>
    <w:rsid w:val="00F812B2"/>
    <w:rsid w:val="00F827DF"/>
    <w:rsid w:val="00FF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A644C3-ACA5-45EF-8211-4C4AE93FE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332D5D"/>
    <w:rPr>
      <w:b/>
      <w:bCs/>
    </w:rPr>
  </w:style>
  <w:style w:type="paragraph" w:styleId="NormalWeb">
    <w:name w:val="Normal (Web)"/>
    <w:basedOn w:val="Normal"/>
    <w:uiPriority w:val="99"/>
    <w:unhideWhenUsed/>
    <w:rsid w:val="00192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2F1FDE"/>
    <w:pPr>
      <w:shd w:val="clear" w:color="auto" w:fill="FFFFFF"/>
      <w:suppressAutoHyphens/>
      <w:spacing w:after="0" w:line="240" w:lineRule="auto"/>
      <w:ind w:left="-36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5"/>
      <w:lang w:val="pt-PT"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2F1FDE"/>
    <w:rPr>
      <w:rFonts w:ascii="Times New Roman" w:eastAsia="Times New Roman" w:hAnsi="Times New Roman" w:cs="Times New Roman"/>
      <w:b/>
      <w:bCs/>
      <w:color w:val="000000"/>
      <w:sz w:val="24"/>
      <w:szCs w:val="25"/>
      <w:shd w:val="clear" w:color="auto" w:fill="FFFFFF"/>
      <w:lang w:val="pt-PT" w:eastAsia="ar-SA"/>
    </w:rPr>
  </w:style>
  <w:style w:type="paragraph" w:styleId="Cabealho">
    <w:name w:val="header"/>
    <w:basedOn w:val="Normal"/>
    <w:link w:val="CabealhoChar"/>
    <w:uiPriority w:val="99"/>
    <w:unhideWhenUsed/>
    <w:rsid w:val="002F1FDE"/>
    <w:pPr>
      <w:tabs>
        <w:tab w:val="center" w:pos="4252"/>
        <w:tab w:val="right" w:pos="8504"/>
      </w:tabs>
    </w:pPr>
    <w:rPr>
      <w:rFonts w:ascii="Calibri" w:eastAsia="Calibri" w:hAnsi="Calibri" w:cs="Times New Roman"/>
    </w:rPr>
  </w:style>
  <w:style w:type="character" w:customStyle="1" w:styleId="CabealhoChar">
    <w:name w:val="Cabeçalho Char"/>
    <w:basedOn w:val="Fontepargpadro"/>
    <w:link w:val="Cabealho"/>
    <w:uiPriority w:val="99"/>
    <w:rsid w:val="002F1FDE"/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F827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39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8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17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014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279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3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28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43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82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47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5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932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090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857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95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11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6076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216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59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35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4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986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64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50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61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73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80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6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0799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3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096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51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9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41690">
          <w:marLeft w:val="547"/>
          <w:marRight w:val="0"/>
          <w:marTop w:val="77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07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686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31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406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8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941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434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2021-02-08T21:21:00Z</cp:lastPrinted>
  <dcterms:created xsi:type="dcterms:W3CDTF">2022-12-06T12:00:00Z</dcterms:created>
  <dcterms:modified xsi:type="dcterms:W3CDTF">2022-12-09T11:19:00Z</dcterms:modified>
</cp:coreProperties>
</file>