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6B2" w:rsidRPr="009470A8" w:rsidRDefault="002616B2" w:rsidP="009470A8">
      <w:pPr>
        <w:jc w:val="center"/>
        <w:rPr>
          <w:rFonts w:ascii="Arial" w:hAnsi="Arial" w:cs="Arial"/>
        </w:rPr>
      </w:pPr>
      <w:bookmarkStart w:id="0" w:name="_GoBack"/>
      <w:r w:rsidRPr="009470A8">
        <w:rPr>
          <w:rFonts w:ascii="Arial" w:hAnsi="Arial" w:cs="Arial"/>
        </w:rPr>
        <w:t>Ata nº 0</w:t>
      </w:r>
      <w:r w:rsidR="009470A8" w:rsidRPr="009470A8">
        <w:rPr>
          <w:rFonts w:ascii="Arial" w:hAnsi="Arial" w:cs="Arial"/>
        </w:rPr>
        <w:t>0</w:t>
      </w:r>
      <w:r w:rsidRPr="009470A8">
        <w:rPr>
          <w:rFonts w:ascii="Arial" w:hAnsi="Arial" w:cs="Arial"/>
        </w:rPr>
        <w:t>1/202</w:t>
      </w:r>
      <w:r w:rsidR="00E914DA">
        <w:rPr>
          <w:rFonts w:ascii="Arial" w:hAnsi="Arial" w:cs="Arial"/>
        </w:rPr>
        <w:t>4</w:t>
      </w:r>
      <w:r w:rsidRPr="009470A8">
        <w:rPr>
          <w:rFonts w:ascii="Arial" w:hAnsi="Arial" w:cs="Arial"/>
        </w:rPr>
        <w:t xml:space="preserve"> - Reunião Ordinária</w:t>
      </w:r>
    </w:p>
    <w:p w:rsidR="002616B2" w:rsidRPr="009470A8" w:rsidRDefault="002616B2" w:rsidP="009470A8">
      <w:pPr>
        <w:tabs>
          <w:tab w:val="left" w:pos="5130"/>
        </w:tabs>
        <w:jc w:val="both"/>
        <w:rPr>
          <w:rFonts w:ascii="Arial" w:hAnsi="Arial" w:cs="Arial"/>
        </w:rPr>
      </w:pPr>
      <w:r w:rsidRPr="009470A8">
        <w:rPr>
          <w:rFonts w:ascii="Arial" w:hAnsi="Arial" w:cs="Arial"/>
        </w:rPr>
        <w:tab/>
      </w:r>
    </w:p>
    <w:p w:rsidR="002616B2" w:rsidRPr="00362DEA" w:rsidRDefault="009470A8" w:rsidP="009470A8">
      <w:pPr>
        <w:pStyle w:val="Ttulo1"/>
        <w:jc w:val="both"/>
        <w:rPr>
          <w:rFonts w:ascii="Arial" w:hAnsi="Arial" w:cs="Arial"/>
          <w:color w:val="auto"/>
          <w:sz w:val="24"/>
          <w:szCs w:val="24"/>
        </w:rPr>
      </w:pPr>
      <w:r w:rsidRPr="00362DEA">
        <w:rPr>
          <w:rFonts w:ascii="Arial" w:hAnsi="Arial" w:cs="Arial"/>
          <w:color w:val="auto"/>
          <w:sz w:val="24"/>
          <w:szCs w:val="24"/>
        </w:rPr>
        <w:t xml:space="preserve">Aos </w:t>
      </w:r>
      <w:r w:rsidR="00362DEA" w:rsidRPr="00362DEA">
        <w:rPr>
          <w:rFonts w:ascii="Arial" w:hAnsi="Arial" w:cs="Arial"/>
          <w:color w:val="auto"/>
          <w:sz w:val="24"/>
          <w:szCs w:val="24"/>
        </w:rPr>
        <w:t xml:space="preserve">dezesseis </w:t>
      </w:r>
      <w:r w:rsidR="004E5E88" w:rsidRPr="00362DEA">
        <w:rPr>
          <w:rFonts w:ascii="Arial" w:hAnsi="Arial" w:cs="Arial"/>
          <w:color w:val="auto"/>
          <w:sz w:val="24"/>
          <w:szCs w:val="24"/>
        </w:rPr>
        <w:t>dias</w:t>
      </w:r>
      <w:r w:rsidRPr="00362DEA">
        <w:rPr>
          <w:rFonts w:ascii="Arial" w:hAnsi="Arial" w:cs="Arial"/>
          <w:color w:val="auto"/>
          <w:sz w:val="24"/>
          <w:szCs w:val="24"/>
        </w:rPr>
        <w:t xml:space="preserve"> do mês de </w:t>
      </w:r>
      <w:r w:rsidR="00362DEA" w:rsidRPr="00362DEA">
        <w:rPr>
          <w:rFonts w:ascii="Arial" w:hAnsi="Arial" w:cs="Arial"/>
          <w:color w:val="auto"/>
          <w:sz w:val="24"/>
          <w:szCs w:val="24"/>
        </w:rPr>
        <w:t xml:space="preserve">dezembro </w:t>
      </w:r>
      <w:r w:rsidRPr="00362DEA">
        <w:rPr>
          <w:rFonts w:ascii="Arial" w:hAnsi="Arial" w:cs="Arial"/>
          <w:color w:val="auto"/>
          <w:sz w:val="24"/>
          <w:szCs w:val="24"/>
        </w:rPr>
        <w:t>do ano d</w:t>
      </w:r>
      <w:r w:rsidR="002616B2" w:rsidRPr="00362DEA">
        <w:rPr>
          <w:rFonts w:ascii="Arial" w:hAnsi="Arial" w:cs="Arial"/>
          <w:color w:val="auto"/>
          <w:sz w:val="24"/>
          <w:szCs w:val="24"/>
        </w:rPr>
        <w:t xml:space="preserve">e dois mil e vinte e </w:t>
      </w:r>
      <w:r w:rsidR="00E914DA" w:rsidRPr="00362DEA">
        <w:rPr>
          <w:rFonts w:ascii="Arial" w:hAnsi="Arial" w:cs="Arial"/>
          <w:color w:val="auto"/>
          <w:sz w:val="24"/>
          <w:szCs w:val="24"/>
        </w:rPr>
        <w:t xml:space="preserve">quatro, às </w:t>
      </w:r>
      <w:r w:rsidR="00362DEA" w:rsidRPr="00362DEA">
        <w:rPr>
          <w:rFonts w:ascii="Arial" w:hAnsi="Arial" w:cs="Arial"/>
          <w:color w:val="auto"/>
          <w:sz w:val="24"/>
          <w:szCs w:val="24"/>
        </w:rPr>
        <w:t xml:space="preserve">dezessete </w:t>
      </w:r>
      <w:r w:rsidR="00E914DA" w:rsidRPr="00362DEA">
        <w:rPr>
          <w:rFonts w:ascii="Arial" w:hAnsi="Arial" w:cs="Arial"/>
          <w:color w:val="auto"/>
          <w:sz w:val="24"/>
          <w:szCs w:val="24"/>
        </w:rPr>
        <w:t xml:space="preserve">horas e </w:t>
      </w:r>
      <w:r w:rsidR="004E5E88" w:rsidRPr="00362DEA">
        <w:rPr>
          <w:rFonts w:ascii="Arial" w:hAnsi="Arial" w:cs="Arial"/>
          <w:color w:val="auto"/>
          <w:sz w:val="24"/>
          <w:szCs w:val="24"/>
        </w:rPr>
        <w:t>trinta</w:t>
      </w:r>
      <w:r w:rsidR="00E914DA" w:rsidRPr="00362DEA">
        <w:rPr>
          <w:rFonts w:ascii="Arial" w:hAnsi="Arial" w:cs="Arial"/>
          <w:color w:val="auto"/>
          <w:sz w:val="24"/>
          <w:szCs w:val="24"/>
        </w:rPr>
        <w:t xml:space="preserve"> minutos, </w:t>
      </w:r>
      <w:r w:rsidR="002616B2" w:rsidRPr="00362DEA">
        <w:rPr>
          <w:rFonts w:ascii="Arial" w:hAnsi="Arial" w:cs="Arial"/>
          <w:color w:val="auto"/>
          <w:sz w:val="24"/>
          <w:szCs w:val="24"/>
        </w:rPr>
        <w:t xml:space="preserve">na </w:t>
      </w:r>
      <w:r w:rsidRPr="00362DEA">
        <w:rPr>
          <w:rFonts w:ascii="Arial" w:hAnsi="Arial" w:cs="Arial"/>
          <w:color w:val="auto"/>
          <w:sz w:val="24"/>
          <w:szCs w:val="24"/>
        </w:rPr>
        <w:t xml:space="preserve">Sala das Comissões, </w:t>
      </w:r>
      <w:r w:rsidR="002616B2" w:rsidRPr="00362DEA">
        <w:rPr>
          <w:rFonts w:ascii="Arial" w:hAnsi="Arial" w:cs="Arial"/>
          <w:color w:val="auto"/>
          <w:sz w:val="24"/>
          <w:szCs w:val="24"/>
        </w:rPr>
        <w:t>da Câmara Mu</w:t>
      </w:r>
      <w:r w:rsidRPr="00362DEA">
        <w:rPr>
          <w:rFonts w:ascii="Arial" w:hAnsi="Arial" w:cs="Arial"/>
          <w:color w:val="auto"/>
          <w:sz w:val="24"/>
          <w:szCs w:val="24"/>
        </w:rPr>
        <w:t xml:space="preserve">nicipal de São José do Inhacorá/RS, </w:t>
      </w:r>
      <w:r w:rsidR="007823EE" w:rsidRPr="00362DEA">
        <w:rPr>
          <w:rFonts w:ascii="Arial" w:hAnsi="Arial" w:cs="Arial"/>
          <w:color w:val="auto"/>
          <w:sz w:val="24"/>
          <w:szCs w:val="24"/>
        </w:rPr>
        <w:t>reuniram</w:t>
      </w:r>
      <w:r w:rsidR="002616B2" w:rsidRPr="00362DEA">
        <w:rPr>
          <w:rFonts w:ascii="Arial" w:hAnsi="Arial" w:cs="Arial"/>
          <w:color w:val="auto"/>
          <w:sz w:val="24"/>
          <w:szCs w:val="24"/>
        </w:rPr>
        <w:t xml:space="preserve">-se </w:t>
      </w:r>
      <w:r w:rsidRPr="00362DEA">
        <w:rPr>
          <w:rFonts w:ascii="Arial" w:hAnsi="Arial" w:cs="Arial"/>
          <w:color w:val="auto"/>
          <w:sz w:val="24"/>
          <w:szCs w:val="24"/>
        </w:rPr>
        <w:t>em reunião ordinária, a Comissão Especial, com a presença dos membros</w:t>
      </w:r>
      <w:r w:rsidR="004E5E88" w:rsidRPr="00362DEA">
        <w:rPr>
          <w:rFonts w:ascii="Arial" w:hAnsi="Arial" w:cs="Arial"/>
          <w:color w:val="auto"/>
          <w:sz w:val="24"/>
          <w:szCs w:val="24"/>
        </w:rPr>
        <w:t xml:space="preserve">: Vereadora </w:t>
      </w:r>
      <w:r w:rsidR="00362DEA" w:rsidRPr="00362DEA">
        <w:rPr>
          <w:rFonts w:ascii="Arial" w:hAnsi="Arial" w:cs="Arial"/>
          <w:color w:val="auto"/>
          <w:sz w:val="24"/>
          <w:szCs w:val="24"/>
        </w:rPr>
        <w:t xml:space="preserve">Magna Denis Becker </w:t>
      </w:r>
      <w:proofErr w:type="spellStart"/>
      <w:r w:rsidR="00362DEA" w:rsidRPr="00362DEA">
        <w:rPr>
          <w:rFonts w:ascii="Arial" w:hAnsi="Arial" w:cs="Arial"/>
          <w:color w:val="auto"/>
          <w:sz w:val="24"/>
          <w:szCs w:val="24"/>
        </w:rPr>
        <w:t>Hofmann</w:t>
      </w:r>
      <w:proofErr w:type="spellEnd"/>
      <w:r w:rsidR="00362DEA" w:rsidRPr="00362DEA">
        <w:rPr>
          <w:rFonts w:ascii="Arial" w:hAnsi="Arial" w:cs="Arial"/>
          <w:color w:val="auto"/>
          <w:sz w:val="24"/>
          <w:szCs w:val="24"/>
        </w:rPr>
        <w:t>, bancada MDB</w:t>
      </w:r>
      <w:r w:rsidR="009C4C16">
        <w:rPr>
          <w:rFonts w:ascii="Arial" w:hAnsi="Arial" w:cs="Arial"/>
          <w:color w:val="auto"/>
          <w:sz w:val="24"/>
          <w:szCs w:val="24"/>
        </w:rPr>
        <w:t xml:space="preserve"> e do </w:t>
      </w:r>
      <w:r w:rsidR="002616B2" w:rsidRPr="00362DEA">
        <w:rPr>
          <w:rFonts w:ascii="Arial" w:hAnsi="Arial" w:cs="Arial"/>
          <w:color w:val="auto"/>
          <w:sz w:val="24"/>
          <w:szCs w:val="24"/>
        </w:rPr>
        <w:t xml:space="preserve">Vereador </w:t>
      </w:r>
      <w:r w:rsidR="00362DEA" w:rsidRPr="00362DEA">
        <w:rPr>
          <w:rFonts w:ascii="Arial" w:hAnsi="Arial" w:cs="Arial"/>
          <w:color w:val="auto"/>
          <w:sz w:val="24"/>
          <w:szCs w:val="24"/>
        </w:rPr>
        <w:t xml:space="preserve">Vilson José </w:t>
      </w:r>
      <w:proofErr w:type="spellStart"/>
      <w:r w:rsidR="00362DEA" w:rsidRPr="00362DEA">
        <w:rPr>
          <w:rFonts w:ascii="Arial" w:hAnsi="Arial" w:cs="Arial"/>
          <w:color w:val="auto"/>
          <w:sz w:val="24"/>
          <w:szCs w:val="24"/>
        </w:rPr>
        <w:t>Reidel</w:t>
      </w:r>
      <w:proofErr w:type="spellEnd"/>
      <w:r w:rsidR="00362DEA" w:rsidRPr="00362DEA">
        <w:rPr>
          <w:rFonts w:ascii="Arial" w:hAnsi="Arial" w:cs="Arial"/>
          <w:color w:val="auto"/>
          <w:sz w:val="24"/>
          <w:szCs w:val="24"/>
        </w:rPr>
        <w:t xml:space="preserve">, </w:t>
      </w:r>
      <w:r w:rsidRPr="00362DEA">
        <w:rPr>
          <w:rFonts w:ascii="Arial" w:hAnsi="Arial" w:cs="Arial"/>
          <w:color w:val="auto"/>
          <w:sz w:val="24"/>
          <w:szCs w:val="24"/>
        </w:rPr>
        <w:t xml:space="preserve">bancada </w:t>
      </w:r>
      <w:r w:rsidR="002616B2" w:rsidRPr="00362DEA">
        <w:rPr>
          <w:rFonts w:ascii="Arial" w:hAnsi="Arial" w:cs="Arial"/>
          <w:color w:val="auto"/>
          <w:sz w:val="24"/>
          <w:szCs w:val="24"/>
        </w:rPr>
        <w:t xml:space="preserve">do </w:t>
      </w:r>
      <w:r w:rsidR="00362DEA" w:rsidRPr="00362DEA">
        <w:rPr>
          <w:rFonts w:ascii="Arial" w:hAnsi="Arial" w:cs="Arial"/>
          <w:color w:val="auto"/>
          <w:sz w:val="24"/>
          <w:szCs w:val="24"/>
        </w:rPr>
        <w:t>PP</w:t>
      </w:r>
      <w:r w:rsidR="009C4C16">
        <w:rPr>
          <w:rFonts w:ascii="Arial" w:hAnsi="Arial" w:cs="Arial"/>
          <w:color w:val="auto"/>
          <w:sz w:val="24"/>
          <w:szCs w:val="24"/>
        </w:rPr>
        <w:t>. Registra-se a ausência do Ver</w:t>
      </w:r>
      <w:r w:rsidR="002616B2" w:rsidRPr="00362DEA">
        <w:rPr>
          <w:rFonts w:ascii="Arial" w:hAnsi="Arial" w:cs="Arial"/>
          <w:color w:val="auto"/>
          <w:sz w:val="24"/>
          <w:szCs w:val="24"/>
        </w:rPr>
        <w:t xml:space="preserve">eador </w:t>
      </w:r>
      <w:r w:rsidR="00362DEA" w:rsidRPr="00362DEA">
        <w:rPr>
          <w:rFonts w:ascii="Arial" w:hAnsi="Arial" w:cs="Arial"/>
          <w:color w:val="auto"/>
          <w:sz w:val="24"/>
          <w:szCs w:val="24"/>
        </w:rPr>
        <w:t xml:space="preserve">Milton Francisco </w:t>
      </w:r>
      <w:proofErr w:type="spellStart"/>
      <w:r w:rsidR="00362DEA" w:rsidRPr="00362DEA">
        <w:rPr>
          <w:rFonts w:ascii="Arial" w:hAnsi="Arial" w:cs="Arial"/>
          <w:color w:val="auto"/>
          <w:sz w:val="24"/>
          <w:szCs w:val="24"/>
        </w:rPr>
        <w:t>Ludvig</w:t>
      </w:r>
      <w:proofErr w:type="spellEnd"/>
      <w:r w:rsidR="00362DEA" w:rsidRPr="00362DEA">
        <w:rPr>
          <w:rFonts w:ascii="Arial" w:hAnsi="Arial" w:cs="Arial"/>
          <w:color w:val="auto"/>
          <w:sz w:val="24"/>
          <w:szCs w:val="24"/>
        </w:rPr>
        <w:t xml:space="preserve">, </w:t>
      </w:r>
      <w:r w:rsidRPr="00362DEA">
        <w:rPr>
          <w:rFonts w:ascii="Arial" w:hAnsi="Arial" w:cs="Arial"/>
          <w:color w:val="auto"/>
          <w:sz w:val="24"/>
          <w:szCs w:val="24"/>
        </w:rPr>
        <w:t xml:space="preserve">bancada </w:t>
      </w:r>
      <w:r w:rsidR="002616B2" w:rsidRPr="00362DEA">
        <w:rPr>
          <w:rFonts w:ascii="Arial" w:hAnsi="Arial" w:cs="Arial"/>
          <w:color w:val="auto"/>
          <w:sz w:val="24"/>
          <w:szCs w:val="24"/>
        </w:rPr>
        <w:t xml:space="preserve">do </w:t>
      </w:r>
      <w:r w:rsidRPr="00362DEA">
        <w:rPr>
          <w:rFonts w:ascii="Arial" w:hAnsi="Arial" w:cs="Arial"/>
          <w:color w:val="auto"/>
          <w:sz w:val="24"/>
          <w:szCs w:val="24"/>
        </w:rPr>
        <w:t>PDT</w:t>
      </w:r>
      <w:r w:rsidR="002616B2" w:rsidRPr="00362DEA">
        <w:rPr>
          <w:rFonts w:ascii="Arial" w:hAnsi="Arial" w:cs="Arial"/>
          <w:color w:val="auto"/>
          <w:sz w:val="24"/>
          <w:szCs w:val="24"/>
        </w:rPr>
        <w:t xml:space="preserve">. Também </w:t>
      </w:r>
      <w:r w:rsidRPr="00362DEA">
        <w:rPr>
          <w:rFonts w:ascii="Arial" w:hAnsi="Arial" w:cs="Arial"/>
          <w:color w:val="auto"/>
          <w:sz w:val="24"/>
          <w:szCs w:val="24"/>
        </w:rPr>
        <w:t>h</w:t>
      </w:r>
      <w:r w:rsidR="002616B2" w:rsidRPr="00362DEA">
        <w:rPr>
          <w:rFonts w:ascii="Arial" w:hAnsi="Arial" w:cs="Arial"/>
          <w:color w:val="auto"/>
          <w:sz w:val="24"/>
          <w:szCs w:val="24"/>
        </w:rPr>
        <w:t>ouve a participação d</w:t>
      </w:r>
      <w:r w:rsidR="004E5E88" w:rsidRPr="00362DEA">
        <w:rPr>
          <w:rFonts w:ascii="Arial" w:hAnsi="Arial" w:cs="Arial"/>
          <w:color w:val="auto"/>
          <w:sz w:val="24"/>
          <w:szCs w:val="24"/>
        </w:rPr>
        <w:t>e</w:t>
      </w:r>
      <w:r w:rsidR="002616B2" w:rsidRPr="00362DEA">
        <w:rPr>
          <w:rFonts w:ascii="Arial" w:hAnsi="Arial" w:cs="Arial"/>
          <w:color w:val="auto"/>
          <w:sz w:val="24"/>
          <w:szCs w:val="24"/>
        </w:rPr>
        <w:t xml:space="preserve"> servidora d</w:t>
      </w:r>
      <w:r w:rsidRPr="00362DEA">
        <w:rPr>
          <w:rFonts w:ascii="Arial" w:hAnsi="Arial" w:cs="Arial"/>
          <w:color w:val="auto"/>
          <w:sz w:val="24"/>
          <w:szCs w:val="24"/>
        </w:rPr>
        <w:t xml:space="preserve">a Casa Legislativa. </w:t>
      </w:r>
      <w:r w:rsidR="00E914DA" w:rsidRPr="00362DEA">
        <w:rPr>
          <w:rFonts w:ascii="Arial" w:hAnsi="Arial" w:cs="Arial"/>
          <w:color w:val="auto"/>
          <w:sz w:val="24"/>
          <w:szCs w:val="24"/>
        </w:rPr>
        <w:t>No primeiro momento, debateram quem seria o Pr</w:t>
      </w:r>
      <w:r w:rsidR="00754F30" w:rsidRPr="00362DEA">
        <w:rPr>
          <w:rFonts w:ascii="Arial" w:hAnsi="Arial" w:cs="Arial"/>
          <w:color w:val="auto"/>
          <w:sz w:val="24"/>
          <w:szCs w:val="24"/>
        </w:rPr>
        <w:t xml:space="preserve">esidente e relator elegendo </w:t>
      </w:r>
      <w:r w:rsidR="009C4C16">
        <w:rPr>
          <w:rFonts w:ascii="Arial" w:hAnsi="Arial" w:cs="Arial"/>
          <w:color w:val="auto"/>
          <w:sz w:val="24"/>
          <w:szCs w:val="24"/>
        </w:rPr>
        <w:t>o</w:t>
      </w:r>
      <w:r w:rsidR="00754F30" w:rsidRPr="00362DEA">
        <w:rPr>
          <w:rFonts w:ascii="Arial" w:hAnsi="Arial" w:cs="Arial"/>
          <w:color w:val="auto"/>
          <w:sz w:val="24"/>
          <w:szCs w:val="24"/>
        </w:rPr>
        <w:t xml:space="preserve"> Vereador</w:t>
      </w:r>
      <w:r w:rsidR="009C4C16">
        <w:rPr>
          <w:rFonts w:ascii="Arial" w:hAnsi="Arial" w:cs="Arial"/>
          <w:color w:val="auto"/>
          <w:sz w:val="24"/>
          <w:szCs w:val="24"/>
        </w:rPr>
        <w:t xml:space="preserve"> Vilson</w:t>
      </w:r>
      <w:r w:rsidR="00E914DA" w:rsidRPr="00362DEA">
        <w:rPr>
          <w:rFonts w:ascii="Arial" w:hAnsi="Arial" w:cs="Arial"/>
          <w:color w:val="auto"/>
          <w:sz w:val="24"/>
          <w:szCs w:val="24"/>
        </w:rPr>
        <w:t>. Já, a</w:t>
      </w:r>
      <w:r w:rsidRPr="00362DEA">
        <w:rPr>
          <w:rFonts w:ascii="Arial" w:hAnsi="Arial" w:cs="Arial"/>
          <w:color w:val="auto"/>
          <w:sz w:val="24"/>
          <w:szCs w:val="24"/>
        </w:rPr>
        <w:t xml:space="preserve"> pau</w:t>
      </w:r>
      <w:r w:rsidR="00E914DA" w:rsidRPr="00362DEA">
        <w:rPr>
          <w:rFonts w:ascii="Arial" w:hAnsi="Arial" w:cs="Arial"/>
          <w:color w:val="auto"/>
          <w:sz w:val="24"/>
          <w:szCs w:val="24"/>
        </w:rPr>
        <w:t>ta d</w:t>
      </w:r>
      <w:r w:rsidRPr="00362DEA">
        <w:rPr>
          <w:rFonts w:ascii="Arial" w:hAnsi="Arial" w:cs="Arial"/>
          <w:color w:val="auto"/>
          <w:sz w:val="24"/>
          <w:szCs w:val="24"/>
        </w:rPr>
        <w:t>a reunião</w:t>
      </w:r>
      <w:r w:rsidR="004E5E88" w:rsidRPr="00362DEA">
        <w:rPr>
          <w:rFonts w:ascii="Arial" w:hAnsi="Arial" w:cs="Arial"/>
          <w:color w:val="auto"/>
          <w:sz w:val="24"/>
          <w:szCs w:val="24"/>
        </w:rPr>
        <w:t xml:space="preserve"> teve a leitura e discussão do</w:t>
      </w:r>
      <w:r w:rsidR="00E914DA" w:rsidRPr="00362DEA">
        <w:rPr>
          <w:rFonts w:ascii="Arial" w:hAnsi="Arial" w:cs="Arial"/>
          <w:color w:val="auto"/>
          <w:sz w:val="24"/>
          <w:szCs w:val="24"/>
        </w:rPr>
        <w:t xml:space="preserve"> </w:t>
      </w:r>
      <w:r w:rsidR="00362DEA" w:rsidRPr="00362DEA">
        <w:rPr>
          <w:rStyle w:val="Forte"/>
          <w:rFonts w:ascii="Arial" w:hAnsi="Arial" w:cs="Arial"/>
          <w:color w:val="auto"/>
          <w:sz w:val="24"/>
          <w:szCs w:val="24"/>
        </w:rPr>
        <w:t>PROJETO DE LEI COMPLEMENTAR Nº 02/2024, DE 27 DE NOVEMBRO DE 2024. “</w:t>
      </w:r>
      <w:r w:rsidR="00362DEA" w:rsidRPr="00362DEA">
        <w:rPr>
          <w:rFonts w:ascii="Arial" w:hAnsi="Arial" w:cs="Arial"/>
          <w:b/>
          <w:color w:val="auto"/>
          <w:sz w:val="24"/>
          <w:szCs w:val="24"/>
        </w:rPr>
        <w:t xml:space="preserve">Altera a Lei Complementar 001/2024 de 03 de julho de 2024, que Reestrutura o Regime Próprio de Previdência Social dos servidores públicos efetivos do Município de São José do Inhacorá, de que trata o art. 40 da Constituição da República.” </w:t>
      </w:r>
      <w:r w:rsidR="00E914DA" w:rsidRPr="00362DEA">
        <w:rPr>
          <w:rFonts w:ascii="Arial" w:hAnsi="Arial" w:cs="Arial"/>
          <w:color w:val="auto"/>
          <w:sz w:val="24"/>
          <w:szCs w:val="24"/>
        </w:rPr>
        <w:t>Após o debate decidiram e</w:t>
      </w:r>
      <w:r w:rsidR="004E5E88" w:rsidRPr="00362DEA">
        <w:rPr>
          <w:rFonts w:ascii="Arial" w:hAnsi="Arial" w:cs="Arial"/>
          <w:color w:val="auto"/>
          <w:sz w:val="24"/>
          <w:szCs w:val="24"/>
        </w:rPr>
        <w:t>mitir</w:t>
      </w:r>
      <w:r w:rsidR="00E914DA" w:rsidRPr="00362DEA">
        <w:rPr>
          <w:rFonts w:ascii="Arial" w:hAnsi="Arial" w:cs="Arial"/>
          <w:color w:val="auto"/>
          <w:sz w:val="24"/>
          <w:szCs w:val="24"/>
        </w:rPr>
        <w:t xml:space="preserve"> parecer favorável</w:t>
      </w:r>
      <w:r w:rsidRPr="00362DEA">
        <w:rPr>
          <w:rFonts w:ascii="Arial" w:hAnsi="Arial" w:cs="Arial"/>
          <w:color w:val="auto"/>
          <w:sz w:val="24"/>
          <w:szCs w:val="24"/>
        </w:rPr>
        <w:t xml:space="preserve">. </w:t>
      </w:r>
      <w:r w:rsidR="002616B2" w:rsidRPr="00362DEA">
        <w:rPr>
          <w:rFonts w:ascii="Arial" w:hAnsi="Arial" w:cs="Arial"/>
          <w:color w:val="auto"/>
          <w:sz w:val="24"/>
          <w:szCs w:val="24"/>
        </w:rPr>
        <w:t>Nada mais, para constar foi lavrada a presente ata que após lida e aprovada levará a assinatura de todos os presentes.</w:t>
      </w:r>
    </w:p>
    <w:p w:rsidR="002616B2" w:rsidRPr="009470A8" w:rsidRDefault="002616B2" w:rsidP="009470A8">
      <w:pPr>
        <w:jc w:val="both"/>
        <w:rPr>
          <w:rFonts w:ascii="Arial" w:hAnsi="Arial" w:cs="Arial"/>
        </w:rPr>
      </w:pPr>
    </w:p>
    <w:p w:rsidR="002616B2" w:rsidRDefault="002616B2" w:rsidP="00DC0B41">
      <w:pPr>
        <w:jc w:val="right"/>
        <w:rPr>
          <w:rFonts w:ascii="Arial" w:hAnsi="Arial" w:cs="Arial"/>
        </w:rPr>
      </w:pPr>
      <w:r w:rsidRPr="009470A8">
        <w:rPr>
          <w:rFonts w:ascii="Arial" w:hAnsi="Arial" w:cs="Arial"/>
        </w:rPr>
        <w:t xml:space="preserve">São José do Inhacorá, RS </w:t>
      </w:r>
      <w:r w:rsidR="00362DEA">
        <w:rPr>
          <w:rFonts w:ascii="Arial" w:hAnsi="Arial" w:cs="Arial"/>
        </w:rPr>
        <w:t>16</w:t>
      </w:r>
      <w:r w:rsidRPr="009470A8">
        <w:rPr>
          <w:rFonts w:ascii="Arial" w:hAnsi="Arial" w:cs="Arial"/>
        </w:rPr>
        <w:t xml:space="preserve"> de </w:t>
      </w:r>
      <w:r w:rsidR="00362DEA">
        <w:rPr>
          <w:rFonts w:ascii="Arial" w:hAnsi="Arial" w:cs="Arial"/>
        </w:rPr>
        <w:t xml:space="preserve">dezembro </w:t>
      </w:r>
      <w:r w:rsidRPr="009470A8">
        <w:rPr>
          <w:rFonts w:ascii="Arial" w:hAnsi="Arial" w:cs="Arial"/>
        </w:rPr>
        <w:t>de 202</w:t>
      </w:r>
      <w:r w:rsidR="00E914DA">
        <w:rPr>
          <w:rFonts w:ascii="Arial" w:hAnsi="Arial" w:cs="Arial"/>
        </w:rPr>
        <w:t>4</w:t>
      </w:r>
      <w:r w:rsidRPr="009470A8">
        <w:rPr>
          <w:rFonts w:ascii="Arial" w:hAnsi="Arial" w:cs="Arial"/>
        </w:rPr>
        <w:t>.</w:t>
      </w:r>
    </w:p>
    <w:p w:rsidR="00754F30" w:rsidRDefault="00754F30" w:rsidP="00DC0B41">
      <w:pPr>
        <w:jc w:val="right"/>
        <w:rPr>
          <w:rFonts w:ascii="Arial" w:hAnsi="Arial" w:cs="Arial"/>
        </w:rPr>
      </w:pPr>
    </w:p>
    <w:p w:rsidR="00754F30" w:rsidRDefault="00754F30" w:rsidP="00754F30">
      <w:pPr>
        <w:jc w:val="center"/>
        <w:rPr>
          <w:rFonts w:ascii="Arial" w:hAnsi="Arial" w:cs="Arial"/>
        </w:rPr>
      </w:pPr>
      <w:r w:rsidRPr="009470A8">
        <w:rPr>
          <w:rFonts w:ascii="Arial" w:hAnsi="Arial" w:cs="Arial"/>
        </w:rPr>
        <w:t>_______________________</w:t>
      </w:r>
    </w:p>
    <w:p w:rsidR="009C4C16" w:rsidRPr="009470A8" w:rsidRDefault="009C4C16" w:rsidP="00754F3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Vilson José </w:t>
      </w:r>
      <w:proofErr w:type="spellStart"/>
      <w:r>
        <w:rPr>
          <w:rFonts w:ascii="Arial" w:hAnsi="Arial" w:cs="Arial"/>
        </w:rPr>
        <w:t>Reidel</w:t>
      </w:r>
      <w:proofErr w:type="spellEnd"/>
    </w:p>
    <w:p w:rsidR="00754F30" w:rsidRPr="009470A8" w:rsidRDefault="00754F30" w:rsidP="00754F30">
      <w:pPr>
        <w:shd w:val="clear" w:color="auto" w:fill="FFFFFF"/>
        <w:jc w:val="center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Presidente e Relator, </w:t>
      </w:r>
      <w:r w:rsidRPr="009470A8">
        <w:rPr>
          <w:rFonts w:ascii="Arial" w:hAnsi="Arial" w:cs="Arial"/>
        </w:rPr>
        <w:t xml:space="preserve">Bancada do </w:t>
      </w:r>
      <w:r w:rsidR="009C4C16">
        <w:rPr>
          <w:rFonts w:ascii="Arial" w:hAnsi="Arial" w:cs="Arial"/>
        </w:rPr>
        <w:t>PP</w:t>
      </w:r>
    </w:p>
    <w:p w:rsidR="00754F30" w:rsidRPr="009470A8" w:rsidRDefault="00754F30" w:rsidP="00754F30">
      <w:pPr>
        <w:jc w:val="both"/>
      </w:pPr>
    </w:p>
    <w:p w:rsidR="002616B2" w:rsidRPr="009470A8" w:rsidRDefault="002616B2" w:rsidP="00DC0B41">
      <w:pPr>
        <w:jc w:val="center"/>
        <w:rPr>
          <w:rFonts w:ascii="Arial" w:hAnsi="Arial" w:cs="Arial"/>
        </w:rPr>
      </w:pPr>
      <w:r w:rsidRPr="009470A8">
        <w:rPr>
          <w:rFonts w:ascii="Arial" w:hAnsi="Arial" w:cs="Arial"/>
        </w:rPr>
        <w:t>________________________</w:t>
      </w:r>
    </w:p>
    <w:p w:rsidR="009C4C16" w:rsidRDefault="002616B2" w:rsidP="009470A8">
      <w:pPr>
        <w:shd w:val="clear" w:color="auto" w:fill="FFFFFF"/>
        <w:ind w:left="2832"/>
        <w:jc w:val="both"/>
        <w:textAlignment w:val="baseline"/>
        <w:rPr>
          <w:rFonts w:ascii="Arial" w:hAnsi="Arial" w:cs="Arial"/>
        </w:rPr>
      </w:pPr>
      <w:r w:rsidRPr="009470A8">
        <w:rPr>
          <w:rFonts w:ascii="Arial" w:hAnsi="Arial" w:cs="Arial"/>
        </w:rPr>
        <w:t xml:space="preserve">  </w:t>
      </w:r>
      <w:r w:rsidR="009C4C16">
        <w:rPr>
          <w:rFonts w:ascii="Arial" w:hAnsi="Arial" w:cs="Arial"/>
        </w:rPr>
        <w:t xml:space="preserve">Magna Denis Becker </w:t>
      </w:r>
      <w:proofErr w:type="spellStart"/>
      <w:r w:rsidR="009C4C16">
        <w:rPr>
          <w:rFonts w:ascii="Arial" w:hAnsi="Arial" w:cs="Arial"/>
        </w:rPr>
        <w:t>Hofmann</w:t>
      </w:r>
      <w:proofErr w:type="spellEnd"/>
    </w:p>
    <w:p w:rsidR="004E5E88" w:rsidRPr="009470A8" w:rsidRDefault="009C4C16" w:rsidP="009C4C16">
      <w:pPr>
        <w:shd w:val="clear" w:color="auto" w:fill="FFFFFF"/>
        <w:ind w:left="2832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754F30">
        <w:rPr>
          <w:rFonts w:ascii="Arial" w:hAnsi="Arial" w:cs="Arial"/>
        </w:rPr>
        <w:t xml:space="preserve">Membro, </w:t>
      </w:r>
      <w:r w:rsidR="002616B2" w:rsidRPr="009470A8">
        <w:rPr>
          <w:rFonts w:ascii="Arial" w:hAnsi="Arial" w:cs="Arial"/>
        </w:rPr>
        <w:t xml:space="preserve">Bancada do </w:t>
      </w:r>
      <w:r>
        <w:rPr>
          <w:rFonts w:ascii="Arial" w:hAnsi="Arial" w:cs="Arial"/>
        </w:rPr>
        <w:t>MDB</w:t>
      </w:r>
    </w:p>
    <w:bookmarkEnd w:id="0"/>
    <w:p w:rsidR="002616B2" w:rsidRPr="009470A8" w:rsidRDefault="002616B2" w:rsidP="009470A8">
      <w:pPr>
        <w:jc w:val="both"/>
      </w:pPr>
    </w:p>
    <w:sectPr w:rsidR="002616B2" w:rsidRPr="009470A8" w:rsidSect="00E249A1">
      <w:headerReference w:type="default" r:id="rId7"/>
      <w:pgSz w:w="11907" w:h="16839" w:code="9"/>
      <w:pgMar w:top="1417" w:right="1701" w:bottom="1417" w:left="1701" w:header="737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D81" w:rsidRDefault="007B1D81" w:rsidP="002616B2">
      <w:r>
        <w:separator/>
      </w:r>
    </w:p>
  </w:endnote>
  <w:endnote w:type="continuationSeparator" w:id="0">
    <w:p w:rsidR="007B1D81" w:rsidRDefault="007B1D81" w:rsidP="00261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D81" w:rsidRDefault="007B1D81" w:rsidP="002616B2">
      <w:r>
        <w:separator/>
      </w:r>
    </w:p>
  </w:footnote>
  <w:footnote w:type="continuationSeparator" w:id="0">
    <w:p w:rsidR="007B1D81" w:rsidRDefault="007B1D81" w:rsidP="00261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DD8" w:rsidRPr="000E3CAA" w:rsidRDefault="00CA08FB">
    <w:pPr>
      <w:pStyle w:val="Ttulo"/>
      <w:ind w:left="1416"/>
      <w:jc w:val="left"/>
      <w:rPr>
        <w:rFonts w:ascii="Arial" w:hAnsi="Arial" w:cs="Arial"/>
        <w:i/>
        <w:sz w:val="27"/>
        <w:szCs w:val="27"/>
      </w:rPr>
    </w:pPr>
    <w:r w:rsidRPr="005115B0">
      <w:rPr>
        <w:i/>
        <w:sz w:val="27"/>
        <w:szCs w:val="27"/>
      </w:rP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76718"/>
    <w:multiLevelType w:val="hybridMultilevel"/>
    <w:tmpl w:val="AC943F86"/>
    <w:lvl w:ilvl="0" w:tplc="853273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6EDC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9A46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6AE4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129DF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7AC7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8AEC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DEEE7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C8FD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6B2"/>
    <w:rsid w:val="002616B2"/>
    <w:rsid w:val="00362DEA"/>
    <w:rsid w:val="004E5E88"/>
    <w:rsid w:val="005A15E1"/>
    <w:rsid w:val="00754F30"/>
    <w:rsid w:val="007823EE"/>
    <w:rsid w:val="007B1D81"/>
    <w:rsid w:val="008400C2"/>
    <w:rsid w:val="009470A8"/>
    <w:rsid w:val="0098067B"/>
    <w:rsid w:val="009B0E45"/>
    <w:rsid w:val="009C4C16"/>
    <w:rsid w:val="00A43210"/>
    <w:rsid w:val="00A5064E"/>
    <w:rsid w:val="00CA08FB"/>
    <w:rsid w:val="00CC2507"/>
    <w:rsid w:val="00D3511F"/>
    <w:rsid w:val="00D635E0"/>
    <w:rsid w:val="00DC0B41"/>
    <w:rsid w:val="00E9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831B8-407B-4809-B3E5-B0E07E05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616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616B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styleId="Cabealho">
    <w:name w:val="header"/>
    <w:basedOn w:val="Normal"/>
    <w:link w:val="CabealhoChar"/>
    <w:uiPriority w:val="99"/>
    <w:rsid w:val="002616B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16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2616B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2616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2616B2"/>
    <w:pPr>
      <w:jc w:val="center"/>
    </w:pPr>
    <w:rPr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2616B2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styleId="Hyperlink">
    <w:name w:val="Hyperlink"/>
    <w:uiPriority w:val="99"/>
    <w:rsid w:val="002616B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470A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82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23EE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362D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8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55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52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User</cp:lastModifiedBy>
  <cp:revision>4</cp:revision>
  <cp:lastPrinted>2023-04-03T20:31:00Z</cp:lastPrinted>
  <dcterms:created xsi:type="dcterms:W3CDTF">2024-12-16T19:41:00Z</dcterms:created>
  <dcterms:modified xsi:type="dcterms:W3CDTF">2024-12-16T20:45:00Z</dcterms:modified>
</cp:coreProperties>
</file>