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697" w:rsidRPr="0064398A" w:rsidRDefault="00942D75" w:rsidP="00FD6697">
      <w:pPr>
        <w:jc w:val="center"/>
        <w:rPr>
          <w:rFonts w:ascii="Arial" w:hAnsi="Arial" w:cs="Arial"/>
        </w:rPr>
      </w:pPr>
      <w:r>
        <w:rPr>
          <w:rFonts w:ascii="Arial" w:hAnsi="Arial" w:cs="Arial"/>
        </w:rPr>
        <w:t>Ata nº 006</w:t>
      </w:r>
      <w:r w:rsidR="004158D3">
        <w:rPr>
          <w:rFonts w:ascii="Arial" w:hAnsi="Arial" w:cs="Arial"/>
        </w:rPr>
        <w:t>/2026</w:t>
      </w:r>
      <w:r w:rsidR="00FD6697" w:rsidRPr="0064398A">
        <w:rPr>
          <w:rFonts w:ascii="Arial" w:hAnsi="Arial" w:cs="Arial"/>
        </w:rPr>
        <w:t>- Reunião Ordinária</w:t>
      </w:r>
    </w:p>
    <w:p w:rsidR="00FD6697" w:rsidRPr="0064398A" w:rsidRDefault="00FD6697" w:rsidP="00FD6697">
      <w:pPr>
        <w:jc w:val="both"/>
        <w:rPr>
          <w:rFonts w:ascii="Arial" w:hAnsi="Arial" w:cs="Arial"/>
        </w:rPr>
      </w:pPr>
    </w:p>
    <w:p w:rsidR="00FD6697" w:rsidRDefault="00FD6697" w:rsidP="00942D75">
      <w:pPr>
        <w:tabs>
          <w:tab w:val="left" w:pos="5103"/>
        </w:tabs>
        <w:jc w:val="both"/>
        <w:rPr>
          <w:rFonts w:ascii="Arial" w:hAnsi="Arial" w:cs="Arial"/>
        </w:rPr>
      </w:pPr>
      <w:r w:rsidRPr="0064398A">
        <w:rPr>
          <w:rFonts w:ascii="Arial" w:hAnsi="Arial" w:cs="Arial"/>
        </w:rPr>
        <w:t xml:space="preserve">Aos </w:t>
      </w:r>
      <w:r w:rsidR="00942D75">
        <w:rPr>
          <w:rFonts w:ascii="Arial" w:hAnsi="Arial" w:cs="Arial"/>
        </w:rPr>
        <w:t>vinte e quatro</w:t>
      </w:r>
      <w:r w:rsidRPr="0064398A">
        <w:rPr>
          <w:rFonts w:ascii="Arial" w:hAnsi="Arial" w:cs="Arial"/>
        </w:rPr>
        <w:t xml:space="preserve"> dias do mês de </w:t>
      </w:r>
      <w:r w:rsidR="00541565">
        <w:rPr>
          <w:rFonts w:ascii="Arial" w:hAnsi="Arial" w:cs="Arial"/>
        </w:rPr>
        <w:t>abril</w:t>
      </w:r>
      <w:r w:rsidRPr="0064398A">
        <w:rPr>
          <w:rFonts w:ascii="Arial" w:hAnsi="Arial" w:cs="Arial"/>
        </w:rPr>
        <w:t xml:space="preserve"> do ano de dois mil e vinte </w:t>
      </w:r>
      <w:r w:rsidR="00792627">
        <w:rPr>
          <w:rFonts w:ascii="Arial" w:hAnsi="Arial" w:cs="Arial"/>
        </w:rPr>
        <w:t>seis</w:t>
      </w:r>
      <w:r w:rsidRPr="0064398A">
        <w:rPr>
          <w:rFonts w:ascii="Arial" w:hAnsi="Arial" w:cs="Arial"/>
        </w:rPr>
        <w:t xml:space="preserve">, às </w:t>
      </w:r>
      <w:r w:rsidR="00792627">
        <w:rPr>
          <w:rFonts w:ascii="Arial" w:hAnsi="Arial" w:cs="Arial"/>
        </w:rPr>
        <w:t>oito</w:t>
      </w:r>
      <w:r w:rsidRPr="0064398A">
        <w:rPr>
          <w:rFonts w:ascii="Arial" w:hAnsi="Arial" w:cs="Arial"/>
        </w:rPr>
        <w:t xml:space="preserve"> horas, na Sala das Comissões, reuniu-se a Comissão Constituição, Justiça e Redação Final, em reunião ordinária, com a presença dos seus membros </w:t>
      </w:r>
      <w:r w:rsidR="00434EED" w:rsidRPr="0064398A">
        <w:rPr>
          <w:rFonts w:ascii="Arial" w:hAnsi="Arial" w:cs="Arial"/>
        </w:rPr>
        <w:t xml:space="preserve">Vereador </w:t>
      </w:r>
      <w:r w:rsidR="00434EED">
        <w:rPr>
          <w:rFonts w:ascii="Arial" w:hAnsi="Arial" w:cs="Arial"/>
        </w:rPr>
        <w:t>Douglas Marcelo Jacobi, bancada do MDB,</w:t>
      </w:r>
      <w:r w:rsidR="00434EED" w:rsidRPr="0064398A">
        <w:rPr>
          <w:rFonts w:ascii="Arial" w:hAnsi="Arial" w:cs="Arial"/>
        </w:rPr>
        <w:t xml:space="preserve"> </w:t>
      </w:r>
      <w:r w:rsidRPr="0064398A">
        <w:rPr>
          <w:rFonts w:ascii="Arial" w:hAnsi="Arial" w:cs="Arial"/>
        </w:rPr>
        <w:t xml:space="preserve">Vereador Valdecir </w:t>
      </w:r>
      <w:proofErr w:type="spellStart"/>
      <w:r w:rsidRPr="0064398A">
        <w:rPr>
          <w:rFonts w:ascii="Arial" w:hAnsi="Arial" w:cs="Arial"/>
        </w:rPr>
        <w:t>Luis</w:t>
      </w:r>
      <w:proofErr w:type="spellEnd"/>
      <w:r w:rsidRPr="0064398A">
        <w:rPr>
          <w:rFonts w:ascii="Arial" w:hAnsi="Arial" w:cs="Arial"/>
        </w:rPr>
        <w:t xml:space="preserve"> Ludwig, bancada do PDT e Vereador Vi</w:t>
      </w:r>
      <w:r w:rsidR="00434EED">
        <w:rPr>
          <w:rFonts w:ascii="Arial" w:hAnsi="Arial" w:cs="Arial"/>
        </w:rPr>
        <w:t xml:space="preserve">lson José </w:t>
      </w:r>
      <w:proofErr w:type="spellStart"/>
      <w:r w:rsidR="00434EED">
        <w:rPr>
          <w:rFonts w:ascii="Arial" w:hAnsi="Arial" w:cs="Arial"/>
        </w:rPr>
        <w:t>Reidel</w:t>
      </w:r>
      <w:proofErr w:type="spellEnd"/>
      <w:r w:rsidR="00434EED">
        <w:rPr>
          <w:rFonts w:ascii="Arial" w:hAnsi="Arial" w:cs="Arial"/>
        </w:rPr>
        <w:t>, bancada do PP</w:t>
      </w:r>
      <w:r w:rsidR="001E7A9D">
        <w:rPr>
          <w:rFonts w:ascii="Arial" w:hAnsi="Arial" w:cs="Arial"/>
        </w:rPr>
        <w:t xml:space="preserve">. </w:t>
      </w:r>
      <w:r w:rsidRPr="0064398A">
        <w:rPr>
          <w:rFonts w:ascii="Arial" w:hAnsi="Arial" w:cs="Arial"/>
        </w:rPr>
        <w:t>Também houve a participação de servidora do Poder Legislativo. Em seguida, foram lidos e debatidos os projetos de iniciativas do E</w:t>
      </w:r>
      <w:r w:rsidR="00792627">
        <w:rPr>
          <w:rFonts w:ascii="Arial" w:hAnsi="Arial" w:cs="Arial"/>
        </w:rPr>
        <w:t>xecutivo</w:t>
      </w:r>
      <w:r w:rsidR="00DF140B">
        <w:rPr>
          <w:rFonts w:ascii="Arial" w:hAnsi="Arial" w:cs="Arial"/>
        </w:rPr>
        <w:t xml:space="preserve"> e Legislativo</w:t>
      </w:r>
      <w:r w:rsidR="00792627">
        <w:rPr>
          <w:rFonts w:ascii="Arial" w:hAnsi="Arial" w:cs="Arial"/>
        </w:rPr>
        <w:t xml:space="preserve">, sendo o que segue: </w:t>
      </w:r>
      <w:r w:rsidR="00DF140B" w:rsidRPr="00DF140B">
        <w:rPr>
          <w:rFonts w:ascii="Arial" w:hAnsi="Arial" w:cs="Arial"/>
        </w:rPr>
        <w:t xml:space="preserve">a) </w:t>
      </w:r>
      <w:r w:rsidR="00942D75" w:rsidRPr="00942D75">
        <w:rPr>
          <w:rFonts w:ascii="Arial" w:hAnsi="Arial" w:cs="Arial"/>
        </w:rPr>
        <w:t>PROJETO DE LEI Nº 003, DE 08 DE ABRIL DE 2026. (Iniciativa: Poder Legislativo) Autoriza o Poder Legislativo Municipal a efetuar o pagamento de valores retroativos decorrentes do restabelecimento da contagem de tempo de serviço suspensa pelo inciso IX do caput do art. 8º da Lei Complementar Federal nº 173, de 27 de maio de 2020, revogado pela Lei Complementar Federal nº 226, de 12 de janeiro de 2026, e dá outras providências.</w:t>
      </w:r>
      <w:r w:rsidR="00942D75">
        <w:rPr>
          <w:rFonts w:ascii="Arial" w:hAnsi="Arial" w:cs="Arial"/>
        </w:rPr>
        <w:t xml:space="preserve"> b) </w:t>
      </w:r>
      <w:r w:rsidR="00942D75" w:rsidRPr="00942D75">
        <w:rPr>
          <w:rFonts w:ascii="Arial" w:hAnsi="Arial" w:cs="Arial"/>
        </w:rPr>
        <w:t>PROJETO DE LEI Nº 019/2026 DE 20 DE ABRIL DE 2026. Autoriza Contratação Temporária em razão de excepcional interesse público.</w:t>
      </w:r>
      <w:r w:rsidR="00942D75">
        <w:rPr>
          <w:rFonts w:ascii="Arial" w:hAnsi="Arial" w:cs="Arial"/>
        </w:rPr>
        <w:t xml:space="preserve"> c) </w:t>
      </w:r>
      <w:r w:rsidR="00942D75" w:rsidRPr="00942D75">
        <w:rPr>
          <w:rFonts w:ascii="Arial" w:hAnsi="Arial" w:cs="Arial"/>
        </w:rPr>
        <w:t>PROJETO DE LEI Nº 020/2026 DE 20 DE ABRIL DE 2026. Altera a Lei Municipal nº 1.716, de 12 de fevereiro de 2026, que autoriza contratação temporária em razão de excepcional interesse público.</w:t>
      </w:r>
      <w:r w:rsidR="00942D75">
        <w:rPr>
          <w:rFonts w:ascii="Arial" w:hAnsi="Arial" w:cs="Arial"/>
        </w:rPr>
        <w:t xml:space="preserve"> d) </w:t>
      </w:r>
      <w:r w:rsidR="00942D75" w:rsidRPr="00942D75">
        <w:rPr>
          <w:rFonts w:ascii="Arial" w:hAnsi="Arial" w:cs="Arial"/>
        </w:rPr>
        <w:t>PROJETO DE LEI Nº 021/2026 DE 20 DE ABRIL DE 2026. Autoriza Contratação Temporária em razão de excepcional interesse público.</w:t>
      </w:r>
      <w:r w:rsidR="00942D75">
        <w:rPr>
          <w:rFonts w:ascii="Arial" w:hAnsi="Arial" w:cs="Arial"/>
        </w:rPr>
        <w:t xml:space="preserve"> e) </w:t>
      </w:r>
      <w:r w:rsidR="00942D75" w:rsidRPr="00942D75">
        <w:rPr>
          <w:rFonts w:ascii="Arial" w:hAnsi="Arial" w:cs="Arial"/>
        </w:rPr>
        <w:t>PROJETO DE LEI Nº 022/2026 DE 20 DE ABRIL DE 2026. Autoriza Contratação Temporária em razão de excepcional interesse público.</w:t>
      </w:r>
      <w:r w:rsidR="00942D75">
        <w:rPr>
          <w:rFonts w:ascii="Arial" w:hAnsi="Arial" w:cs="Arial"/>
        </w:rPr>
        <w:t xml:space="preserve"> f) </w:t>
      </w:r>
      <w:r w:rsidR="00942D75" w:rsidRPr="00942D75">
        <w:rPr>
          <w:rFonts w:ascii="Arial" w:hAnsi="Arial" w:cs="Arial"/>
        </w:rPr>
        <w:t>PROJETO DE LEI Nº 023/2026 DE 20 DE ABRIL DE 2026. Autoriza Contratação Temporária em razão de excepcional interesse público.</w:t>
      </w:r>
      <w:r w:rsidR="00942D75">
        <w:rPr>
          <w:rFonts w:ascii="Arial" w:hAnsi="Arial" w:cs="Arial"/>
        </w:rPr>
        <w:t xml:space="preserve"> g) </w:t>
      </w:r>
      <w:r w:rsidR="00942D75" w:rsidRPr="00942D75">
        <w:rPr>
          <w:rFonts w:ascii="Arial" w:hAnsi="Arial" w:cs="Arial"/>
        </w:rPr>
        <w:t>PROJETO DE LEI Nº 024/2026 DE 20 DE ABRIL DE 2026. Autoriza Contratação Temporária em razão d</w:t>
      </w:r>
      <w:r w:rsidR="00942D75">
        <w:rPr>
          <w:rFonts w:ascii="Arial" w:hAnsi="Arial" w:cs="Arial"/>
        </w:rPr>
        <w:t>e excepcional interesse público</w:t>
      </w:r>
      <w:r w:rsidR="00541565" w:rsidRPr="00541565">
        <w:rPr>
          <w:rFonts w:ascii="Arial" w:hAnsi="Arial" w:cs="Arial"/>
        </w:rPr>
        <w:t>.</w:t>
      </w:r>
      <w:r w:rsidR="001E7A9D" w:rsidRPr="001E7A9D">
        <w:rPr>
          <w:rFonts w:ascii="Arial" w:hAnsi="Arial" w:cs="Arial"/>
        </w:rPr>
        <w:t xml:space="preserve"> Após amplo debate decidiu-se</w:t>
      </w:r>
      <w:r w:rsidR="0086005F">
        <w:rPr>
          <w:rFonts w:ascii="Arial" w:hAnsi="Arial" w:cs="Arial"/>
        </w:rPr>
        <w:t xml:space="preserve"> </w:t>
      </w:r>
      <w:r w:rsidR="00A828E0">
        <w:rPr>
          <w:rFonts w:ascii="Arial" w:hAnsi="Arial" w:cs="Arial"/>
        </w:rPr>
        <w:t>encaminhar requerimento ao Poder Executivo, para que faça os ajustes orientados pelo IGAM, em relação aos contratos temporários (prazo mínimo de comunicado de rescisão e também indicar expressamente ser por Processo Seletivo Simplificado)</w:t>
      </w:r>
      <w:r w:rsidR="00541565">
        <w:rPr>
          <w:rFonts w:ascii="Arial" w:hAnsi="Arial" w:cs="Arial"/>
        </w:rPr>
        <w:t xml:space="preserve"> em relação aos </w:t>
      </w:r>
      <w:proofErr w:type="spellStart"/>
      <w:r w:rsidR="00541565">
        <w:rPr>
          <w:rFonts w:ascii="Arial" w:hAnsi="Arial" w:cs="Arial"/>
        </w:rPr>
        <w:t>PLs</w:t>
      </w:r>
      <w:proofErr w:type="spellEnd"/>
      <w:r w:rsidR="00541565">
        <w:rPr>
          <w:rFonts w:ascii="Arial" w:hAnsi="Arial" w:cs="Arial"/>
        </w:rPr>
        <w:t xml:space="preserve"> </w:t>
      </w:r>
      <w:r w:rsidR="00942D75">
        <w:rPr>
          <w:rFonts w:ascii="Arial" w:hAnsi="Arial" w:cs="Arial"/>
        </w:rPr>
        <w:t>019</w:t>
      </w:r>
      <w:r w:rsidR="00541565">
        <w:rPr>
          <w:rFonts w:ascii="Arial" w:hAnsi="Arial" w:cs="Arial"/>
        </w:rPr>
        <w:t>/2026</w:t>
      </w:r>
      <w:r w:rsidR="00942D75">
        <w:rPr>
          <w:rFonts w:ascii="Arial" w:hAnsi="Arial" w:cs="Arial"/>
        </w:rPr>
        <w:t xml:space="preserve">, </w:t>
      </w:r>
      <w:r w:rsidR="00A828E0">
        <w:rPr>
          <w:rFonts w:ascii="Arial" w:hAnsi="Arial" w:cs="Arial"/>
        </w:rPr>
        <w:t xml:space="preserve">020/2026, </w:t>
      </w:r>
      <w:r w:rsidR="00942D75">
        <w:rPr>
          <w:rFonts w:ascii="Arial" w:hAnsi="Arial" w:cs="Arial"/>
        </w:rPr>
        <w:t>021/2026</w:t>
      </w:r>
      <w:r w:rsidR="00A828E0">
        <w:rPr>
          <w:rFonts w:ascii="Arial" w:hAnsi="Arial" w:cs="Arial"/>
        </w:rPr>
        <w:t>, 022/2026 e 023/2026. Vindo os ajustes, decidiu-se exarar parecer favorável</w:t>
      </w:r>
      <w:r w:rsidR="0086005F">
        <w:rPr>
          <w:rFonts w:ascii="Arial" w:hAnsi="Arial" w:cs="Arial"/>
        </w:rPr>
        <w:t>.</w:t>
      </w:r>
      <w:r w:rsidR="00A828E0">
        <w:rPr>
          <w:rFonts w:ascii="Arial" w:hAnsi="Arial" w:cs="Arial"/>
        </w:rPr>
        <w:t xml:space="preserve"> Em relação ao PL 024/2026, decidiu-se encaminhar requerimento solicitando as portarias dos afastamentos, que justifiquem a necessidade de contratação de tantos servidores no mesmo cargo. Em relação ao PL 003/2026 do Poder Legislativo, decidiu-se exarar parecer favorável</w:t>
      </w:r>
      <w:r w:rsidR="00942D75">
        <w:rPr>
          <w:rFonts w:ascii="Arial" w:hAnsi="Arial" w:cs="Arial"/>
        </w:rPr>
        <w:t>.</w:t>
      </w:r>
      <w:r w:rsidR="0086005F">
        <w:rPr>
          <w:rFonts w:ascii="Arial" w:hAnsi="Arial" w:cs="Arial"/>
        </w:rPr>
        <w:t xml:space="preserve"> </w:t>
      </w:r>
      <w:r w:rsidRPr="0064398A">
        <w:rPr>
          <w:rFonts w:ascii="Arial" w:hAnsi="Arial" w:cs="Arial"/>
        </w:rPr>
        <w:t>Nada mais havendo a tratar foi dada por encerrada a reunião, e para constar foi lavrada a presente ata que após lida e aprovada levará a assinatura de todos os presentes.</w:t>
      </w:r>
    </w:p>
    <w:p w:rsidR="00A828E0" w:rsidRPr="0064398A" w:rsidRDefault="00A828E0" w:rsidP="00942D75">
      <w:pPr>
        <w:tabs>
          <w:tab w:val="left" w:pos="5103"/>
        </w:tabs>
        <w:jc w:val="both"/>
        <w:rPr>
          <w:rFonts w:ascii="Arial" w:hAnsi="Arial" w:cs="Arial"/>
          <w:b/>
        </w:rPr>
      </w:pPr>
      <w:bookmarkStart w:id="0" w:name="_GoBack"/>
      <w:bookmarkEnd w:id="0"/>
    </w:p>
    <w:p w:rsidR="00FD6697" w:rsidRDefault="00FD6697" w:rsidP="00FD6697">
      <w:pPr>
        <w:jc w:val="right"/>
        <w:rPr>
          <w:rFonts w:ascii="Arial" w:hAnsi="Arial" w:cs="Arial"/>
        </w:rPr>
      </w:pPr>
    </w:p>
    <w:p w:rsidR="00FD6697" w:rsidRDefault="00FD6697" w:rsidP="00FD6697">
      <w:pPr>
        <w:jc w:val="right"/>
        <w:rPr>
          <w:rFonts w:ascii="Arial" w:hAnsi="Arial" w:cs="Arial"/>
        </w:rPr>
      </w:pPr>
      <w:r>
        <w:rPr>
          <w:rFonts w:ascii="Arial" w:hAnsi="Arial" w:cs="Arial"/>
        </w:rPr>
        <w:t xml:space="preserve">São José do Inhacorá/RS, </w:t>
      </w:r>
      <w:r w:rsidR="00A828E0">
        <w:rPr>
          <w:rFonts w:ascii="Arial" w:hAnsi="Arial" w:cs="Arial"/>
        </w:rPr>
        <w:t>24</w:t>
      </w:r>
      <w:r w:rsidR="002F664B">
        <w:rPr>
          <w:rFonts w:ascii="Arial" w:hAnsi="Arial" w:cs="Arial"/>
        </w:rPr>
        <w:t xml:space="preserve"> </w:t>
      </w:r>
      <w:r w:rsidRPr="009428BB">
        <w:rPr>
          <w:rFonts w:ascii="Arial" w:hAnsi="Arial" w:cs="Arial"/>
        </w:rPr>
        <w:t xml:space="preserve">de </w:t>
      </w:r>
      <w:r w:rsidR="002119D7">
        <w:rPr>
          <w:rFonts w:ascii="Arial" w:hAnsi="Arial" w:cs="Arial"/>
        </w:rPr>
        <w:t>abril</w:t>
      </w:r>
      <w:r w:rsidRPr="009428BB">
        <w:rPr>
          <w:rFonts w:ascii="Arial" w:hAnsi="Arial" w:cs="Arial"/>
        </w:rPr>
        <w:t xml:space="preserve"> de 202</w:t>
      </w:r>
      <w:r w:rsidR="002F664B">
        <w:rPr>
          <w:rFonts w:ascii="Arial" w:hAnsi="Arial" w:cs="Arial"/>
        </w:rPr>
        <w:t>6</w:t>
      </w:r>
      <w:r w:rsidRPr="009428BB">
        <w:rPr>
          <w:rFonts w:ascii="Arial" w:hAnsi="Arial" w:cs="Arial"/>
        </w:rPr>
        <w:t>.</w:t>
      </w:r>
    </w:p>
    <w:p w:rsidR="002F664B" w:rsidRDefault="002F664B" w:rsidP="00FD6697">
      <w:pPr>
        <w:jc w:val="right"/>
        <w:rPr>
          <w:rFonts w:ascii="Arial" w:hAnsi="Arial" w:cs="Arial"/>
        </w:rPr>
      </w:pPr>
    </w:p>
    <w:p w:rsidR="00BA54EF" w:rsidRDefault="00BA54EF" w:rsidP="00FD6697">
      <w:pPr>
        <w:jc w:val="right"/>
        <w:rPr>
          <w:rFonts w:ascii="Arial" w:hAnsi="Arial" w:cs="Arial"/>
        </w:rPr>
      </w:pPr>
    </w:p>
    <w:p w:rsidR="002F664B" w:rsidRDefault="002F664B" w:rsidP="00FD6697">
      <w:pPr>
        <w:jc w:val="right"/>
        <w:rPr>
          <w:rFonts w:ascii="Arial" w:hAnsi="Arial" w:cs="Arial"/>
        </w:rPr>
      </w:pPr>
    </w:p>
    <w:p w:rsidR="00FD6697" w:rsidRPr="009428BB" w:rsidRDefault="00FD6697" w:rsidP="001E7A9D">
      <w:pPr>
        <w:ind w:left="708" w:firstLine="708"/>
        <w:rPr>
          <w:rFonts w:ascii="Arial" w:hAnsi="Arial" w:cs="Arial"/>
        </w:rPr>
      </w:pPr>
      <w:r>
        <w:rPr>
          <w:rFonts w:ascii="Arial" w:hAnsi="Arial" w:cs="Arial"/>
        </w:rPr>
        <w:t xml:space="preserve">    </w:t>
      </w:r>
      <w:r w:rsidRPr="009428BB">
        <w:rPr>
          <w:rFonts w:ascii="Arial" w:hAnsi="Arial" w:cs="Arial"/>
        </w:rPr>
        <w:t>_______________________________________</w:t>
      </w:r>
      <w:r>
        <w:rPr>
          <w:rFonts w:ascii="Arial" w:hAnsi="Arial" w:cs="Arial"/>
        </w:rPr>
        <w:t>__</w:t>
      </w:r>
    </w:p>
    <w:p w:rsidR="001E7A9D" w:rsidRPr="009428BB" w:rsidRDefault="0086005F" w:rsidP="001E7A9D">
      <w:pPr>
        <w:jc w:val="center"/>
        <w:rPr>
          <w:rFonts w:ascii="Arial" w:hAnsi="Arial" w:cs="Arial"/>
        </w:rPr>
      </w:pPr>
      <w:r>
        <w:rPr>
          <w:rFonts w:ascii="Arial" w:hAnsi="Arial" w:cs="Arial"/>
        </w:rPr>
        <w:t>Douglas Marcelo Jacobi</w:t>
      </w:r>
    </w:p>
    <w:p w:rsidR="00FD6697" w:rsidRDefault="00FD6697" w:rsidP="00FD6697">
      <w:pPr>
        <w:jc w:val="center"/>
        <w:rPr>
          <w:rFonts w:ascii="Arial" w:hAnsi="Arial" w:cs="Arial"/>
        </w:rPr>
      </w:pPr>
      <w:r w:rsidRPr="009428BB">
        <w:rPr>
          <w:rFonts w:ascii="Arial" w:hAnsi="Arial" w:cs="Arial"/>
        </w:rPr>
        <w:t>Presidente e Relator</w:t>
      </w:r>
    </w:p>
    <w:p w:rsidR="002F664B" w:rsidRDefault="002F664B" w:rsidP="00FD6697">
      <w:pPr>
        <w:jc w:val="center"/>
        <w:rPr>
          <w:rFonts w:ascii="Arial" w:hAnsi="Arial" w:cs="Arial"/>
        </w:rPr>
      </w:pPr>
    </w:p>
    <w:p w:rsidR="0086005F" w:rsidRDefault="0086005F" w:rsidP="00FD6697">
      <w:pPr>
        <w:jc w:val="center"/>
        <w:rPr>
          <w:rFonts w:ascii="Arial" w:hAnsi="Arial" w:cs="Arial"/>
        </w:rPr>
      </w:pPr>
    </w:p>
    <w:p w:rsidR="0086005F" w:rsidRPr="009428BB" w:rsidRDefault="0086005F" w:rsidP="0086005F">
      <w:pPr>
        <w:ind w:left="708" w:firstLine="708"/>
        <w:rPr>
          <w:rFonts w:ascii="Arial" w:hAnsi="Arial" w:cs="Arial"/>
        </w:rPr>
      </w:pPr>
      <w:r>
        <w:rPr>
          <w:rFonts w:ascii="Arial" w:hAnsi="Arial" w:cs="Arial"/>
        </w:rPr>
        <w:lastRenderedPageBreak/>
        <w:t xml:space="preserve">    </w:t>
      </w:r>
      <w:r w:rsidRPr="009428BB">
        <w:rPr>
          <w:rFonts w:ascii="Arial" w:hAnsi="Arial" w:cs="Arial"/>
        </w:rPr>
        <w:t>_______________________________________</w:t>
      </w:r>
      <w:r>
        <w:rPr>
          <w:rFonts w:ascii="Arial" w:hAnsi="Arial" w:cs="Arial"/>
        </w:rPr>
        <w:t>__</w:t>
      </w:r>
    </w:p>
    <w:p w:rsidR="0086005F" w:rsidRPr="009428BB" w:rsidRDefault="0086005F" w:rsidP="0086005F">
      <w:pPr>
        <w:jc w:val="center"/>
        <w:rPr>
          <w:rFonts w:ascii="Arial" w:hAnsi="Arial" w:cs="Arial"/>
        </w:rPr>
      </w:pPr>
      <w:r w:rsidRPr="009428BB">
        <w:rPr>
          <w:rFonts w:ascii="Arial" w:hAnsi="Arial" w:cs="Arial"/>
        </w:rPr>
        <w:t xml:space="preserve">Vilson José </w:t>
      </w:r>
      <w:proofErr w:type="spellStart"/>
      <w:r w:rsidRPr="009428BB">
        <w:rPr>
          <w:rFonts w:ascii="Arial" w:hAnsi="Arial" w:cs="Arial"/>
        </w:rPr>
        <w:t>Reidel</w:t>
      </w:r>
      <w:proofErr w:type="spellEnd"/>
    </w:p>
    <w:p w:rsidR="0086005F" w:rsidRDefault="0086005F" w:rsidP="0086005F">
      <w:pPr>
        <w:jc w:val="center"/>
        <w:rPr>
          <w:rFonts w:ascii="Arial" w:hAnsi="Arial" w:cs="Arial"/>
        </w:rPr>
      </w:pPr>
      <w:r>
        <w:rPr>
          <w:rFonts w:ascii="Arial" w:hAnsi="Arial" w:cs="Arial"/>
        </w:rPr>
        <w:t>Membro</w:t>
      </w:r>
    </w:p>
    <w:p w:rsidR="0086005F" w:rsidRDefault="0086005F" w:rsidP="00FD6697">
      <w:pPr>
        <w:jc w:val="center"/>
        <w:rPr>
          <w:rFonts w:ascii="Arial" w:hAnsi="Arial" w:cs="Arial"/>
        </w:rPr>
      </w:pPr>
    </w:p>
    <w:p w:rsidR="002F664B" w:rsidRPr="009428BB" w:rsidRDefault="002F664B" w:rsidP="001E7A9D">
      <w:pPr>
        <w:rPr>
          <w:rFonts w:ascii="Arial" w:hAnsi="Arial" w:cs="Arial"/>
        </w:rPr>
      </w:pPr>
    </w:p>
    <w:p w:rsidR="00FD6697" w:rsidRPr="009428BB" w:rsidRDefault="00FD6697" w:rsidP="00FD6697">
      <w:pPr>
        <w:jc w:val="center"/>
        <w:rPr>
          <w:rFonts w:ascii="Arial" w:hAnsi="Arial" w:cs="Arial"/>
        </w:rPr>
      </w:pPr>
      <w:r w:rsidRPr="009428BB">
        <w:rPr>
          <w:rFonts w:ascii="Arial" w:hAnsi="Arial" w:cs="Arial"/>
        </w:rPr>
        <w:t>_________________________</w:t>
      </w:r>
      <w:r>
        <w:rPr>
          <w:rFonts w:ascii="Arial" w:hAnsi="Arial" w:cs="Arial"/>
        </w:rPr>
        <w:t>_______________</w:t>
      </w:r>
      <w:r w:rsidRPr="009428BB">
        <w:rPr>
          <w:rFonts w:ascii="Arial" w:hAnsi="Arial" w:cs="Arial"/>
        </w:rPr>
        <w:t>__</w:t>
      </w:r>
    </w:p>
    <w:p w:rsidR="00FD6697" w:rsidRDefault="00FD6697" w:rsidP="00FD6697">
      <w:pPr>
        <w:jc w:val="center"/>
        <w:rPr>
          <w:rFonts w:ascii="Arial" w:hAnsi="Arial" w:cs="Arial"/>
        </w:rPr>
      </w:pPr>
      <w:r w:rsidRPr="00B20A4B">
        <w:rPr>
          <w:rFonts w:ascii="Arial" w:hAnsi="Arial" w:cs="Arial"/>
        </w:rPr>
        <w:t xml:space="preserve">Valdecir </w:t>
      </w:r>
      <w:proofErr w:type="spellStart"/>
      <w:r w:rsidRPr="00B20A4B">
        <w:rPr>
          <w:rFonts w:ascii="Arial" w:hAnsi="Arial" w:cs="Arial"/>
        </w:rPr>
        <w:t>Luis</w:t>
      </w:r>
      <w:proofErr w:type="spellEnd"/>
      <w:r w:rsidRPr="00B20A4B">
        <w:rPr>
          <w:rFonts w:ascii="Arial" w:hAnsi="Arial" w:cs="Arial"/>
        </w:rPr>
        <w:t xml:space="preserve"> Ludwig</w:t>
      </w:r>
    </w:p>
    <w:p w:rsidR="00FD6697" w:rsidRPr="009428BB" w:rsidRDefault="00FD6697" w:rsidP="00FD6697">
      <w:pPr>
        <w:rPr>
          <w:rFonts w:ascii="Arial" w:hAnsi="Arial" w:cs="Arial"/>
        </w:rPr>
      </w:pPr>
      <w:r>
        <w:rPr>
          <w:rFonts w:ascii="Arial" w:hAnsi="Arial" w:cs="Arial"/>
        </w:rPr>
        <w:t xml:space="preserve">                                                         </w:t>
      </w:r>
      <w:r w:rsidR="00342B8A">
        <w:rPr>
          <w:rFonts w:ascii="Arial" w:hAnsi="Arial" w:cs="Arial"/>
        </w:rPr>
        <w:t xml:space="preserve">      </w:t>
      </w:r>
      <w:r>
        <w:rPr>
          <w:rFonts w:ascii="Arial" w:hAnsi="Arial" w:cs="Arial"/>
        </w:rPr>
        <w:t>Membro</w:t>
      </w:r>
    </w:p>
    <w:p w:rsidR="00FD6697" w:rsidRPr="00944DD3" w:rsidRDefault="00FD6697" w:rsidP="00FD6697"/>
    <w:p w:rsidR="00C00F76" w:rsidRPr="00FD6697" w:rsidRDefault="00C00F76" w:rsidP="00FD6697"/>
    <w:sectPr w:rsidR="00C00F76" w:rsidRPr="00FD6697" w:rsidSect="00190FE9">
      <w:headerReference w:type="default" r:id="rId7"/>
      <w:footerReference w:type="default" r:id="rId8"/>
      <w:pgSz w:w="11907" w:h="16839" w:code="9"/>
      <w:pgMar w:top="993" w:right="992" w:bottom="993" w:left="1701" w:header="737"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C5A" w:rsidRDefault="005C5C5A" w:rsidP="000E3CAA">
      <w:r>
        <w:separator/>
      </w:r>
    </w:p>
  </w:endnote>
  <w:endnote w:type="continuationSeparator" w:id="0">
    <w:p w:rsidR="005C5C5A" w:rsidRDefault="005C5C5A" w:rsidP="000E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4A0" w:rsidRPr="000E3CAA" w:rsidRDefault="00DE04A0" w:rsidP="00DE04A0">
    <w:pPr>
      <w:pStyle w:val="Rodap"/>
      <w:ind w:left="-142" w:hanging="142"/>
      <w:jc w:val="center"/>
      <w:rPr>
        <w:rFonts w:ascii="Arial" w:hAnsi="Arial" w:cs="Arial"/>
      </w:rPr>
    </w:pPr>
    <w:r w:rsidRPr="00361F30">
      <w:rPr>
        <w:rFonts w:ascii="Arial" w:hAnsi="Arial" w:cs="Arial"/>
      </w:rPr>
      <w:t xml:space="preserve">Rua </w:t>
    </w:r>
    <w:r>
      <w:rPr>
        <w:rFonts w:ascii="Arial" w:hAnsi="Arial" w:cs="Arial"/>
      </w:rPr>
      <w:t xml:space="preserve">Leopoldo </w:t>
    </w:r>
    <w:proofErr w:type="spellStart"/>
    <w:r>
      <w:rPr>
        <w:rFonts w:ascii="Arial" w:hAnsi="Arial" w:cs="Arial"/>
      </w:rPr>
      <w:t>Rockenbach</w:t>
    </w:r>
    <w:proofErr w:type="spellEnd"/>
    <w:r>
      <w:rPr>
        <w:rFonts w:ascii="Arial" w:hAnsi="Arial" w:cs="Arial"/>
      </w:rPr>
      <w:t>, 399 |</w:t>
    </w:r>
    <w:r w:rsidRPr="000E3CAA">
      <w:rPr>
        <w:rFonts w:ascii="Arial" w:hAnsi="Arial" w:cs="Arial"/>
      </w:rPr>
      <w:t xml:space="preserve"> CEP 98.958-000 | São José do Inhacorá |</w:t>
    </w:r>
    <w:r>
      <w:rPr>
        <w:rFonts w:ascii="Arial" w:hAnsi="Arial" w:cs="Arial"/>
      </w:rPr>
      <w:t xml:space="preserve"> </w:t>
    </w:r>
    <w:r w:rsidRPr="000E3CAA">
      <w:rPr>
        <w:rFonts w:ascii="Arial" w:hAnsi="Arial" w:cs="Arial"/>
      </w:rPr>
      <w:t>RS</w:t>
    </w:r>
  </w:p>
  <w:p w:rsidR="00DE04A0" w:rsidRPr="000E3CAA" w:rsidRDefault="00DE04A0" w:rsidP="00DE04A0">
    <w:pPr>
      <w:pStyle w:val="Rodap"/>
      <w:ind w:left="-142" w:firstLine="142"/>
      <w:jc w:val="center"/>
      <w:rPr>
        <w:rFonts w:ascii="Arial" w:hAnsi="Arial" w:cs="Arial"/>
      </w:rPr>
    </w:pPr>
    <w:r w:rsidRPr="000E3CAA">
      <w:rPr>
        <w:rFonts w:ascii="Arial" w:hAnsi="Arial" w:cs="Arial"/>
      </w:rPr>
      <w:t xml:space="preserve">Fone: (55) </w:t>
    </w:r>
    <w:r>
      <w:rPr>
        <w:rFonts w:ascii="Arial" w:hAnsi="Arial" w:cs="Arial"/>
      </w:rPr>
      <w:t>984280090</w:t>
    </w:r>
    <w:r w:rsidRPr="000E3CAA">
      <w:rPr>
        <w:rFonts w:ascii="Arial" w:hAnsi="Arial" w:cs="Arial"/>
      </w:rPr>
      <w:t xml:space="preserve"> - E-mail: </w:t>
    </w:r>
    <w:r w:rsidR="002F664B">
      <w:rPr>
        <w:rFonts w:ascii="Arial" w:hAnsi="Arial" w:cs="Arial"/>
      </w:rPr>
      <w:t>camara@saojosedoinhacora.rs.gov.br</w:t>
    </w:r>
    <w:hyperlink r:id="rId1" w:history="1"/>
    <w:r w:rsidRPr="000E3CAA">
      <w:rPr>
        <w:rFonts w:ascii="Arial" w:hAnsi="Arial" w:cs="Arial"/>
      </w:rPr>
      <w:t xml:space="preserve"> </w:t>
    </w:r>
  </w:p>
  <w:p w:rsidR="00DE04A0" w:rsidRPr="000E3CAA" w:rsidRDefault="00DE04A0" w:rsidP="00DE04A0">
    <w:pPr>
      <w:pStyle w:val="Rodap"/>
      <w:ind w:left="-142" w:firstLine="142"/>
      <w:jc w:val="center"/>
      <w:rPr>
        <w:rFonts w:ascii="Arial" w:hAnsi="Arial" w:cs="Arial"/>
      </w:rPr>
    </w:pPr>
    <w:r w:rsidRPr="000E3CAA">
      <w:rPr>
        <w:rFonts w:ascii="Arial" w:hAnsi="Arial" w:cs="Arial"/>
      </w:rPr>
      <w:t xml:space="preserve">Site: </w:t>
    </w:r>
    <w:hyperlink r:id="rId2" w:history="1">
      <w:r w:rsidRPr="000E3CAA">
        <w:rPr>
          <w:rStyle w:val="Hyperlink"/>
          <w:rFonts w:ascii="Arial" w:hAnsi="Arial" w:cs="Arial"/>
          <w:color w:val="auto"/>
          <w:u w:val="none"/>
        </w:rPr>
        <w:t>www.camarasaojosedoinhacora.rs.gov.br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C5A" w:rsidRDefault="005C5C5A" w:rsidP="000E3CAA">
      <w:r>
        <w:separator/>
      </w:r>
    </w:p>
  </w:footnote>
  <w:footnote w:type="continuationSeparator" w:id="0">
    <w:p w:rsidR="005C5C5A" w:rsidRDefault="005C5C5A" w:rsidP="000E3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DD8" w:rsidRPr="000E3CAA" w:rsidRDefault="0029264D">
    <w:pPr>
      <w:pStyle w:val="Ttulo"/>
      <w:ind w:left="1416"/>
      <w:jc w:val="left"/>
      <w:rPr>
        <w:rFonts w:ascii="Arial" w:hAnsi="Arial" w:cs="Arial"/>
        <w:i/>
        <w:sz w:val="27"/>
        <w:szCs w:val="27"/>
      </w:rPr>
    </w:pPr>
    <w:r>
      <w:rPr>
        <w:noProof/>
        <w:sz w:val="27"/>
        <w:szCs w:val="27"/>
      </w:rPr>
      <w:drawing>
        <wp:anchor distT="0" distB="0" distL="114300" distR="114300" simplePos="0" relativeHeight="251659264" behindDoc="0" locked="0" layoutInCell="1" allowOverlap="1" wp14:anchorId="28AF3C34" wp14:editId="65A54F9C">
          <wp:simplePos x="0" y="0"/>
          <wp:positionH relativeFrom="margin">
            <wp:posOffset>-146050</wp:posOffset>
          </wp:positionH>
          <wp:positionV relativeFrom="margin">
            <wp:posOffset>-1412240</wp:posOffset>
          </wp:positionV>
          <wp:extent cx="1069975" cy="1127760"/>
          <wp:effectExtent l="0" t="0" r="0" b="0"/>
          <wp:wrapSquare wrapText="bothSides"/>
          <wp:docPr id="18" name="Imagem 18" descr="brasão - background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 background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975"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118" w:rsidRPr="005115B0">
      <w:rPr>
        <w:i/>
        <w:sz w:val="27"/>
        <w:szCs w:val="27"/>
      </w:rPr>
      <w:t xml:space="preserve">       </w:t>
    </w:r>
  </w:p>
  <w:p w:rsidR="00497579" w:rsidRPr="0029264D" w:rsidRDefault="000E3CAA" w:rsidP="0029264D">
    <w:pPr>
      <w:pStyle w:val="Ttulo"/>
      <w:ind w:left="1416"/>
      <w:jc w:val="both"/>
      <w:rPr>
        <w:rFonts w:ascii="Arial Black" w:hAnsi="Arial Black"/>
        <w:szCs w:val="28"/>
      </w:rPr>
    </w:pPr>
    <w:r w:rsidRPr="0029264D">
      <w:rPr>
        <w:rFonts w:ascii="Arial Black" w:hAnsi="Arial Black"/>
        <w:szCs w:val="28"/>
      </w:rPr>
      <w:t>Estado do Rio Grande do Sul</w:t>
    </w:r>
  </w:p>
  <w:p w:rsidR="0029264D" w:rsidRPr="0029264D" w:rsidRDefault="000E3CAA" w:rsidP="0029264D">
    <w:pPr>
      <w:pStyle w:val="Cabealho"/>
      <w:jc w:val="both"/>
      <w:rPr>
        <w:rFonts w:ascii="Arial Black" w:hAnsi="Arial Black"/>
        <w:b/>
        <w:sz w:val="28"/>
        <w:szCs w:val="28"/>
      </w:rPr>
    </w:pPr>
    <w:r w:rsidRPr="0029264D">
      <w:rPr>
        <w:rFonts w:ascii="Arial Black" w:hAnsi="Arial Black"/>
        <w:b/>
        <w:sz w:val="28"/>
        <w:szCs w:val="28"/>
      </w:rPr>
      <w:t>Câmara Municipal de Vereadores</w:t>
    </w:r>
  </w:p>
  <w:p w:rsidR="00497579" w:rsidRPr="0029264D" w:rsidRDefault="000E3CAA" w:rsidP="0029264D">
    <w:pPr>
      <w:pStyle w:val="Cabealho"/>
      <w:jc w:val="both"/>
      <w:rPr>
        <w:rFonts w:ascii="Arial Black" w:hAnsi="Arial Black"/>
        <w:b/>
        <w:sz w:val="28"/>
        <w:szCs w:val="28"/>
      </w:rPr>
    </w:pPr>
    <w:r w:rsidRPr="0029264D">
      <w:rPr>
        <w:rFonts w:ascii="Arial Black" w:hAnsi="Arial Black"/>
        <w:b/>
        <w:sz w:val="28"/>
        <w:szCs w:val="28"/>
      </w:rPr>
      <w:t>São José do Inhacorá</w:t>
    </w:r>
  </w:p>
  <w:p w:rsidR="0029264D" w:rsidRPr="000E3CAA" w:rsidRDefault="0029264D" w:rsidP="0029264D">
    <w:pPr>
      <w:pStyle w:val="Cabealho"/>
      <w:jc w:val="both"/>
      <w:rPr>
        <w:rFonts w:ascii="Arial" w:hAnsi="Arial" w:cs="Arial"/>
        <w:b/>
        <w:sz w:val="28"/>
        <w:szCs w:val="28"/>
      </w:rPr>
    </w:pPr>
  </w:p>
  <w:p w:rsidR="00497579" w:rsidRDefault="005C5C5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953C26D"/>
    <w:multiLevelType w:val="multilevel"/>
    <w:tmpl w:val="BDA046D2"/>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96C33B0"/>
    <w:multiLevelType w:val="hybridMultilevel"/>
    <w:tmpl w:val="287C9F3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2B74311D"/>
    <w:multiLevelType w:val="hybridMultilevel"/>
    <w:tmpl w:val="9336FE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C835199"/>
    <w:multiLevelType w:val="hybridMultilevel"/>
    <w:tmpl w:val="150E1B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7B4F46B"/>
    <w:multiLevelType w:val="multilevel"/>
    <w:tmpl w:val="96D2751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nsid w:val="497E6740"/>
    <w:multiLevelType w:val="multilevel"/>
    <w:tmpl w:val="512C704C"/>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nsid w:val="509B05E4"/>
    <w:multiLevelType w:val="hybridMultilevel"/>
    <w:tmpl w:val="67D2806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nsid w:val="5A9711F0"/>
    <w:multiLevelType w:val="hybridMultilevel"/>
    <w:tmpl w:val="99D87E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8011152"/>
    <w:multiLevelType w:val="hybridMultilevel"/>
    <w:tmpl w:val="13262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5">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6">
    <w:abstractNumId w:val="1"/>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CAA"/>
    <w:rsid w:val="00000371"/>
    <w:rsid w:val="00004125"/>
    <w:rsid w:val="00017A63"/>
    <w:rsid w:val="00027893"/>
    <w:rsid w:val="00027C42"/>
    <w:rsid w:val="00040413"/>
    <w:rsid w:val="00041BA4"/>
    <w:rsid w:val="000470C6"/>
    <w:rsid w:val="00050DB0"/>
    <w:rsid w:val="00053250"/>
    <w:rsid w:val="00060515"/>
    <w:rsid w:val="00061848"/>
    <w:rsid w:val="000635B0"/>
    <w:rsid w:val="00063935"/>
    <w:rsid w:val="00072B2B"/>
    <w:rsid w:val="000757BA"/>
    <w:rsid w:val="00091840"/>
    <w:rsid w:val="0009538E"/>
    <w:rsid w:val="00095A51"/>
    <w:rsid w:val="000B0923"/>
    <w:rsid w:val="000D6208"/>
    <w:rsid w:val="000E3CAA"/>
    <w:rsid w:val="000F2A0F"/>
    <w:rsid w:val="000F4A02"/>
    <w:rsid w:val="000F4DD5"/>
    <w:rsid w:val="00122DC4"/>
    <w:rsid w:val="00131C45"/>
    <w:rsid w:val="00132BDC"/>
    <w:rsid w:val="00134E1F"/>
    <w:rsid w:val="00135643"/>
    <w:rsid w:val="001357FC"/>
    <w:rsid w:val="0014191A"/>
    <w:rsid w:val="001423CF"/>
    <w:rsid w:val="001430AC"/>
    <w:rsid w:val="001452AE"/>
    <w:rsid w:val="001453B9"/>
    <w:rsid w:val="001544F2"/>
    <w:rsid w:val="00165B9E"/>
    <w:rsid w:val="001815B5"/>
    <w:rsid w:val="00190FE9"/>
    <w:rsid w:val="00192F00"/>
    <w:rsid w:val="00192FCD"/>
    <w:rsid w:val="00194451"/>
    <w:rsid w:val="001A57E9"/>
    <w:rsid w:val="001A7A67"/>
    <w:rsid w:val="001B6086"/>
    <w:rsid w:val="001C2E23"/>
    <w:rsid w:val="001C582A"/>
    <w:rsid w:val="001D4BCC"/>
    <w:rsid w:val="001D50EC"/>
    <w:rsid w:val="001E4217"/>
    <w:rsid w:val="001E7A9D"/>
    <w:rsid w:val="001F077F"/>
    <w:rsid w:val="001F5C3F"/>
    <w:rsid w:val="001F68C1"/>
    <w:rsid w:val="002029EB"/>
    <w:rsid w:val="002119D7"/>
    <w:rsid w:val="00214663"/>
    <w:rsid w:val="00224526"/>
    <w:rsid w:val="00226FFD"/>
    <w:rsid w:val="002419FE"/>
    <w:rsid w:val="002448E6"/>
    <w:rsid w:val="00245C86"/>
    <w:rsid w:val="0025042F"/>
    <w:rsid w:val="00257C9F"/>
    <w:rsid w:val="002656C6"/>
    <w:rsid w:val="00267863"/>
    <w:rsid w:val="00273B55"/>
    <w:rsid w:val="002854EF"/>
    <w:rsid w:val="00292013"/>
    <w:rsid w:val="0029264D"/>
    <w:rsid w:val="00294553"/>
    <w:rsid w:val="002A0BA4"/>
    <w:rsid w:val="002A14D2"/>
    <w:rsid w:val="002A3E4E"/>
    <w:rsid w:val="002B1C01"/>
    <w:rsid w:val="002B1F76"/>
    <w:rsid w:val="002C09C0"/>
    <w:rsid w:val="002C4009"/>
    <w:rsid w:val="002C5E44"/>
    <w:rsid w:val="002F664B"/>
    <w:rsid w:val="0030116E"/>
    <w:rsid w:val="00304350"/>
    <w:rsid w:val="00317621"/>
    <w:rsid w:val="003210A3"/>
    <w:rsid w:val="003232C9"/>
    <w:rsid w:val="00324DEC"/>
    <w:rsid w:val="00342B20"/>
    <w:rsid w:val="00342B8A"/>
    <w:rsid w:val="00354D27"/>
    <w:rsid w:val="00363E25"/>
    <w:rsid w:val="00374715"/>
    <w:rsid w:val="003977C1"/>
    <w:rsid w:val="003C22F6"/>
    <w:rsid w:val="003C2974"/>
    <w:rsid w:val="003C4C93"/>
    <w:rsid w:val="003E6AD3"/>
    <w:rsid w:val="003F46CC"/>
    <w:rsid w:val="00405718"/>
    <w:rsid w:val="00407E7F"/>
    <w:rsid w:val="00410A87"/>
    <w:rsid w:val="004158D3"/>
    <w:rsid w:val="00417355"/>
    <w:rsid w:val="004261CF"/>
    <w:rsid w:val="004310EC"/>
    <w:rsid w:val="00434EED"/>
    <w:rsid w:val="00435E84"/>
    <w:rsid w:val="00437B5B"/>
    <w:rsid w:val="004405D7"/>
    <w:rsid w:val="00452918"/>
    <w:rsid w:val="004776E5"/>
    <w:rsid w:val="00482E17"/>
    <w:rsid w:val="00497205"/>
    <w:rsid w:val="004A130E"/>
    <w:rsid w:val="004B51C5"/>
    <w:rsid w:val="004C7DEF"/>
    <w:rsid w:val="004D6606"/>
    <w:rsid w:val="004F7ADF"/>
    <w:rsid w:val="00500665"/>
    <w:rsid w:val="005073FE"/>
    <w:rsid w:val="005135A2"/>
    <w:rsid w:val="00516360"/>
    <w:rsid w:val="005232B2"/>
    <w:rsid w:val="0052584B"/>
    <w:rsid w:val="005313D1"/>
    <w:rsid w:val="00535CC0"/>
    <w:rsid w:val="00541565"/>
    <w:rsid w:val="00547A05"/>
    <w:rsid w:val="00554473"/>
    <w:rsid w:val="0057428F"/>
    <w:rsid w:val="0057449E"/>
    <w:rsid w:val="00587A0B"/>
    <w:rsid w:val="005A15DA"/>
    <w:rsid w:val="005A6E03"/>
    <w:rsid w:val="005B02D5"/>
    <w:rsid w:val="005B7647"/>
    <w:rsid w:val="005C179D"/>
    <w:rsid w:val="005C5C5A"/>
    <w:rsid w:val="005D2F18"/>
    <w:rsid w:val="005E27A4"/>
    <w:rsid w:val="005E4C80"/>
    <w:rsid w:val="005E566A"/>
    <w:rsid w:val="005F4A9A"/>
    <w:rsid w:val="005F6AB6"/>
    <w:rsid w:val="00620414"/>
    <w:rsid w:val="006271BD"/>
    <w:rsid w:val="00640B6A"/>
    <w:rsid w:val="00641928"/>
    <w:rsid w:val="006446D2"/>
    <w:rsid w:val="00655CEF"/>
    <w:rsid w:val="00662B8F"/>
    <w:rsid w:val="00663691"/>
    <w:rsid w:val="00663B3C"/>
    <w:rsid w:val="00664ABD"/>
    <w:rsid w:val="0068168C"/>
    <w:rsid w:val="00683F39"/>
    <w:rsid w:val="006A047A"/>
    <w:rsid w:val="006A181B"/>
    <w:rsid w:val="006B3284"/>
    <w:rsid w:val="006D0DCA"/>
    <w:rsid w:val="006E0D10"/>
    <w:rsid w:val="006E66A2"/>
    <w:rsid w:val="00700C12"/>
    <w:rsid w:val="00710E0C"/>
    <w:rsid w:val="00712203"/>
    <w:rsid w:val="00720C91"/>
    <w:rsid w:val="00723118"/>
    <w:rsid w:val="007312E3"/>
    <w:rsid w:val="00733481"/>
    <w:rsid w:val="007413AF"/>
    <w:rsid w:val="00764DD1"/>
    <w:rsid w:val="00766ECB"/>
    <w:rsid w:val="00773EB5"/>
    <w:rsid w:val="00776188"/>
    <w:rsid w:val="007847ED"/>
    <w:rsid w:val="00792062"/>
    <w:rsid w:val="00792627"/>
    <w:rsid w:val="007975A4"/>
    <w:rsid w:val="007A06EE"/>
    <w:rsid w:val="007A2023"/>
    <w:rsid w:val="007A25B1"/>
    <w:rsid w:val="007A5FE0"/>
    <w:rsid w:val="007A735A"/>
    <w:rsid w:val="007B67FE"/>
    <w:rsid w:val="007B720A"/>
    <w:rsid w:val="007D46A0"/>
    <w:rsid w:val="007E1AA9"/>
    <w:rsid w:val="007E6522"/>
    <w:rsid w:val="00802AE5"/>
    <w:rsid w:val="00804B0C"/>
    <w:rsid w:val="00810C81"/>
    <w:rsid w:val="0081421C"/>
    <w:rsid w:val="0082216B"/>
    <w:rsid w:val="008262B0"/>
    <w:rsid w:val="008312EA"/>
    <w:rsid w:val="00836A02"/>
    <w:rsid w:val="00836F5F"/>
    <w:rsid w:val="0086005F"/>
    <w:rsid w:val="00867910"/>
    <w:rsid w:val="00874BB1"/>
    <w:rsid w:val="00885AF9"/>
    <w:rsid w:val="008937D3"/>
    <w:rsid w:val="008B7732"/>
    <w:rsid w:val="008C18D7"/>
    <w:rsid w:val="008C2772"/>
    <w:rsid w:val="008C72A2"/>
    <w:rsid w:val="008C7FB8"/>
    <w:rsid w:val="008D40A8"/>
    <w:rsid w:val="008E518D"/>
    <w:rsid w:val="008E75DC"/>
    <w:rsid w:val="008F647F"/>
    <w:rsid w:val="009013FD"/>
    <w:rsid w:val="00916519"/>
    <w:rsid w:val="00917112"/>
    <w:rsid w:val="00942D75"/>
    <w:rsid w:val="00944019"/>
    <w:rsid w:val="0096337D"/>
    <w:rsid w:val="00992241"/>
    <w:rsid w:val="009973E9"/>
    <w:rsid w:val="009A581C"/>
    <w:rsid w:val="009A6DFA"/>
    <w:rsid w:val="009C14F1"/>
    <w:rsid w:val="009E03C6"/>
    <w:rsid w:val="009F345B"/>
    <w:rsid w:val="00A01D39"/>
    <w:rsid w:val="00A03962"/>
    <w:rsid w:val="00A071D9"/>
    <w:rsid w:val="00A1064E"/>
    <w:rsid w:val="00A417AB"/>
    <w:rsid w:val="00A52907"/>
    <w:rsid w:val="00A55824"/>
    <w:rsid w:val="00A72870"/>
    <w:rsid w:val="00A828E0"/>
    <w:rsid w:val="00A90B10"/>
    <w:rsid w:val="00A92866"/>
    <w:rsid w:val="00A95BF4"/>
    <w:rsid w:val="00AC40F1"/>
    <w:rsid w:val="00AE58F9"/>
    <w:rsid w:val="00AF36AF"/>
    <w:rsid w:val="00AF577D"/>
    <w:rsid w:val="00B13AB7"/>
    <w:rsid w:val="00B51C39"/>
    <w:rsid w:val="00B54966"/>
    <w:rsid w:val="00B709C5"/>
    <w:rsid w:val="00B76BE9"/>
    <w:rsid w:val="00B77418"/>
    <w:rsid w:val="00B802D1"/>
    <w:rsid w:val="00BA37D2"/>
    <w:rsid w:val="00BA4127"/>
    <w:rsid w:val="00BA54EF"/>
    <w:rsid w:val="00BA5C9D"/>
    <w:rsid w:val="00BA71CB"/>
    <w:rsid w:val="00BA7717"/>
    <w:rsid w:val="00BC443D"/>
    <w:rsid w:val="00BC58D4"/>
    <w:rsid w:val="00BC7618"/>
    <w:rsid w:val="00BE3B79"/>
    <w:rsid w:val="00C00F76"/>
    <w:rsid w:val="00C01E67"/>
    <w:rsid w:val="00C03260"/>
    <w:rsid w:val="00C12216"/>
    <w:rsid w:val="00C13FB5"/>
    <w:rsid w:val="00C4065B"/>
    <w:rsid w:val="00C410B6"/>
    <w:rsid w:val="00C46D1C"/>
    <w:rsid w:val="00C576B6"/>
    <w:rsid w:val="00C625E3"/>
    <w:rsid w:val="00C705AC"/>
    <w:rsid w:val="00CB67F2"/>
    <w:rsid w:val="00CC4A81"/>
    <w:rsid w:val="00CC5AC9"/>
    <w:rsid w:val="00CC6837"/>
    <w:rsid w:val="00CC68D1"/>
    <w:rsid w:val="00CD1ED0"/>
    <w:rsid w:val="00CD666A"/>
    <w:rsid w:val="00CE0AC7"/>
    <w:rsid w:val="00CE3B2F"/>
    <w:rsid w:val="00CE7479"/>
    <w:rsid w:val="00CF3C49"/>
    <w:rsid w:val="00D0000A"/>
    <w:rsid w:val="00D21D8F"/>
    <w:rsid w:val="00D22FF7"/>
    <w:rsid w:val="00D3064E"/>
    <w:rsid w:val="00D371C5"/>
    <w:rsid w:val="00D41240"/>
    <w:rsid w:val="00D43807"/>
    <w:rsid w:val="00D60976"/>
    <w:rsid w:val="00D779D4"/>
    <w:rsid w:val="00D81C58"/>
    <w:rsid w:val="00D915EB"/>
    <w:rsid w:val="00D9415D"/>
    <w:rsid w:val="00D9699A"/>
    <w:rsid w:val="00DA05DE"/>
    <w:rsid w:val="00DA1785"/>
    <w:rsid w:val="00DB0361"/>
    <w:rsid w:val="00DE04A0"/>
    <w:rsid w:val="00DF140B"/>
    <w:rsid w:val="00DF2204"/>
    <w:rsid w:val="00DF3E03"/>
    <w:rsid w:val="00DF4970"/>
    <w:rsid w:val="00E168FB"/>
    <w:rsid w:val="00E249A1"/>
    <w:rsid w:val="00E351E9"/>
    <w:rsid w:val="00E37EDB"/>
    <w:rsid w:val="00E4319A"/>
    <w:rsid w:val="00E43683"/>
    <w:rsid w:val="00E43B5A"/>
    <w:rsid w:val="00E5038B"/>
    <w:rsid w:val="00E56DC6"/>
    <w:rsid w:val="00E749BC"/>
    <w:rsid w:val="00E77D1B"/>
    <w:rsid w:val="00E81BE3"/>
    <w:rsid w:val="00EA0949"/>
    <w:rsid w:val="00EA29AF"/>
    <w:rsid w:val="00EA7BE8"/>
    <w:rsid w:val="00EC12CE"/>
    <w:rsid w:val="00EC15D1"/>
    <w:rsid w:val="00EF0BB5"/>
    <w:rsid w:val="00EF5256"/>
    <w:rsid w:val="00EF5E92"/>
    <w:rsid w:val="00EF7A23"/>
    <w:rsid w:val="00F00074"/>
    <w:rsid w:val="00F0521B"/>
    <w:rsid w:val="00F11925"/>
    <w:rsid w:val="00F20F87"/>
    <w:rsid w:val="00F239FD"/>
    <w:rsid w:val="00F34D88"/>
    <w:rsid w:val="00F37166"/>
    <w:rsid w:val="00F530BC"/>
    <w:rsid w:val="00F625A2"/>
    <w:rsid w:val="00F70C78"/>
    <w:rsid w:val="00F77158"/>
    <w:rsid w:val="00F80E18"/>
    <w:rsid w:val="00F91FD5"/>
    <w:rsid w:val="00F938CF"/>
    <w:rsid w:val="00F97502"/>
    <w:rsid w:val="00FA400C"/>
    <w:rsid w:val="00FB2D23"/>
    <w:rsid w:val="00FB5753"/>
    <w:rsid w:val="00FB7ADC"/>
    <w:rsid w:val="00FC10E8"/>
    <w:rsid w:val="00FC1C81"/>
    <w:rsid w:val="00FC2D9A"/>
    <w:rsid w:val="00FC6973"/>
    <w:rsid w:val="00FD27CA"/>
    <w:rsid w:val="00FD6697"/>
    <w:rsid w:val="00FE31B1"/>
    <w:rsid w:val="00FF5118"/>
    <w:rsid w:val="00FF5E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E97689-5069-47E4-B285-352001FC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CA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2A0B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EC12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EC12CE"/>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0E3CAA"/>
    <w:pPr>
      <w:tabs>
        <w:tab w:val="center" w:pos="4419"/>
        <w:tab w:val="right" w:pos="8838"/>
      </w:tabs>
    </w:pPr>
  </w:style>
  <w:style w:type="character" w:customStyle="1" w:styleId="CabealhoChar">
    <w:name w:val="Cabeçalho Char"/>
    <w:basedOn w:val="Fontepargpadro"/>
    <w:link w:val="Cabealho"/>
    <w:uiPriority w:val="99"/>
    <w:rsid w:val="000E3CAA"/>
    <w:rPr>
      <w:rFonts w:ascii="Times New Roman" w:eastAsia="Times New Roman" w:hAnsi="Times New Roman" w:cs="Times New Roman"/>
      <w:sz w:val="24"/>
      <w:szCs w:val="24"/>
      <w:lang w:eastAsia="pt-BR"/>
    </w:rPr>
  </w:style>
  <w:style w:type="paragraph" w:styleId="Rodap">
    <w:name w:val="footer"/>
    <w:basedOn w:val="Normal"/>
    <w:link w:val="RodapChar"/>
    <w:rsid w:val="000E3CAA"/>
    <w:pPr>
      <w:tabs>
        <w:tab w:val="center" w:pos="4419"/>
        <w:tab w:val="right" w:pos="8838"/>
      </w:tabs>
    </w:pPr>
  </w:style>
  <w:style w:type="character" w:customStyle="1" w:styleId="RodapChar">
    <w:name w:val="Rodapé Char"/>
    <w:basedOn w:val="Fontepargpadro"/>
    <w:link w:val="Rodap"/>
    <w:rsid w:val="000E3CAA"/>
    <w:rPr>
      <w:rFonts w:ascii="Times New Roman" w:eastAsia="Times New Roman" w:hAnsi="Times New Roman" w:cs="Times New Roman"/>
      <w:sz w:val="24"/>
      <w:szCs w:val="24"/>
      <w:lang w:eastAsia="pt-BR"/>
    </w:rPr>
  </w:style>
  <w:style w:type="paragraph" w:styleId="Ttulo">
    <w:name w:val="Title"/>
    <w:basedOn w:val="Normal"/>
    <w:link w:val="TtuloChar"/>
    <w:qFormat/>
    <w:rsid w:val="000E3CAA"/>
    <w:pPr>
      <w:jc w:val="center"/>
    </w:pPr>
    <w:rPr>
      <w:b/>
      <w:sz w:val="28"/>
      <w:szCs w:val="20"/>
    </w:rPr>
  </w:style>
  <w:style w:type="character" w:customStyle="1" w:styleId="TtuloChar">
    <w:name w:val="Título Char"/>
    <w:basedOn w:val="Fontepargpadro"/>
    <w:link w:val="Ttulo"/>
    <w:rsid w:val="000E3CAA"/>
    <w:rPr>
      <w:rFonts w:ascii="Times New Roman" w:eastAsia="Times New Roman" w:hAnsi="Times New Roman" w:cs="Times New Roman"/>
      <w:b/>
      <w:sz w:val="28"/>
      <w:szCs w:val="20"/>
      <w:lang w:eastAsia="pt-BR"/>
    </w:rPr>
  </w:style>
  <w:style w:type="character" w:styleId="Hyperlink">
    <w:name w:val="Hyperlink"/>
    <w:uiPriority w:val="99"/>
    <w:rsid w:val="000E3CAA"/>
    <w:rPr>
      <w:color w:val="0000FF"/>
      <w:u w:val="single"/>
    </w:rPr>
  </w:style>
  <w:style w:type="paragraph" w:styleId="Textodebalo">
    <w:name w:val="Balloon Text"/>
    <w:basedOn w:val="Normal"/>
    <w:link w:val="TextodebaloChar"/>
    <w:uiPriority w:val="99"/>
    <w:semiHidden/>
    <w:unhideWhenUsed/>
    <w:rsid w:val="008C72A2"/>
    <w:rPr>
      <w:rFonts w:ascii="Segoe UI" w:hAnsi="Segoe UI" w:cs="Segoe UI"/>
      <w:sz w:val="18"/>
      <w:szCs w:val="18"/>
    </w:rPr>
  </w:style>
  <w:style w:type="character" w:customStyle="1" w:styleId="TextodebaloChar">
    <w:name w:val="Texto de balão Char"/>
    <w:basedOn w:val="Fontepargpadro"/>
    <w:link w:val="Textodebalo"/>
    <w:uiPriority w:val="99"/>
    <w:semiHidden/>
    <w:rsid w:val="008C72A2"/>
    <w:rPr>
      <w:rFonts w:ascii="Segoe UI" w:eastAsia="Times New Roman" w:hAnsi="Segoe UI" w:cs="Segoe UI"/>
      <w:sz w:val="18"/>
      <w:szCs w:val="18"/>
      <w:lang w:eastAsia="pt-BR"/>
    </w:rPr>
  </w:style>
  <w:style w:type="character" w:customStyle="1" w:styleId="Ttulo1Char">
    <w:name w:val="Título 1 Char"/>
    <w:basedOn w:val="Fontepargpadro"/>
    <w:link w:val="Ttulo1"/>
    <w:uiPriority w:val="9"/>
    <w:rsid w:val="002A0BA4"/>
    <w:rPr>
      <w:rFonts w:asciiTheme="majorHAnsi" w:eastAsiaTheme="majorEastAsia" w:hAnsiTheme="majorHAnsi" w:cstheme="majorBidi"/>
      <w:color w:val="365F91" w:themeColor="accent1" w:themeShade="BF"/>
      <w:sz w:val="32"/>
      <w:szCs w:val="32"/>
      <w:lang w:eastAsia="pt-BR"/>
    </w:rPr>
  </w:style>
  <w:style w:type="character" w:styleId="Forte">
    <w:name w:val="Strong"/>
    <w:uiPriority w:val="22"/>
    <w:qFormat/>
    <w:rsid w:val="00CE3B2F"/>
    <w:rPr>
      <w:b/>
      <w:bCs/>
    </w:rPr>
  </w:style>
  <w:style w:type="character" w:customStyle="1" w:styleId="Ttulo2Char">
    <w:name w:val="Título 2 Char"/>
    <w:basedOn w:val="Fontepargpadro"/>
    <w:link w:val="Ttulo2"/>
    <w:uiPriority w:val="9"/>
    <w:rsid w:val="00EC12CE"/>
    <w:rPr>
      <w:rFonts w:asciiTheme="majorHAnsi" w:eastAsiaTheme="majorEastAsia" w:hAnsiTheme="majorHAnsi" w:cstheme="majorBidi"/>
      <w:color w:val="365F91" w:themeColor="accent1" w:themeShade="BF"/>
      <w:sz w:val="26"/>
      <w:szCs w:val="26"/>
      <w:lang w:eastAsia="pt-BR"/>
    </w:rPr>
  </w:style>
  <w:style w:type="character" w:customStyle="1" w:styleId="Ttulo3Char">
    <w:name w:val="Título 3 Char"/>
    <w:basedOn w:val="Fontepargpadro"/>
    <w:link w:val="Ttulo3"/>
    <w:uiPriority w:val="9"/>
    <w:semiHidden/>
    <w:rsid w:val="00EC12CE"/>
    <w:rPr>
      <w:rFonts w:asciiTheme="majorHAnsi" w:eastAsiaTheme="majorEastAsia" w:hAnsiTheme="majorHAnsi" w:cstheme="majorBidi"/>
      <w:color w:val="243F60" w:themeColor="accent1" w:themeShade="7F"/>
      <w:sz w:val="24"/>
      <w:szCs w:val="24"/>
      <w:lang w:eastAsia="pt-BR"/>
    </w:rPr>
  </w:style>
  <w:style w:type="paragraph" w:styleId="Corpodetexto">
    <w:name w:val="Body Text"/>
    <w:basedOn w:val="Normal"/>
    <w:link w:val="CorpodetextoChar"/>
    <w:rsid w:val="00EC12CE"/>
    <w:pPr>
      <w:suppressAutoHyphens/>
      <w:spacing w:line="360" w:lineRule="auto"/>
    </w:pPr>
    <w:rPr>
      <w:i/>
      <w:szCs w:val="20"/>
      <w:lang w:eastAsia="ar-SA"/>
    </w:rPr>
  </w:style>
  <w:style w:type="character" w:customStyle="1" w:styleId="CorpodetextoChar">
    <w:name w:val="Corpo de texto Char"/>
    <w:basedOn w:val="Fontepargpadro"/>
    <w:link w:val="Corpodetexto"/>
    <w:rsid w:val="00EC12CE"/>
    <w:rPr>
      <w:rFonts w:ascii="Times New Roman" w:eastAsia="Times New Roman" w:hAnsi="Times New Roman" w:cs="Times New Roman"/>
      <w:i/>
      <w:sz w:val="24"/>
      <w:szCs w:val="20"/>
      <w:lang w:eastAsia="ar-SA"/>
    </w:rPr>
  </w:style>
  <w:style w:type="paragraph" w:styleId="Recuodecorpodetexto3">
    <w:name w:val="Body Text Indent 3"/>
    <w:basedOn w:val="Normal"/>
    <w:link w:val="Recuodecorpodetexto3Char"/>
    <w:rsid w:val="00EC12CE"/>
    <w:pPr>
      <w:suppressAutoHyphens/>
      <w:ind w:firstLine="1134"/>
      <w:jc w:val="both"/>
    </w:pPr>
    <w:rPr>
      <w:szCs w:val="20"/>
      <w:lang w:eastAsia="ar-SA"/>
    </w:rPr>
  </w:style>
  <w:style w:type="character" w:customStyle="1" w:styleId="Recuodecorpodetexto3Char">
    <w:name w:val="Recuo de corpo de texto 3 Char"/>
    <w:basedOn w:val="Fontepargpadro"/>
    <w:link w:val="Recuodecorpodetexto3"/>
    <w:rsid w:val="00EC12CE"/>
    <w:rPr>
      <w:rFonts w:ascii="Times New Roman" w:eastAsia="Times New Roman" w:hAnsi="Times New Roman" w:cs="Times New Roman"/>
      <w:sz w:val="24"/>
      <w:szCs w:val="20"/>
      <w:lang w:eastAsia="ar-SA"/>
    </w:rPr>
  </w:style>
  <w:style w:type="paragraph" w:styleId="SemEspaamento">
    <w:name w:val="No Spacing"/>
    <w:uiPriority w:val="1"/>
    <w:qFormat/>
    <w:rsid w:val="00E77D1B"/>
    <w:pPr>
      <w:spacing w:after="0" w:line="240" w:lineRule="auto"/>
    </w:pPr>
    <w:rPr>
      <w:rFonts w:ascii="Calibri" w:eastAsia="Calibri" w:hAnsi="Calibri" w:cs="Times New Roman"/>
    </w:rPr>
  </w:style>
  <w:style w:type="paragraph" w:styleId="Recuodecorpodetexto">
    <w:name w:val="Body Text Indent"/>
    <w:basedOn w:val="Normal"/>
    <w:link w:val="RecuodecorpodetextoChar"/>
    <w:rsid w:val="00EA0949"/>
    <w:pPr>
      <w:spacing w:after="120"/>
      <w:ind w:left="283"/>
    </w:pPr>
    <w:rPr>
      <w:rFonts w:asciiTheme="minorHAnsi" w:eastAsiaTheme="minorHAnsi" w:hAnsiTheme="minorHAnsi" w:cstheme="minorBidi"/>
      <w:lang w:val="en-US" w:eastAsia="en-US"/>
    </w:rPr>
  </w:style>
  <w:style w:type="character" w:customStyle="1" w:styleId="RecuodecorpodetextoChar">
    <w:name w:val="Recuo de corpo de texto Char"/>
    <w:basedOn w:val="Fontepargpadro"/>
    <w:link w:val="Recuodecorpodetexto"/>
    <w:rsid w:val="00EA0949"/>
    <w:rPr>
      <w:sz w:val="24"/>
      <w:szCs w:val="24"/>
      <w:lang w:val="en-US"/>
    </w:rPr>
  </w:style>
  <w:style w:type="table" w:styleId="Tabelacomgrade">
    <w:name w:val="Table Grid"/>
    <w:basedOn w:val="Tabelanormal"/>
    <w:rsid w:val="00EA0949"/>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rstParagraph">
    <w:name w:val="First Paragraph"/>
    <w:basedOn w:val="Corpodetexto"/>
    <w:next w:val="Corpodetexto"/>
    <w:qFormat/>
    <w:rsid w:val="00EA0949"/>
    <w:pPr>
      <w:suppressAutoHyphens w:val="0"/>
      <w:spacing w:before="180" w:after="180" w:line="240" w:lineRule="auto"/>
    </w:pPr>
    <w:rPr>
      <w:rFonts w:asciiTheme="minorHAnsi" w:eastAsiaTheme="minorHAnsi" w:hAnsiTheme="minorHAnsi" w:cstheme="minorBidi"/>
      <w:i w:val="0"/>
      <w:szCs w:val="24"/>
      <w:lang w:val="en-US" w:eastAsia="en-US"/>
    </w:rPr>
  </w:style>
  <w:style w:type="paragraph" w:customStyle="1" w:styleId="Compact">
    <w:name w:val="Compact"/>
    <w:basedOn w:val="Corpodetexto"/>
    <w:qFormat/>
    <w:rsid w:val="00EA0949"/>
    <w:pPr>
      <w:suppressAutoHyphens w:val="0"/>
      <w:spacing w:before="36" w:after="36" w:line="240" w:lineRule="auto"/>
    </w:pPr>
    <w:rPr>
      <w:rFonts w:asciiTheme="minorHAnsi" w:eastAsiaTheme="minorHAnsi" w:hAnsiTheme="minorHAnsi" w:cstheme="minorBidi"/>
      <w:i w:val="0"/>
      <w:szCs w:val="24"/>
      <w:lang w:val="en-US" w:eastAsia="en-US"/>
    </w:rPr>
  </w:style>
  <w:style w:type="paragraph" w:styleId="NormalWeb">
    <w:name w:val="Normal (Web)"/>
    <w:basedOn w:val="Normal"/>
    <w:uiPriority w:val="99"/>
    <w:unhideWhenUsed/>
    <w:rsid w:val="00E249A1"/>
    <w:pPr>
      <w:spacing w:before="100" w:beforeAutospacing="1" w:after="100" w:afterAutospacing="1"/>
    </w:pPr>
  </w:style>
  <w:style w:type="paragraph" w:styleId="PargrafodaLista">
    <w:name w:val="List Paragraph"/>
    <w:basedOn w:val="Normal"/>
    <w:uiPriority w:val="34"/>
    <w:qFormat/>
    <w:rsid w:val="00134E1F"/>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733481"/>
    <w:pPr>
      <w:autoSpaceDE w:val="0"/>
      <w:autoSpaceDN w:val="0"/>
      <w:adjustRightInd w:val="0"/>
      <w:spacing w:after="0" w:line="240" w:lineRule="auto"/>
    </w:pPr>
    <w:rPr>
      <w:rFonts w:ascii="Calibri" w:hAnsi="Calibri" w:cs="Calibri"/>
      <w:color w:val="000000"/>
      <w:sz w:val="24"/>
      <w:szCs w:val="24"/>
    </w:rPr>
  </w:style>
  <w:style w:type="paragraph" w:customStyle="1" w:styleId="Corpodetexto21">
    <w:name w:val="Corpo de texto 21"/>
    <w:basedOn w:val="Normal"/>
    <w:rsid w:val="007A5FE0"/>
    <w:pPr>
      <w:widowControl w:val="0"/>
      <w:jc w:val="both"/>
    </w:pPr>
    <w:rPr>
      <w:rFonts w:ascii="Arial" w:hAnsi="Arial"/>
      <w:sz w:val="20"/>
      <w:szCs w:val="20"/>
    </w:rPr>
  </w:style>
  <w:style w:type="character" w:customStyle="1" w:styleId="Fontepargpadro1">
    <w:name w:val="Fonte parág. padrão1"/>
    <w:rsid w:val="00417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6819">
      <w:bodyDiv w:val="1"/>
      <w:marLeft w:val="0"/>
      <w:marRight w:val="0"/>
      <w:marTop w:val="0"/>
      <w:marBottom w:val="0"/>
      <w:divBdr>
        <w:top w:val="none" w:sz="0" w:space="0" w:color="auto"/>
        <w:left w:val="none" w:sz="0" w:space="0" w:color="auto"/>
        <w:bottom w:val="none" w:sz="0" w:space="0" w:color="auto"/>
        <w:right w:val="none" w:sz="0" w:space="0" w:color="auto"/>
      </w:divBdr>
    </w:div>
    <w:div w:id="80371442">
      <w:bodyDiv w:val="1"/>
      <w:marLeft w:val="0"/>
      <w:marRight w:val="0"/>
      <w:marTop w:val="0"/>
      <w:marBottom w:val="0"/>
      <w:divBdr>
        <w:top w:val="none" w:sz="0" w:space="0" w:color="auto"/>
        <w:left w:val="none" w:sz="0" w:space="0" w:color="auto"/>
        <w:bottom w:val="none" w:sz="0" w:space="0" w:color="auto"/>
        <w:right w:val="none" w:sz="0" w:space="0" w:color="auto"/>
      </w:divBdr>
    </w:div>
    <w:div w:id="166091836">
      <w:bodyDiv w:val="1"/>
      <w:marLeft w:val="0"/>
      <w:marRight w:val="0"/>
      <w:marTop w:val="0"/>
      <w:marBottom w:val="0"/>
      <w:divBdr>
        <w:top w:val="none" w:sz="0" w:space="0" w:color="auto"/>
        <w:left w:val="none" w:sz="0" w:space="0" w:color="auto"/>
        <w:bottom w:val="none" w:sz="0" w:space="0" w:color="auto"/>
        <w:right w:val="none" w:sz="0" w:space="0" w:color="auto"/>
      </w:divBdr>
    </w:div>
    <w:div w:id="331370557">
      <w:bodyDiv w:val="1"/>
      <w:marLeft w:val="0"/>
      <w:marRight w:val="0"/>
      <w:marTop w:val="0"/>
      <w:marBottom w:val="0"/>
      <w:divBdr>
        <w:top w:val="none" w:sz="0" w:space="0" w:color="auto"/>
        <w:left w:val="none" w:sz="0" w:space="0" w:color="auto"/>
        <w:bottom w:val="none" w:sz="0" w:space="0" w:color="auto"/>
        <w:right w:val="none" w:sz="0" w:space="0" w:color="auto"/>
      </w:divBdr>
    </w:div>
    <w:div w:id="786120746">
      <w:bodyDiv w:val="1"/>
      <w:marLeft w:val="0"/>
      <w:marRight w:val="0"/>
      <w:marTop w:val="0"/>
      <w:marBottom w:val="0"/>
      <w:divBdr>
        <w:top w:val="none" w:sz="0" w:space="0" w:color="auto"/>
        <w:left w:val="none" w:sz="0" w:space="0" w:color="auto"/>
        <w:bottom w:val="none" w:sz="0" w:space="0" w:color="auto"/>
        <w:right w:val="none" w:sz="0" w:space="0" w:color="auto"/>
      </w:divBdr>
    </w:div>
    <w:div w:id="879124093">
      <w:bodyDiv w:val="1"/>
      <w:marLeft w:val="0"/>
      <w:marRight w:val="0"/>
      <w:marTop w:val="0"/>
      <w:marBottom w:val="0"/>
      <w:divBdr>
        <w:top w:val="none" w:sz="0" w:space="0" w:color="auto"/>
        <w:left w:val="none" w:sz="0" w:space="0" w:color="auto"/>
        <w:bottom w:val="none" w:sz="0" w:space="0" w:color="auto"/>
        <w:right w:val="none" w:sz="0" w:space="0" w:color="auto"/>
      </w:divBdr>
    </w:div>
    <w:div w:id="905186227">
      <w:bodyDiv w:val="1"/>
      <w:marLeft w:val="0"/>
      <w:marRight w:val="0"/>
      <w:marTop w:val="0"/>
      <w:marBottom w:val="0"/>
      <w:divBdr>
        <w:top w:val="none" w:sz="0" w:space="0" w:color="auto"/>
        <w:left w:val="none" w:sz="0" w:space="0" w:color="auto"/>
        <w:bottom w:val="none" w:sz="0" w:space="0" w:color="auto"/>
        <w:right w:val="none" w:sz="0" w:space="0" w:color="auto"/>
      </w:divBdr>
    </w:div>
    <w:div w:id="986982037">
      <w:bodyDiv w:val="1"/>
      <w:marLeft w:val="0"/>
      <w:marRight w:val="0"/>
      <w:marTop w:val="0"/>
      <w:marBottom w:val="0"/>
      <w:divBdr>
        <w:top w:val="none" w:sz="0" w:space="0" w:color="auto"/>
        <w:left w:val="none" w:sz="0" w:space="0" w:color="auto"/>
        <w:bottom w:val="none" w:sz="0" w:space="0" w:color="auto"/>
        <w:right w:val="none" w:sz="0" w:space="0" w:color="auto"/>
      </w:divBdr>
    </w:div>
    <w:div w:id="1146437178">
      <w:bodyDiv w:val="1"/>
      <w:marLeft w:val="0"/>
      <w:marRight w:val="0"/>
      <w:marTop w:val="0"/>
      <w:marBottom w:val="0"/>
      <w:divBdr>
        <w:top w:val="none" w:sz="0" w:space="0" w:color="auto"/>
        <w:left w:val="none" w:sz="0" w:space="0" w:color="auto"/>
        <w:bottom w:val="none" w:sz="0" w:space="0" w:color="auto"/>
        <w:right w:val="none" w:sz="0" w:space="0" w:color="auto"/>
      </w:divBdr>
    </w:div>
    <w:div w:id="1320311571">
      <w:bodyDiv w:val="1"/>
      <w:marLeft w:val="0"/>
      <w:marRight w:val="0"/>
      <w:marTop w:val="0"/>
      <w:marBottom w:val="0"/>
      <w:divBdr>
        <w:top w:val="none" w:sz="0" w:space="0" w:color="auto"/>
        <w:left w:val="none" w:sz="0" w:space="0" w:color="auto"/>
        <w:bottom w:val="none" w:sz="0" w:space="0" w:color="auto"/>
        <w:right w:val="none" w:sz="0" w:space="0" w:color="auto"/>
      </w:divBdr>
    </w:div>
    <w:div w:id="1598949228">
      <w:bodyDiv w:val="1"/>
      <w:marLeft w:val="0"/>
      <w:marRight w:val="0"/>
      <w:marTop w:val="0"/>
      <w:marBottom w:val="0"/>
      <w:divBdr>
        <w:top w:val="none" w:sz="0" w:space="0" w:color="auto"/>
        <w:left w:val="none" w:sz="0" w:space="0" w:color="auto"/>
        <w:bottom w:val="none" w:sz="0" w:space="0" w:color="auto"/>
        <w:right w:val="none" w:sz="0" w:space="0" w:color="auto"/>
      </w:divBdr>
    </w:div>
    <w:div w:id="1877503675">
      <w:bodyDiv w:val="1"/>
      <w:marLeft w:val="0"/>
      <w:marRight w:val="0"/>
      <w:marTop w:val="0"/>
      <w:marBottom w:val="0"/>
      <w:divBdr>
        <w:top w:val="none" w:sz="0" w:space="0" w:color="auto"/>
        <w:left w:val="none" w:sz="0" w:space="0" w:color="auto"/>
        <w:bottom w:val="none" w:sz="0" w:space="0" w:color="auto"/>
        <w:right w:val="none" w:sz="0" w:space="0" w:color="auto"/>
      </w:divBdr>
    </w:div>
    <w:div w:id="2032992490">
      <w:bodyDiv w:val="1"/>
      <w:marLeft w:val="0"/>
      <w:marRight w:val="0"/>
      <w:marTop w:val="0"/>
      <w:marBottom w:val="0"/>
      <w:divBdr>
        <w:top w:val="none" w:sz="0" w:space="0" w:color="auto"/>
        <w:left w:val="none" w:sz="0" w:space="0" w:color="auto"/>
        <w:bottom w:val="none" w:sz="0" w:space="0" w:color="auto"/>
        <w:right w:val="none" w:sz="0" w:space="0" w:color="auto"/>
      </w:divBdr>
    </w:div>
    <w:div w:id="2033802301">
      <w:bodyDiv w:val="1"/>
      <w:marLeft w:val="0"/>
      <w:marRight w:val="0"/>
      <w:marTop w:val="0"/>
      <w:marBottom w:val="0"/>
      <w:divBdr>
        <w:top w:val="none" w:sz="0" w:space="0" w:color="auto"/>
        <w:left w:val="none" w:sz="0" w:space="0" w:color="auto"/>
        <w:bottom w:val="none" w:sz="0" w:space="0" w:color="auto"/>
        <w:right w:val="none" w:sz="0" w:space="0" w:color="auto"/>
      </w:divBdr>
      <w:divsChild>
        <w:div w:id="1822770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amarasaojosedoinhacora.rs.gov.br" TargetMode="External"/><Relationship Id="rId1" Type="http://schemas.openxmlformats.org/officeDocument/2006/relationships/hyperlink" Target="mailto:camarasji@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474</Words>
  <Characters>2561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dc:creator>
  <cp:lastModifiedBy>Conta da Microsoft</cp:lastModifiedBy>
  <cp:revision>11</cp:revision>
  <cp:lastPrinted>2026-04-24T11:38:00Z</cp:lastPrinted>
  <dcterms:created xsi:type="dcterms:W3CDTF">2025-01-10T13:45:00Z</dcterms:created>
  <dcterms:modified xsi:type="dcterms:W3CDTF">2026-04-24T11:42:00Z</dcterms:modified>
</cp:coreProperties>
</file>