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825" w:rsidRDefault="00354825" w:rsidP="00827C4C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33333"/>
          <w:sz w:val="30"/>
          <w:szCs w:val="30"/>
          <w:lang w:eastAsia="pt-BR"/>
        </w:rPr>
      </w:pPr>
      <w:r>
        <w:rPr>
          <w:rFonts w:ascii="Georgia" w:eastAsia="Times New Roman" w:hAnsi="Georgia" w:cs="Times New Roman"/>
          <w:color w:val="333333"/>
          <w:sz w:val="30"/>
          <w:szCs w:val="30"/>
          <w:lang w:eastAsia="pt-BR"/>
        </w:rPr>
        <w:t>CARTA DE SERVIÇOS</w:t>
      </w:r>
    </w:p>
    <w:p w:rsidR="00827C4C" w:rsidRPr="00827C4C" w:rsidRDefault="00827C4C" w:rsidP="00827C4C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333333"/>
          <w:sz w:val="30"/>
          <w:szCs w:val="30"/>
          <w:lang w:eastAsia="pt-BR"/>
        </w:rPr>
      </w:pPr>
      <w:r w:rsidRPr="00827C4C">
        <w:rPr>
          <w:rFonts w:ascii="Georgia" w:eastAsia="Times New Roman" w:hAnsi="Georgia" w:cs="Times New Roman"/>
          <w:color w:val="333333"/>
          <w:sz w:val="30"/>
          <w:szCs w:val="30"/>
          <w:lang w:eastAsia="pt-BR"/>
        </w:rPr>
        <w:t>Ouvidoria Municipal 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Através deste serviço, é possível que você cidadão, faça sua sugestão, solicitação, elogio, reclamação ou denúncia para a Câmara Municipal de Vereadores.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Este é o canal de comunicação direta entre a população e o Poder Legislativo. Ela recebe, examina e encaminha, quando necessário, denúncias, reclamações, sugestões e elogios referentes à atuação parlamentar e às áreas de abrangência da administração municipal, consolidando a democracia e fortalecendo a participação popular.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A Ouvidoria tem a responsabilidade de receber, analisar, encaminhar e acompanhar as manifestações da sociedade civil.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semibold" w:eastAsia="Times New Roman" w:hAnsi="open_sanssemibold" w:cs="Times New Roman"/>
          <w:b/>
          <w:bCs/>
          <w:color w:val="333333"/>
          <w:sz w:val="20"/>
          <w:szCs w:val="20"/>
          <w:u w:val="single"/>
          <w:lang w:eastAsia="pt-BR"/>
        </w:rPr>
        <w:t>Classificação das manifestações:</w:t>
      </w:r>
    </w:p>
    <w:p w:rsidR="00827C4C" w:rsidRPr="00827C4C" w:rsidRDefault="00827C4C" w:rsidP="00827C4C">
      <w:pPr>
        <w:numPr>
          <w:ilvl w:val="0"/>
          <w:numId w:val="1"/>
        </w:numPr>
        <w:shd w:val="clear" w:color="auto" w:fill="FFFFFF"/>
        <w:spacing w:after="0" w:line="240" w:lineRule="auto"/>
        <w:ind w:left="15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semibold" w:eastAsia="Times New Roman" w:hAnsi="open_sanssemibold" w:cs="Times New Roman"/>
          <w:b/>
          <w:bCs/>
          <w:color w:val="333333"/>
          <w:sz w:val="20"/>
          <w:szCs w:val="20"/>
          <w:u w:val="single"/>
          <w:lang w:eastAsia="pt-BR"/>
        </w:rPr>
        <w:t>Sugestão: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proposição de ideia ou formulação de proposta de aprimoramento de políticas e serviços prestados pela Casa Legislativa;</w:t>
      </w:r>
    </w:p>
    <w:p w:rsidR="00827C4C" w:rsidRPr="00827C4C" w:rsidRDefault="00827C4C" w:rsidP="00827C4C">
      <w:pPr>
        <w:numPr>
          <w:ilvl w:val="0"/>
          <w:numId w:val="1"/>
        </w:numPr>
        <w:shd w:val="clear" w:color="auto" w:fill="FFFFFF"/>
        <w:spacing w:after="0" w:line="240" w:lineRule="auto"/>
        <w:ind w:left="15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semibold" w:eastAsia="Times New Roman" w:hAnsi="open_sanssemibold" w:cs="Times New Roman"/>
          <w:b/>
          <w:bCs/>
          <w:color w:val="333333"/>
          <w:sz w:val="20"/>
          <w:szCs w:val="20"/>
          <w:u w:val="single"/>
          <w:lang w:eastAsia="pt-BR"/>
        </w:rPr>
        <w:t>Elogio: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demonstração, reconhecimento ou satisfação pelo serviço ou atendimento recebido;</w:t>
      </w:r>
    </w:p>
    <w:p w:rsidR="00827C4C" w:rsidRPr="00827C4C" w:rsidRDefault="00827C4C" w:rsidP="00827C4C">
      <w:pPr>
        <w:numPr>
          <w:ilvl w:val="0"/>
          <w:numId w:val="1"/>
        </w:numPr>
        <w:shd w:val="clear" w:color="auto" w:fill="FFFFFF"/>
        <w:spacing w:after="0" w:line="240" w:lineRule="auto"/>
        <w:ind w:left="15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semibold" w:eastAsia="Times New Roman" w:hAnsi="open_sanssemibold" w:cs="Times New Roman"/>
          <w:b/>
          <w:bCs/>
          <w:color w:val="333333"/>
          <w:sz w:val="20"/>
          <w:szCs w:val="20"/>
          <w:u w:val="single"/>
          <w:lang w:eastAsia="pt-BR"/>
        </w:rPr>
        <w:t>Solicitação: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requerimento de adoção de providência por parte da Administração;</w:t>
      </w:r>
    </w:p>
    <w:p w:rsidR="00827C4C" w:rsidRPr="00827C4C" w:rsidRDefault="00827C4C" w:rsidP="00827C4C">
      <w:pPr>
        <w:numPr>
          <w:ilvl w:val="0"/>
          <w:numId w:val="1"/>
        </w:numPr>
        <w:shd w:val="clear" w:color="auto" w:fill="FFFFFF"/>
        <w:spacing w:after="0" w:line="240" w:lineRule="auto"/>
        <w:ind w:left="15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semibold" w:eastAsia="Times New Roman" w:hAnsi="open_sanssemibold" w:cs="Times New Roman"/>
          <w:b/>
          <w:bCs/>
          <w:color w:val="333333"/>
          <w:sz w:val="20"/>
          <w:szCs w:val="20"/>
          <w:u w:val="single"/>
          <w:lang w:eastAsia="pt-BR"/>
        </w:rPr>
        <w:t>Reclamação: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demonstração de insatisfação relativa a serviço público;</w:t>
      </w:r>
    </w:p>
    <w:p w:rsidR="00827C4C" w:rsidRPr="00827C4C" w:rsidRDefault="00827C4C" w:rsidP="00827C4C">
      <w:pPr>
        <w:numPr>
          <w:ilvl w:val="0"/>
          <w:numId w:val="1"/>
        </w:numPr>
        <w:shd w:val="clear" w:color="auto" w:fill="FFFFFF"/>
        <w:spacing w:after="0" w:line="240" w:lineRule="auto"/>
        <w:ind w:left="15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semibold" w:eastAsia="Times New Roman" w:hAnsi="open_sanssemibold" w:cs="Times New Roman"/>
          <w:b/>
          <w:bCs/>
          <w:color w:val="333333"/>
          <w:sz w:val="20"/>
          <w:szCs w:val="20"/>
          <w:u w:val="single"/>
          <w:lang w:eastAsia="pt-BR"/>
        </w:rPr>
        <w:t>Denúncia: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comunicação de prática de irregularidade ou ato ilícito cuja solução dependa da atuação da Câmara Municipal.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O cidadão interessado em apresentar alguma manifestação à Ouvidoria, poderá utilizar os meios abaixo especificados:</w:t>
      </w:r>
    </w:p>
    <w:p w:rsidR="009C6734" w:rsidRDefault="00827C4C" w:rsidP="009C673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No site da Câmara Municip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al através do </w:t>
      </w:r>
      <w:r w:rsidR="001369E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serviço Ouvidoria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 </w:t>
      </w:r>
      <w:r w:rsidRP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Municipal: </w:t>
      </w:r>
      <w:hyperlink r:id="rId5" w:history="1">
        <w:r w:rsidR="009C6734" w:rsidRPr="00CC4B0F">
          <w:rPr>
            <w:rStyle w:val="Hyperlink"/>
            <w:rFonts w:ascii="open_sansregular" w:eastAsia="Times New Roman" w:hAnsi="open_sansregular" w:cs="Times New Roman"/>
            <w:sz w:val="20"/>
            <w:szCs w:val="20"/>
            <w:lang w:eastAsia="pt-BR"/>
          </w:rPr>
          <w:t>https://www.camarasaojosedoinhacora.rs.gov.br/site/ouvidoria</w:t>
        </w:r>
      </w:hyperlink>
    </w:p>
    <w:p w:rsidR="00827C4C" w:rsidRPr="009C6734" w:rsidRDefault="00827C4C" w:rsidP="009C673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Telefone, através do número (55) </w:t>
      </w:r>
      <w:r w:rsidR="007B4829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984280090</w:t>
      </w:r>
      <w:r w:rsidRP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;</w:t>
      </w:r>
    </w:p>
    <w:p w:rsidR="00827C4C" w:rsidRPr="00827C4C" w:rsidRDefault="00827C4C" w:rsidP="009C673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Pessoalmente, no prédio da Câmara Municipal, no horário de atendimento da Casa Legislativa: Rua 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Leopoldo Rockenbach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, 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399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, Centro 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–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 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São José do Inhacorá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/RS. CEP: 98.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958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-000</w:t>
      </w:r>
    </w:p>
    <w:p w:rsidR="00827C4C" w:rsidRPr="00827C4C" w:rsidRDefault="00827C4C" w:rsidP="009C673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E-mail: </w:t>
      </w:r>
      <w:hyperlink r:id="rId6" w:history="1">
        <w:proofErr w:type="gramStart"/>
        <w:r w:rsidR="009C6734" w:rsidRPr="00CC4B0F">
          <w:rPr>
            <w:rStyle w:val="Hyperlink"/>
            <w:rFonts w:ascii="open_sansregular" w:eastAsia="Times New Roman" w:hAnsi="open_sansregular" w:cs="Times New Roman"/>
            <w:sz w:val="20"/>
            <w:szCs w:val="20"/>
            <w:lang w:eastAsia="pt-BR"/>
          </w:rPr>
          <w:t>ouvidoriacamarasji@hotmail.com</w:t>
        </w:r>
      </w:hyperlink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 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;</w:t>
      </w:r>
      <w:proofErr w:type="gramEnd"/>
    </w:p>
    <w:p w:rsidR="00827C4C" w:rsidRPr="00827C4C" w:rsidRDefault="00827C4C" w:rsidP="009C673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Por correspondência convencional;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semibold" w:eastAsia="Times New Roman" w:hAnsi="open_sanssemibold" w:cs="Times New Roman"/>
          <w:i/>
          <w:iCs/>
          <w:color w:val="333333"/>
          <w:sz w:val="20"/>
          <w:szCs w:val="20"/>
          <w:u w:val="single"/>
          <w:lang w:eastAsia="pt-BR"/>
        </w:rPr>
        <w:t>Respostas ao cidadão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As respostas às solicitações serão encaminhadas, preferencialmente pelo sistema de Ouvidoria através da emissão de protocolo ou, ainda, pelos mesmos canais utilizados pelo cidadão no momento do envio da manifestação.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No ato da manifestação, o cidadão receberá um número de protocolo, o qual deverá ser utilizado quando da consulta da manifestação através do serviço de Consulta a Ouvidoria; </w:t>
      </w:r>
    </w:p>
    <w:p w:rsidR="00827C4C" w:rsidRPr="00827C4C" w:rsidRDefault="00827C4C" w:rsidP="009C6734">
      <w:pPr>
        <w:shd w:val="clear" w:color="auto" w:fill="FFFFFF"/>
        <w:spacing w:after="150" w:line="240" w:lineRule="auto"/>
        <w:jc w:val="both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Para acessar sua solicitação em andamento através do </w:t>
      </w:r>
      <w:r w:rsidR="009C6734"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número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 de protocolo, </w:t>
      </w:r>
      <w:hyperlink r:id="rId7" w:history="1">
        <w:r w:rsidR="009C6734" w:rsidRPr="00CC4B0F">
          <w:rPr>
            <w:rStyle w:val="Hyperlink"/>
            <w:rFonts w:ascii="open_sansregular" w:eastAsia="Times New Roman" w:hAnsi="open_sansregular" w:cs="Times New Roman"/>
            <w:sz w:val="20"/>
            <w:szCs w:val="20"/>
            <w:lang w:eastAsia="pt-BR"/>
          </w:rPr>
          <w:t>https://www.camarasaojosedoinhacora.rs.gov.br/site/ouvidoria/Consulta</w:t>
        </w:r>
      </w:hyperlink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 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 </w:t>
      </w:r>
      <w:r w:rsidRPr="00827C4C">
        <w:rPr>
          <w:rFonts w:ascii="open_sanssemibold" w:eastAsia="Times New Roman" w:hAnsi="open_sanssemibold" w:cs="Times New Roman"/>
          <w:i/>
          <w:iCs/>
          <w:color w:val="333333"/>
          <w:sz w:val="20"/>
          <w:szCs w:val="20"/>
          <w:u w:val="single"/>
          <w:lang w:eastAsia="pt-BR"/>
        </w:rPr>
        <w:t>Prazo para apresentação de respostas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O prazo máximo para resposta às manifestações feitas à Ouvidoria da Câmara é de 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1</w:t>
      </w:r>
      <w:r w:rsidR="007B4829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0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 dias</w:t>
      </w:r>
      <w:r w:rsidR="007B4829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 úteis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. Em caso de questões complexas, que demandem pesquisa aprofundada do tema, tal prazo pode ser prorrogado por </w:t>
      </w:r>
      <w:r w:rsidR="007B4829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igual período</w:t>
      </w:r>
      <w:bookmarkStart w:id="0" w:name="_GoBack"/>
      <w:bookmarkEnd w:id="0"/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. 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semibold" w:eastAsia="Times New Roman" w:hAnsi="open_sanssemibold" w:cs="Times New Roman"/>
          <w:i/>
          <w:iCs/>
          <w:color w:val="333333"/>
          <w:sz w:val="20"/>
          <w:szCs w:val="20"/>
          <w:u w:val="single"/>
          <w:lang w:eastAsia="pt-BR"/>
        </w:rPr>
        <w:t>Importante:</w:t>
      </w:r>
    </w:p>
    <w:p w:rsidR="00827C4C" w:rsidRPr="00827C4C" w:rsidRDefault="00827C4C" w:rsidP="00827C4C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As manifestações recebidas na Ouvidoria da Câmara Municipal de Vereadores de </w:t>
      </w:r>
      <w:r w:rsidR="009C6734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 xml:space="preserve">São José do Inhacorá </w:t>
      </w: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são tratadas em consonância com as exigências contidas na legislação vigente, assegurada a proteção às informações pessoais, quando a divulgação não for expressamente autorizada.</w:t>
      </w:r>
    </w:p>
    <w:p w:rsidR="00827C4C" w:rsidRDefault="00827C4C" w:rsidP="00763E1F">
      <w:pPr>
        <w:shd w:val="clear" w:color="auto" w:fill="FFFFFF"/>
        <w:spacing w:after="150" w:line="240" w:lineRule="auto"/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</w:pPr>
      <w:r w:rsidRPr="00827C4C">
        <w:rPr>
          <w:rFonts w:ascii="open_sansregular" w:eastAsia="Times New Roman" w:hAnsi="open_sansregular" w:cs="Times New Roman"/>
          <w:color w:val="333333"/>
          <w:sz w:val="20"/>
          <w:szCs w:val="20"/>
          <w:lang w:eastAsia="pt-BR"/>
        </w:rPr>
        <w:t>Ao clicar em Acessar, você será redirecionado para o serviço de Ouvidoria;</w:t>
      </w:r>
    </w:p>
    <w:sectPr w:rsidR="00827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_sansregular">
    <w:altName w:val="Times New Roman"/>
    <w:panose1 w:val="00000000000000000000"/>
    <w:charset w:val="00"/>
    <w:family w:val="roman"/>
    <w:notTrueType/>
    <w:pitch w:val="default"/>
  </w:font>
  <w:font w:name="open_sanssemi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6543B"/>
    <w:multiLevelType w:val="multilevel"/>
    <w:tmpl w:val="263C1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B92B3A"/>
    <w:multiLevelType w:val="multilevel"/>
    <w:tmpl w:val="F922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130F9"/>
    <w:multiLevelType w:val="multilevel"/>
    <w:tmpl w:val="D9260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4C"/>
    <w:rsid w:val="001369E4"/>
    <w:rsid w:val="00354825"/>
    <w:rsid w:val="003B01BA"/>
    <w:rsid w:val="00763E1F"/>
    <w:rsid w:val="007B4829"/>
    <w:rsid w:val="00827C4C"/>
    <w:rsid w:val="009C6734"/>
    <w:rsid w:val="00D744D6"/>
    <w:rsid w:val="00DD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44EFD-40ED-4A75-868D-B3274E9C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27C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7C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827C4C"/>
    <w:rPr>
      <w:color w:val="0000FF"/>
      <w:u w:val="single"/>
    </w:rPr>
  </w:style>
  <w:style w:type="character" w:customStyle="1" w:styleId="filtro">
    <w:name w:val="filtro"/>
    <w:basedOn w:val="Fontepargpadro"/>
    <w:rsid w:val="00827C4C"/>
  </w:style>
  <w:style w:type="paragraph" w:styleId="NormalWeb">
    <w:name w:val="Normal (Web)"/>
    <w:basedOn w:val="Normal"/>
    <w:uiPriority w:val="99"/>
    <w:semiHidden/>
    <w:unhideWhenUsed/>
    <w:rsid w:val="00827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27C4C"/>
    <w:rPr>
      <w:b/>
      <w:bCs/>
    </w:rPr>
  </w:style>
  <w:style w:type="character" w:styleId="nfase">
    <w:name w:val="Emphasis"/>
    <w:basedOn w:val="Fontepargpadro"/>
    <w:uiPriority w:val="20"/>
    <w:qFormat/>
    <w:rsid w:val="00827C4C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7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7C4C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1369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2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17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252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2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13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69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462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13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0161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70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80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07785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4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936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4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amarasaojosedoinhacora.rs.gov.br/site/ouvidoria/Consul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vidoriacamarasji@hotmail.com" TargetMode="External"/><Relationship Id="rId5" Type="http://schemas.openxmlformats.org/officeDocument/2006/relationships/hyperlink" Target="https://www.camarasaojosedoinhacora.rs.gov.br/site/ouvidori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cp:lastPrinted>2020-09-25T11:28:00Z</cp:lastPrinted>
  <dcterms:created xsi:type="dcterms:W3CDTF">2022-07-13T18:16:00Z</dcterms:created>
  <dcterms:modified xsi:type="dcterms:W3CDTF">2022-07-13T18:16:00Z</dcterms:modified>
</cp:coreProperties>
</file>