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0DA20BD" w14:textId="77777777" w:rsidR="007C63E0" w:rsidRDefault="007C63E0" w:rsidP="00313F58">
      <w:pPr>
        <w:rPr>
          <w:rFonts w:cs="Arial"/>
          <w:b/>
        </w:rPr>
      </w:pPr>
    </w:p>
    <w:p w14:paraId="49192BB5" w14:textId="306B2BC2" w:rsidR="007C63E0" w:rsidRPr="003E2A2C" w:rsidRDefault="007C63E0" w:rsidP="007C63E0">
      <w:pPr>
        <w:tabs>
          <w:tab w:val="left" w:pos="5103"/>
        </w:tabs>
        <w:jc w:val="both"/>
        <w:rPr>
          <w:rFonts w:cs="Arial"/>
          <w:b/>
        </w:rPr>
      </w:pPr>
      <w:r w:rsidRPr="003E2A2C">
        <w:rPr>
          <w:rFonts w:cs="Arial"/>
          <w:b/>
        </w:rPr>
        <w:t xml:space="preserve">PROJETO DE LEI Nº </w:t>
      </w:r>
      <w:r>
        <w:rPr>
          <w:rFonts w:cs="Arial"/>
          <w:b/>
        </w:rPr>
        <w:t>0</w:t>
      </w:r>
      <w:r w:rsidR="00313F58">
        <w:rPr>
          <w:rFonts w:cs="Arial"/>
          <w:b/>
        </w:rPr>
        <w:t>48</w:t>
      </w:r>
      <w:r w:rsidRPr="003E2A2C">
        <w:rPr>
          <w:rFonts w:cs="Arial"/>
          <w:b/>
        </w:rPr>
        <w:t>/202</w:t>
      </w:r>
      <w:r>
        <w:rPr>
          <w:rFonts w:cs="Arial"/>
          <w:b/>
        </w:rPr>
        <w:t>6</w:t>
      </w:r>
      <w:r w:rsidRPr="003E2A2C">
        <w:rPr>
          <w:rFonts w:cs="Arial"/>
          <w:b/>
        </w:rPr>
        <w:tab/>
        <w:t xml:space="preserve">DE </w:t>
      </w:r>
      <w:r w:rsidR="00313F58">
        <w:rPr>
          <w:rFonts w:cs="Arial"/>
          <w:b/>
        </w:rPr>
        <w:t xml:space="preserve">18 </w:t>
      </w:r>
      <w:r w:rsidRPr="003E2A2C">
        <w:rPr>
          <w:rFonts w:cs="Arial"/>
          <w:b/>
        </w:rPr>
        <w:t xml:space="preserve">DE </w:t>
      </w:r>
      <w:r w:rsidR="00313F58">
        <w:rPr>
          <w:rFonts w:cs="Arial"/>
          <w:b/>
        </w:rPr>
        <w:t>SETEMBRO</w:t>
      </w:r>
      <w:r>
        <w:rPr>
          <w:rFonts w:cs="Arial"/>
          <w:b/>
        </w:rPr>
        <w:t xml:space="preserve"> </w:t>
      </w:r>
      <w:r w:rsidRPr="003E2A2C">
        <w:rPr>
          <w:rFonts w:cs="Arial"/>
          <w:b/>
        </w:rPr>
        <w:t>DE 202</w:t>
      </w:r>
      <w:r>
        <w:rPr>
          <w:rFonts w:cs="Arial"/>
          <w:b/>
        </w:rPr>
        <w:t>6</w:t>
      </w:r>
      <w:r w:rsidRPr="003E2A2C">
        <w:rPr>
          <w:rFonts w:cs="Arial"/>
          <w:b/>
        </w:rPr>
        <w:t>.</w:t>
      </w:r>
    </w:p>
    <w:p w14:paraId="1C20254B" w14:textId="77777777" w:rsidR="00DC4CED" w:rsidRPr="007C63E0" w:rsidRDefault="00DC4CED" w:rsidP="00DC4CED"/>
    <w:p w14:paraId="6D47E506" w14:textId="4627168E" w:rsidR="00DC4CED" w:rsidRPr="007C63E0" w:rsidRDefault="007C63E0" w:rsidP="007C63E0">
      <w:pPr>
        <w:pBdr>
          <w:bottom w:val="single" w:sz="12" w:space="1" w:color="auto"/>
        </w:pBdr>
        <w:ind w:left="5103"/>
        <w:jc w:val="both"/>
      </w:pPr>
      <w:r w:rsidRPr="007C63E0">
        <w:t xml:space="preserve">Autoriza o Poder Executivo Municipal a prestar serviços com trator e implementos agrícolas do tipo </w:t>
      </w:r>
      <w:r>
        <w:t>G</w:t>
      </w:r>
      <w:r w:rsidR="00313F58">
        <w:t xml:space="preserve">rade </w:t>
      </w:r>
      <w:proofErr w:type="spellStart"/>
      <w:r w:rsidR="00313F58">
        <w:t>Aradora</w:t>
      </w:r>
      <w:proofErr w:type="spellEnd"/>
      <w:r w:rsidR="00313F58">
        <w:t xml:space="preserve"> </w:t>
      </w:r>
      <w:r w:rsidRPr="007C63E0">
        <w:t xml:space="preserve">e </w:t>
      </w:r>
      <w:r w:rsidR="00313F58">
        <w:t>Arado Subsolador</w:t>
      </w:r>
      <w:r w:rsidRPr="007C63E0">
        <w:t xml:space="preserve"> em terrenos situados no perímetro urbano, fixa preço público e dá outras providências.</w:t>
      </w:r>
    </w:p>
    <w:p w14:paraId="2BE19058" w14:textId="77777777" w:rsidR="007C63E0" w:rsidRDefault="007C63E0" w:rsidP="007C63E0">
      <w:pPr>
        <w:ind w:left="5103"/>
        <w:jc w:val="both"/>
        <w:rPr>
          <w:b/>
          <w:bCs/>
        </w:rPr>
      </w:pPr>
    </w:p>
    <w:p w14:paraId="3B050204" w14:textId="77777777" w:rsidR="007C63E0" w:rsidRDefault="007C63E0" w:rsidP="00DC4CED">
      <w:pPr>
        <w:rPr>
          <w:b/>
          <w:bCs/>
        </w:rPr>
      </w:pPr>
    </w:p>
    <w:p w14:paraId="3D73B91C" w14:textId="111AF971" w:rsidR="00DC4CED" w:rsidRPr="00DC4CED" w:rsidRDefault="00DC4CED" w:rsidP="00DC4CED">
      <w:pPr>
        <w:ind w:firstLine="1134"/>
        <w:jc w:val="both"/>
      </w:pPr>
      <w:r w:rsidRPr="00DC4CED">
        <w:t xml:space="preserve">Art. 1º Fica o Poder Executivo Municipal autorizado a prestar, mediante solicitação do interessado, serviços de preparo do solo com trator e implementos agrícolas do tipo </w:t>
      </w:r>
      <w:r w:rsidR="00313F58">
        <w:t xml:space="preserve">Grade </w:t>
      </w:r>
      <w:proofErr w:type="spellStart"/>
      <w:r w:rsidR="00313F58">
        <w:t>Aradora</w:t>
      </w:r>
      <w:proofErr w:type="spellEnd"/>
      <w:r w:rsidR="00313F58">
        <w:t xml:space="preserve"> </w:t>
      </w:r>
      <w:r w:rsidR="00313F58" w:rsidRPr="007C63E0">
        <w:t xml:space="preserve">e </w:t>
      </w:r>
      <w:r w:rsidR="00313F58">
        <w:t>Arado Subsolador</w:t>
      </w:r>
      <w:r w:rsidRPr="00DC4CED">
        <w:t xml:space="preserve"> em terrenos vagos ou em partes não edificadas de imóveis localizados no perímetro urbano do Município.</w:t>
      </w:r>
    </w:p>
    <w:p w14:paraId="1B912E35" w14:textId="77777777" w:rsidR="00DC4CED" w:rsidRPr="002E6602" w:rsidRDefault="00DC4CED" w:rsidP="00DC4CED">
      <w:pPr>
        <w:ind w:firstLine="1134"/>
        <w:jc w:val="both"/>
      </w:pPr>
      <w:r w:rsidRPr="00DC4CED">
        <w:t>Parágrafo único. Os serviços previstos nesta Lei destinam-se exclusivamente à preparação do solo para o cultivo de hortaliças, frutas, grãos, plantas medicinais, flores e outras culturas compatíveis com o ambiente urbano.</w:t>
      </w:r>
    </w:p>
    <w:p w14:paraId="20FFAFC5" w14:textId="77777777" w:rsidR="007C63E0" w:rsidRPr="00DC4CED" w:rsidRDefault="007C63E0" w:rsidP="00DC4CED">
      <w:pPr>
        <w:ind w:firstLine="1134"/>
        <w:jc w:val="both"/>
      </w:pPr>
    </w:p>
    <w:p w14:paraId="2BA66239" w14:textId="77777777" w:rsidR="00DC4CED" w:rsidRPr="00DC4CED" w:rsidRDefault="00DC4CED" w:rsidP="00DC4CED">
      <w:pPr>
        <w:ind w:firstLine="1134"/>
        <w:jc w:val="both"/>
      </w:pPr>
      <w:r w:rsidRPr="00DC4CED">
        <w:t>Art. 2º São objetivos desta Lei:</w:t>
      </w:r>
    </w:p>
    <w:p w14:paraId="2912FCAD" w14:textId="77777777" w:rsidR="00DC4CED" w:rsidRPr="00DC4CED" w:rsidRDefault="00DC4CED" w:rsidP="00DC4CED">
      <w:pPr>
        <w:ind w:firstLine="1134"/>
        <w:jc w:val="both"/>
      </w:pPr>
      <w:r w:rsidRPr="00DC4CED">
        <w:t xml:space="preserve">I - </w:t>
      </w:r>
      <w:proofErr w:type="gramStart"/>
      <w:r w:rsidRPr="00DC4CED">
        <w:t>incentivar</w:t>
      </w:r>
      <w:proofErr w:type="gramEnd"/>
      <w:r w:rsidRPr="00DC4CED">
        <w:t xml:space="preserve"> o aproveitamento produtivo de terrenos vagos e de áreas não edificadas;</w:t>
      </w:r>
    </w:p>
    <w:p w14:paraId="587435C3" w14:textId="77777777" w:rsidR="00DC4CED" w:rsidRPr="00DC4CED" w:rsidRDefault="00DC4CED" w:rsidP="00DC4CED">
      <w:pPr>
        <w:ind w:firstLine="1134"/>
        <w:jc w:val="both"/>
      </w:pPr>
      <w:r w:rsidRPr="00DC4CED">
        <w:t xml:space="preserve">II - </w:t>
      </w:r>
      <w:proofErr w:type="gramStart"/>
      <w:r w:rsidRPr="00DC4CED">
        <w:t>estimular</w:t>
      </w:r>
      <w:proofErr w:type="gramEnd"/>
      <w:r w:rsidRPr="00DC4CED">
        <w:t xml:space="preserve"> a produção de alimentos para consumo familiar e comunitário;</w:t>
      </w:r>
    </w:p>
    <w:p w14:paraId="7D3F6D87" w14:textId="77777777" w:rsidR="00DC4CED" w:rsidRPr="00DC4CED" w:rsidRDefault="00DC4CED" w:rsidP="00DC4CED">
      <w:pPr>
        <w:ind w:firstLine="1134"/>
        <w:jc w:val="both"/>
      </w:pPr>
      <w:r w:rsidRPr="00DC4CED">
        <w:t>III - contribuir para a limpeza, a conservação e a adequada função social dos imóveis urbanos; e</w:t>
      </w:r>
    </w:p>
    <w:p w14:paraId="0559BF45" w14:textId="77777777" w:rsidR="00DC4CED" w:rsidRPr="002E6602" w:rsidRDefault="00DC4CED" w:rsidP="00DC4CED">
      <w:pPr>
        <w:ind w:firstLine="1134"/>
        <w:jc w:val="both"/>
      </w:pPr>
      <w:r w:rsidRPr="00DC4CED">
        <w:t xml:space="preserve">IV - </w:t>
      </w:r>
      <w:proofErr w:type="gramStart"/>
      <w:r w:rsidRPr="00DC4CED">
        <w:t>promover</w:t>
      </w:r>
      <w:proofErr w:type="gramEnd"/>
      <w:r w:rsidRPr="00DC4CED">
        <w:t xml:space="preserve"> práticas de cultivo e ocupação do solo compatíveis com a segurança, a saúde pública e o meio ambiente.</w:t>
      </w:r>
    </w:p>
    <w:p w14:paraId="7DBCFD6C" w14:textId="77777777" w:rsidR="007C63E0" w:rsidRPr="00DC4CED" w:rsidRDefault="007C63E0" w:rsidP="00DC4CED">
      <w:pPr>
        <w:ind w:firstLine="1134"/>
        <w:jc w:val="both"/>
      </w:pPr>
    </w:p>
    <w:p w14:paraId="5F0B6AD8" w14:textId="77777777" w:rsidR="00DC4CED" w:rsidRPr="002E6602" w:rsidRDefault="00DC4CED" w:rsidP="00DC4CED">
      <w:pPr>
        <w:ind w:firstLine="1134"/>
        <w:jc w:val="both"/>
      </w:pPr>
      <w:r w:rsidRPr="00DC4CED">
        <w:t>Art. 3º Poderão solicitar os serviços o proprietário, o possuidor, o locatário ou o ocupante legítimo do imóvel, desde que residente no Município e apresente, quando não for proprietário, autorização escrita do titular do imóvel.</w:t>
      </w:r>
    </w:p>
    <w:p w14:paraId="4A0EB2C4" w14:textId="77777777" w:rsidR="007C63E0" w:rsidRPr="00DC4CED" w:rsidRDefault="007C63E0" w:rsidP="00DC4CED">
      <w:pPr>
        <w:ind w:firstLine="1134"/>
        <w:jc w:val="both"/>
      </w:pPr>
    </w:p>
    <w:p w14:paraId="540EC3D3" w14:textId="77777777" w:rsidR="00DC4CED" w:rsidRPr="00DC4CED" w:rsidRDefault="00DC4CED" w:rsidP="00DC4CED">
      <w:pPr>
        <w:ind w:firstLine="1134"/>
        <w:jc w:val="both"/>
      </w:pPr>
      <w:r w:rsidRPr="00DC4CED">
        <w:t>Art. 4º O interessado deverá protocolar o pedido junto ao órgão municipal competente, informando:</w:t>
      </w:r>
    </w:p>
    <w:p w14:paraId="557B49F2" w14:textId="77777777" w:rsidR="00DC4CED" w:rsidRPr="00DC4CED" w:rsidRDefault="00DC4CED" w:rsidP="00DC4CED">
      <w:pPr>
        <w:ind w:firstLine="1134"/>
        <w:jc w:val="both"/>
      </w:pPr>
      <w:r w:rsidRPr="00DC4CED">
        <w:t xml:space="preserve">I - </w:t>
      </w:r>
      <w:proofErr w:type="gramStart"/>
      <w:r w:rsidRPr="00DC4CED">
        <w:t>sua</w:t>
      </w:r>
      <w:proofErr w:type="gramEnd"/>
      <w:r w:rsidRPr="00DC4CED">
        <w:t xml:space="preserve"> identificação e endereço;</w:t>
      </w:r>
    </w:p>
    <w:p w14:paraId="75D0B003" w14:textId="77777777" w:rsidR="00DC4CED" w:rsidRPr="00DC4CED" w:rsidRDefault="00DC4CED" w:rsidP="00DC4CED">
      <w:pPr>
        <w:ind w:firstLine="1134"/>
        <w:jc w:val="both"/>
      </w:pPr>
      <w:r w:rsidRPr="00DC4CED">
        <w:t xml:space="preserve">II - </w:t>
      </w:r>
      <w:proofErr w:type="gramStart"/>
      <w:r w:rsidRPr="00DC4CED">
        <w:t>a</w:t>
      </w:r>
      <w:proofErr w:type="gramEnd"/>
      <w:r w:rsidRPr="00DC4CED">
        <w:t xml:space="preserve"> localização e a dimensão aproximada da área a ser trabalhada;</w:t>
      </w:r>
    </w:p>
    <w:p w14:paraId="61FD60E5" w14:textId="77777777" w:rsidR="00DC4CED" w:rsidRPr="00DC4CED" w:rsidRDefault="00DC4CED" w:rsidP="00DC4CED">
      <w:pPr>
        <w:ind w:firstLine="1134"/>
        <w:jc w:val="both"/>
      </w:pPr>
      <w:r w:rsidRPr="00DC4CED">
        <w:t>III - a cultura que pretende implantar;</w:t>
      </w:r>
    </w:p>
    <w:p w14:paraId="507B0A21" w14:textId="77777777" w:rsidR="00DC4CED" w:rsidRPr="00DC4CED" w:rsidRDefault="00DC4CED" w:rsidP="00DC4CED">
      <w:pPr>
        <w:ind w:firstLine="1134"/>
        <w:jc w:val="both"/>
      </w:pPr>
      <w:r w:rsidRPr="00DC4CED">
        <w:t xml:space="preserve">IV - </w:t>
      </w:r>
      <w:proofErr w:type="gramStart"/>
      <w:r w:rsidRPr="00DC4CED">
        <w:t>a</w:t>
      </w:r>
      <w:proofErr w:type="gramEnd"/>
      <w:r w:rsidRPr="00DC4CED">
        <w:t xml:space="preserve"> condição em que ocupa o imóvel e, quando necessária, a autorização do proprietário; e</w:t>
      </w:r>
    </w:p>
    <w:p w14:paraId="1B408522" w14:textId="77777777" w:rsidR="00DC4CED" w:rsidRPr="002E6602" w:rsidRDefault="00DC4CED" w:rsidP="00DC4CED">
      <w:pPr>
        <w:ind w:firstLine="1134"/>
        <w:jc w:val="both"/>
      </w:pPr>
      <w:r w:rsidRPr="00DC4CED">
        <w:t xml:space="preserve">V - </w:t>
      </w:r>
      <w:proofErr w:type="gramStart"/>
      <w:r w:rsidRPr="00DC4CED">
        <w:t>a</w:t>
      </w:r>
      <w:proofErr w:type="gramEnd"/>
      <w:r w:rsidRPr="00DC4CED">
        <w:t xml:space="preserve"> existência de redes, tubulações, cabos, fossas, drenagens, marcos divisórios ou outros obstáculos que possam afetar a execução do serviço.</w:t>
      </w:r>
    </w:p>
    <w:p w14:paraId="0AF44CFE" w14:textId="77777777" w:rsidR="007C63E0" w:rsidRPr="00DC4CED" w:rsidRDefault="007C63E0" w:rsidP="00DC4CED">
      <w:pPr>
        <w:ind w:firstLine="1134"/>
        <w:jc w:val="both"/>
      </w:pPr>
    </w:p>
    <w:p w14:paraId="15402778" w14:textId="77777777" w:rsidR="00DC4CED" w:rsidRPr="00DC4CED" w:rsidRDefault="00DC4CED" w:rsidP="00DC4CED">
      <w:pPr>
        <w:ind w:firstLine="1134"/>
        <w:jc w:val="both"/>
      </w:pPr>
      <w:r w:rsidRPr="00DC4CED">
        <w:t>Art. 5º A execução observará a ordem de protocolo dos pedidos, ressalvadas as prioridades definidas em regulamento para hortas comunitárias, famílias em situação de vulnerabilidade social e projetos de interesse público.</w:t>
      </w:r>
    </w:p>
    <w:p w14:paraId="5936F052" w14:textId="1B043B0D" w:rsidR="00DC4CED" w:rsidRPr="00DC4CED" w:rsidRDefault="00DC4CED" w:rsidP="00DC4CED">
      <w:pPr>
        <w:ind w:firstLine="1134"/>
        <w:jc w:val="both"/>
      </w:pPr>
      <w:r w:rsidRPr="00DC4CED">
        <w:lastRenderedPageBreak/>
        <w:t>§1º O atendimento dependerá da disponibilidade de máquinas, implementos, operadores e condições climáticas adequadas, sem prejuízo dos serviços municipais considerados prioritários.</w:t>
      </w:r>
    </w:p>
    <w:p w14:paraId="2BAE6FCD" w14:textId="0C5A3126" w:rsidR="00DC4CED" w:rsidRPr="00DC4CED" w:rsidRDefault="00DC4CED" w:rsidP="00DC4CED">
      <w:pPr>
        <w:ind w:firstLine="1134"/>
        <w:jc w:val="both"/>
      </w:pPr>
      <w:r w:rsidRPr="00DC4CED">
        <w:t>§2º A apresentação do pedido não gera direito adquirido à execução imediata do serviço.</w:t>
      </w:r>
    </w:p>
    <w:p w14:paraId="5E03E888" w14:textId="7B1C46F5" w:rsidR="00DC4CED" w:rsidRPr="002E6602" w:rsidRDefault="00DC4CED" w:rsidP="00DC4CED">
      <w:pPr>
        <w:ind w:firstLine="1134"/>
        <w:jc w:val="both"/>
      </w:pPr>
      <w:r w:rsidRPr="00DC4CED">
        <w:t>§3º O Município poderá limitar a quantidade de horas por imóvel ou por beneficiário, mediante regulamento, a fim de assegurar atendimento equitativo aos interessados.</w:t>
      </w:r>
    </w:p>
    <w:p w14:paraId="110FD229" w14:textId="77777777" w:rsidR="009E2BBF" w:rsidRPr="00DC4CED" w:rsidRDefault="009E2BBF" w:rsidP="00DC4CED">
      <w:pPr>
        <w:ind w:firstLine="1134"/>
        <w:jc w:val="both"/>
      </w:pPr>
    </w:p>
    <w:p w14:paraId="56FC9A2C" w14:textId="77777777" w:rsidR="00DC4CED" w:rsidRPr="00DC4CED" w:rsidRDefault="00DC4CED" w:rsidP="00DC4CED">
      <w:pPr>
        <w:ind w:firstLine="1134"/>
        <w:jc w:val="both"/>
      </w:pPr>
      <w:r w:rsidRPr="00DC4CED">
        <w:t>Art. 6º Pela execução dos serviços será cobrado preço público de R$ 80,00 (oitenta reais) por hora-máquina efetivamente trabalhada.</w:t>
      </w:r>
    </w:p>
    <w:p w14:paraId="0628AEE3" w14:textId="51F19F3B" w:rsidR="00DC4CED" w:rsidRPr="00DC4CED" w:rsidRDefault="00DC4CED" w:rsidP="00DC4CED">
      <w:pPr>
        <w:ind w:firstLine="1134"/>
        <w:jc w:val="both"/>
      </w:pPr>
      <w:r w:rsidRPr="00DC4CED">
        <w:t>§1º O deslocamento da máquina dentro do perímetro urbano não será computado como hora-máquina.</w:t>
      </w:r>
    </w:p>
    <w:p w14:paraId="61C9E1E0" w14:textId="03C1F9D5" w:rsidR="00DC4CED" w:rsidRPr="00DC4CED" w:rsidRDefault="00DC4CED" w:rsidP="00DC4CED">
      <w:pPr>
        <w:ind w:firstLine="1134"/>
        <w:jc w:val="both"/>
      </w:pPr>
      <w:r w:rsidRPr="00DC4CED">
        <w:t>§</w:t>
      </w:r>
      <w:r w:rsidR="009E2BBF" w:rsidRPr="002E6602">
        <w:t>2</w:t>
      </w:r>
      <w:r w:rsidRPr="00DC4CED">
        <w:t>º O pagamento será efetuado mediante guia de arrecadação municipal, na forma e no prazo definidos pelo Poder Executivo.</w:t>
      </w:r>
    </w:p>
    <w:p w14:paraId="18EB3D0C" w14:textId="5A376AAC" w:rsidR="00DC4CED" w:rsidRPr="002E6602" w:rsidRDefault="00DC4CED" w:rsidP="00DC4CED">
      <w:pPr>
        <w:ind w:firstLine="1134"/>
        <w:jc w:val="both"/>
      </w:pPr>
      <w:r w:rsidRPr="00DC4CED">
        <w:t>§</w:t>
      </w:r>
      <w:r w:rsidR="009E2BBF" w:rsidRPr="002E6602">
        <w:t>3</w:t>
      </w:r>
      <w:r w:rsidRPr="00DC4CED">
        <w:t>º O valor previsto no caput poderá ser atualizado anualmente por decreto, com base na variação acumulada do Índice Nacional de Preços ao Consumidor Amplo - IPCA, ou outro índice oficial que venha a substituí-lo.</w:t>
      </w:r>
    </w:p>
    <w:p w14:paraId="7ECFA44D" w14:textId="77777777" w:rsidR="009E2BBF" w:rsidRPr="00DC4CED" w:rsidRDefault="009E2BBF" w:rsidP="00DC4CED">
      <w:pPr>
        <w:ind w:firstLine="1134"/>
        <w:jc w:val="both"/>
      </w:pPr>
    </w:p>
    <w:p w14:paraId="1391B3B4" w14:textId="77777777" w:rsidR="00DC4CED" w:rsidRPr="00DC4CED" w:rsidRDefault="00DC4CED" w:rsidP="00DC4CED">
      <w:pPr>
        <w:ind w:firstLine="1134"/>
        <w:jc w:val="both"/>
      </w:pPr>
      <w:r w:rsidRPr="00DC4CED">
        <w:t>Art. 7º Compete ao beneficiário:</w:t>
      </w:r>
    </w:p>
    <w:p w14:paraId="57A7B8A9" w14:textId="77777777" w:rsidR="00DC4CED" w:rsidRPr="00DC4CED" w:rsidRDefault="00DC4CED" w:rsidP="00DC4CED">
      <w:pPr>
        <w:ind w:firstLine="1134"/>
        <w:jc w:val="both"/>
      </w:pPr>
      <w:r w:rsidRPr="00DC4CED">
        <w:t xml:space="preserve">I - </w:t>
      </w:r>
      <w:proofErr w:type="gramStart"/>
      <w:r w:rsidRPr="00DC4CED">
        <w:t>delimitar</w:t>
      </w:r>
      <w:proofErr w:type="gramEnd"/>
      <w:r w:rsidRPr="00DC4CED">
        <w:t xml:space="preserve"> previamente e permitir o acesso seguro à área;</w:t>
      </w:r>
    </w:p>
    <w:p w14:paraId="5864150B" w14:textId="77777777" w:rsidR="00DC4CED" w:rsidRPr="00DC4CED" w:rsidRDefault="00DC4CED" w:rsidP="00DC4CED">
      <w:pPr>
        <w:ind w:firstLine="1134"/>
        <w:jc w:val="both"/>
      </w:pPr>
      <w:r w:rsidRPr="00DC4CED">
        <w:t xml:space="preserve">II - </w:t>
      </w:r>
      <w:proofErr w:type="gramStart"/>
      <w:r w:rsidRPr="00DC4CED">
        <w:t>retirar</w:t>
      </w:r>
      <w:proofErr w:type="gramEnd"/>
      <w:r w:rsidRPr="00DC4CED">
        <w:t xml:space="preserve"> entulhos, pedras, galhos, cercas móveis e outros obstáculos que impeçam ou ofereçam risco à operação;</w:t>
      </w:r>
    </w:p>
    <w:p w14:paraId="1288252F" w14:textId="77777777" w:rsidR="00DC4CED" w:rsidRPr="00DC4CED" w:rsidRDefault="00DC4CED" w:rsidP="00DC4CED">
      <w:pPr>
        <w:ind w:firstLine="1134"/>
        <w:jc w:val="both"/>
      </w:pPr>
      <w:r w:rsidRPr="00DC4CED">
        <w:t>III - informar e sinalizar instalações subterrâneas ou ocultas e os limites do imóvel;</w:t>
      </w:r>
    </w:p>
    <w:p w14:paraId="0C073BEB" w14:textId="77777777" w:rsidR="00DC4CED" w:rsidRPr="00DC4CED" w:rsidRDefault="00DC4CED" w:rsidP="00DC4CED">
      <w:pPr>
        <w:ind w:firstLine="1134"/>
        <w:jc w:val="both"/>
      </w:pPr>
      <w:r w:rsidRPr="00DC4CED">
        <w:t xml:space="preserve">IV - </w:t>
      </w:r>
      <w:proofErr w:type="gramStart"/>
      <w:r w:rsidRPr="00DC4CED">
        <w:t>fornecer</w:t>
      </w:r>
      <w:proofErr w:type="gramEnd"/>
      <w:r w:rsidRPr="00DC4CED">
        <w:t xml:space="preserve"> sementes, mudas, insumos e demais materiais necessários ao cultivo; e</w:t>
      </w:r>
    </w:p>
    <w:p w14:paraId="0C92508F" w14:textId="77777777" w:rsidR="00DC4CED" w:rsidRPr="002E6602" w:rsidRDefault="00DC4CED" w:rsidP="00DC4CED">
      <w:pPr>
        <w:ind w:firstLine="1134"/>
        <w:jc w:val="both"/>
      </w:pPr>
      <w:r w:rsidRPr="00DC4CED">
        <w:t xml:space="preserve">V - </w:t>
      </w:r>
      <w:proofErr w:type="gramStart"/>
      <w:r w:rsidRPr="00DC4CED">
        <w:t>acompanhar</w:t>
      </w:r>
      <w:proofErr w:type="gramEnd"/>
      <w:r w:rsidRPr="00DC4CED">
        <w:t xml:space="preserve"> o serviço ou indicar pessoa responsável para fazê-lo.</w:t>
      </w:r>
    </w:p>
    <w:p w14:paraId="4F3C859D" w14:textId="77777777" w:rsidR="009E2BBF" w:rsidRPr="00DC4CED" w:rsidRDefault="009E2BBF" w:rsidP="00DC4CED">
      <w:pPr>
        <w:ind w:firstLine="1134"/>
        <w:jc w:val="both"/>
      </w:pPr>
    </w:p>
    <w:p w14:paraId="64293B8A" w14:textId="77777777" w:rsidR="00DC4CED" w:rsidRPr="002E6602" w:rsidRDefault="00DC4CED" w:rsidP="00DC4CED">
      <w:pPr>
        <w:ind w:firstLine="1134"/>
        <w:jc w:val="both"/>
      </w:pPr>
      <w:r w:rsidRPr="00DC4CED">
        <w:t>Art. 8º Não serão executados serviços em áreas que apresentem risco à segurança do operador ou do equipamento, acesso inadequado, declividade incompatível, solo excessivamente úmido, presença de resíduos perigosos, controvérsia quanto à posse ou aos limites, ou impedimento ambiental, urbanístico ou sanitário.</w:t>
      </w:r>
    </w:p>
    <w:p w14:paraId="7DB6ABE8" w14:textId="77777777" w:rsidR="009E2BBF" w:rsidRPr="00DC4CED" w:rsidRDefault="009E2BBF" w:rsidP="00DC4CED">
      <w:pPr>
        <w:ind w:firstLine="1134"/>
        <w:jc w:val="both"/>
      </w:pPr>
    </w:p>
    <w:p w14:paraId="1CDE02D0" w14:textId="77777777" w:rsidR="00DC4CED" w:rsidRPr="002E6602" w:rsidRDefault="00DC4CED" w:rsidP="00DC4CED">
      <w:pPr>
        <w:ind w:firstLine="1134"/>
        <w:jc w:val="both"/>
      </w:pPr>
      <w:r w:rsidRPr="00DC4CED">
        <w:t>Art. 9º A prestação do serviço não transfere ao Município a responsabilidade pela escolha da cultura, pelo manejo, pela manutenção da área ou pelos resultados da produção, nem o responsabiliza por danos decorrentes de obstáculos ou instalações não informados pelo beneficiário, ressalvados os danos comprovadamente causados por dolo ou culpa do agente público.</w:t>
      </w:r>
    </w:p>
    <w:p w14:paraId="35A7BB8A" w14:textId="77777777" w:rsidR="009E2BBF" w:rsidRPr="00DC4CED" w:rsidRDefault="009E2BBF" w:rsidP="00DC4CED">
      <w:pPr>
        <w:ind w:firstLine="1134"/>
        <w:jc w:val="both"/>
      </w:pPr>
    </w:p>
    <w:p w14:paraId="0C1EABB3" w14:textId="77777777" w:rsidR="00DC4CED" w:rsidRPr="00DC4CED" w:rsidRDefault="00DC4CED" w:rsidP="00DC4CED">
      <w:pPr>
        <w:ind w:firstLine="1134"/>
        <w:jc w:val="both"/>
      </w:pPr>
      <w:r w:rsidRPr="00DC4CED">
        <w:t>Art. 10. É vedada a utilização dos serviços para finalidade distinta da prevista nesta Lei, inclusive para terraplanagem, abertura de vias, preparação de área para construção, exploração comercial intensiva ou intervenção em área ambientalmente protegida sem a correspondente autorização.</w:t>
      </w:r>
    </w:p>
    <w:p w14:paraId="0FADA61B" w14:textId="77777777" w:rsidR="00DC4CED" w:rsidRPr="002E6602" w:rsidRDefault="00DC4CED" w:rsidP="00DC4CED">
      <w:pPr>
        <w:ind w:firstLine="1134"/>
        <w:jc w:val="both"/>
      </w:pPr>
      <w:r w:rsidRPr="00DC4CED">
        <w:lastRenderedPageBreak/>
        <w:t>Art. 11. As receitas arrecadadas serão recolhidas ao Tesouro Municipal e classificadas na rubrica própria, observadas as normas orçamentárias e contábeis aplicáveis.</w:t>
      </w:r>
    </w:p>
    <w:p w14:paraId="1FB95961" w14:textId="77777777" w:rsidR="009E2BBF" w:rsidRPr="00DC4CED" w:rsidRDefault="009E2BBF" w:rsidP="00DC4CED">
      <w:pPr>
        <w:ind w:firstLine="1134"/>
        <w:jc w:val="both"/>
      </w:pPr>
    </w:p>
    <w:p w14:paraId="13CA1681" w14:textId="77777777" w:rsidR="00DC4CED" w:rsidRPr="002E6602" w:rsidRDefault="00DC4CED" w:rsidP="00DC4CED">
      <w:pPr>
        <w:ind w:firstLine="1134"/>
        <w:jc w:val="both"/>
      </w:pPr>
      <w:r w:rsidRPr="00DC4CED">
        <w:t>Art. 12. As despesas decorrentes da execução desta Lei correrão por conta de dotações orçamentárias próprias, suplementadas se necessário.</w:t>
      </w:r>
    </w:p>
    <w:p w14:paraId="2989591B" w14:textId="77777777" w:rsidR="009E2BBF" w:rsidRPr="00DC4CED" w:rsidRDefault="009E2BBF" w:rsidP="00DC4CED">
      <w:pPr>
        <w:ind w:firstLine="1134"/>
        <w:jc w:val="both"/>
      </w:pPr>
    </w:p>
    <w:p w14:paraId="4ACE0B49" w14:textId="77777777" w:rsidR="00DC4CED" w:rsidRPr="002E6602" w:rsidRDefault="00DC4CED" w:rsidP="00DC4CED">
      <w:pPr>
        <w:ind w:firstLine="1134"/>
        <w:jc w:val="both"/>
      </w:pPr>
      <w:r w:rsidRPr="00DC4CED">
        <w:t>Art. 13. O Poder Executivo poderá regulamentar esta Lei para disciplinar procedimentos operacionais, limites de atendimento, documentos e demais condições necessárias à sua execução.</w:t>
      </w:r>
    </w:p>
    <w:p w14:paraId="59774AA5" w14:textId="77777777" w:rsidR="009E2BBF" w:rsidRPr="00DC4CED" w:rsidRDefault="009E2BBF" w:rsidP="00DC4CED">
      <w:pPr>
        <w:ind w:firstLine="1134"/>
        <w:jc w:val="both"/>
      </w:pPr>
    </w:p>
    <w:p w14:paraId="5D93C0BE" w14:textId="77777777" w:rsidR="00DC4CED" w:rsidRPr="002E6602" w:rsidRDefault="00DC4CED" w:rsidP="00DC4CED">
      <w:pPr>
        <w:ind w:firstLine="1134"/>
        <w:jc w:val="both"/>
      </w:pPr>
      <w:r w:rsidRPr="00DC4CED">
        <w:t>Art. 14. Esta Lei entra em vigor na data de sua publicação.</w:t>
      </w:r>
    </w:p>
    <w:p w14:paraId="2E85312E" w14:textId="77777777" w:rsidR="009E2BBF" w:rsidRPr="00DC4CED" w:rsidRDefault="009E2BBF" w:rsidP="00DC4CED">
      <w:pPr>
        <w:ind w:firstLine="1134"/>
        <w:jc w:val="both"/>
      </w:pPr>
    </w:p>
    <w:p w14:paraId="27202808" w14:textId="2B5AA664" w:rsidR="009E2BBF" w:rsidRPr="002E6602" w:rsidRDefault="009E2BBF" w:rsidP="009E2BBF">
      <w:pPr>
        <w:ind w:right="-1" w:firstLine="1134"/>
        <w:jc w:val="both"/>
        <w:rPr>
          <w:rFonts w:cs="Arial"/>
        </w:rPr>
      </w:pPr>
      <w:r w:rsidRPr="002E6602">
        <w:rPr>
          <w:rFonts w:cs="Arial"/>
        </w:rPr>
        <w:t xml:space="preserve">GABINETE DO PREFEITO MUNICIPAL DE SÃO JOSÉ DO INHACORÁ, EM </w:t>
      </w:r>
      <w:r w:rsidR="00313F58">
        <w:rPr>
          <w:rFonts w:cs="Arial"/>
        </w:rPr>
        <w:t>18</w:t>
      </w:r>
      <w:r w:rsidR="00867636">
        <w:rPr>
          <w:rFonts w:cs="Arial"/>
        </w:rPr>
        <w:t xml:space="preserve"> </w:t>
      </w:r>
      <w:r w:rsidRPr="002E6602">
        <w:rPr>
          <w:rFonts w:cs="Arial"/>
        </w:rPr>
        <w:t xml:space="preserve">DE </w:t>
      </w:r>
      <w:r w:rsidR="00313F58">
        <w:rPr>
          <w:rFonts w:cs="Arial"/>
        </w:rPr>
        <w:t>SETEMBRO</w:t>
      </w:r>
      <w:r w:rsidRPr="002E6602">
        <w:rPr>
          <w:rFonts w:cs="Arial"/>
        </w:rPr>
        <w:t xml:space="preserve"> DE 2026. </w:t>
      </w:r>
    </w:p>
    <w:p w14:paraId="17AC829E" w14:textId="77777777" w:rsidR="009E2BBF" w:rsidRPr="002E6602" w:rsidRDefault="009E2BBF" w:rsidP="009E2BBF">
      <w:pPr>
        <w:ind w:right="-1" w:firstLine="1134"/>
        <w:jc w:val="both"/>
        <w:rPr>
          <w:rFonts w:cs="Arial"/>
        </w:rPr>
      </w:pPr>
    </w:p>
    <w:p w14:paraId="501B945B" w14:textId="77777777" w:rsidR="009E2BBF" w:rsidRPr="004C0AFC" w:rsidRDefault="009E2BBF" w:rsidP="009E2BBF">
      <w:pPr>
        <w:ind w:firstLine="1134"/>
        <w:rPr>
          <w:rFonts w:cs="Arial"/>
        </w:rPr>
      </w:pPr>
      <w:r w:rsidRPr="004C0AFC">
        <w:rPr>
          <w:rFonts w:cs="Arial"/>
        </w:rPr>
        <w:t>Visto e de Acordo</w:t>
      </w:r>
    </w:p>
    <w:p w14:paraId="4D17404C" w14:textId="77777777" w:rsidR="009E2BBF" w:rsidRPr="004C0AFC" w:rsidRDefault="009E2BBF" w:rsidP="009E2BBF">
      <w:pPr>
        <w:rPr>
          <w:rFonts w:cs="Arial"/>
        </w:rPr>
      </w:pPr>
    </w:p>
    <w:p w14:paraId="100A8A44" w14:textId="77777777" w:rsidR="009E2BBF" w:rsidRDefault="009E2BBF" w:rsidP="009E2BBF">
      <w:pPr>
        <w:ind w:right="-1"/>
        <w:jc w:val="both"/>
        <w:rPr>
          <w:rFonts w:cs="Arial"/>
        </w:rPr>
      </w:pPr>
    </w:p>
    <w:p w14:paraId="7F670055" w14:textId="77777777" w:rsidR="009E2BBF" w:rsidRPr="004B64FD" w:rsidRDefault="009E2BBF" w:rsidP="009E2BBF">
      <w:pPr>
        <w:ind w:right="-1"/>
        <w:jc w:val="center"/>
        <w:rPr>
          <w:rFonts w:cs="Arial"/>
          <w:b/>
        </w:rPr>
      </w:pPr>
      <w:r w:rsidRPr="004B64FD">
        <w:rPr>
          <w:rFonts w:cs="Arial"/>
          <w:b/>
        </w:rPr>
        <w:t>Ademir José Schneider</w:t>
      </w:r>
    </w:p>
    <w:p w14:paraId="2D84AE79" w14:textId="77777777" w:rsidR="009E2BBF" w:rsidRDefault="009E2BBF" w:rsidP="009E2BBF">
      <w:pPr>
        <w:jc w:val="center"/>
        <w:rPr>
          <w:rFonts w:cs="Arial"/>
          <w:b/>
        </w:rPr>
      </w:pPr>
      <w:r w:rsidRPr="004B64FD">
        <w:rPr>
          <w:rFonts w:cs="Arial"/>
          <w:b/>
        </w:rPr>
        <w:t>Prefeito Municipal</w:t>
      </w:r>
    </w:p>
    <w:p w14:paraId="5A09733C" w14:textId="36B09F92" w:rsidR="007E1AD2" w:rsidRPr="006E19E5" w:rsidRDefault="007E1AD2" w:rsidP="00DC4CED">
      <w:pPr>
        <w:jc w:val="both"/>
      </w:pPr>
    </w:p>
    <w:sectPr w:rsidR="007E1AD2" w:rsidRPr="006E19E5" w:rsidSect="00FA0CD7">
      <w:headerReference w:type="default" r:id="rId6"/>
      <w:pgSz w:w="11906" w:h="16838"/>
      <w:pgMar w:top="2268" w:right="1134" w:bottom="1701" w:left="1701" w:header="851"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A1D57B1" w14:textId="77777777" w:rsidR="00D5527A" w:rsidRDefault="00D5527A" w:rsidP="00996962">
      <w:r>
        <w:separator/>
      </w:r>
    </w:p>
  </w:endnote>
  <w:endnote w:type="continuationSeparator" w:id="0">
    <w:p w14:paraId="383713F6" w14:textId="77777777" w:rsidR="00D5527A" w:rsidRDefault="00D5527A" w:rsidP="009969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6DC801" w14:textId="77777777" w:rsidR="00D5527A" w:rsidRDefault="00D5527A" w:rsidP="00996962">
      <w:r>
        <w:separator/>
      </w:r>
    </w:p>
  </w:footnote>
  <w:footnote w:type="continuationSeparator" w:id="0">
    <w:p w14:paraId="3398EE31" w14:textId="77777777" w:rsidR="00D5527A" w:rsidRDefault="00D5527A" w:rsidP="0099696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766D4" w14:textId="1E9A08E9" w:rsidR="00996962" w:rsidRDefault="00452283" w:rsidP="00996962">
    <w:pPr>
      <w:pStyle w:val="Cabealho"/>
    </w:pPr>
    <w:r>
      <w:rPr>
        <w:noProof/>
        <w:lang w:eastAsia="pt-BR"/>
      </w:rPr>
      <mc:AlternateContent>
        <mc:Choice Requires="wps">
          <w:drawing>
            <wp:anchor distT="45720" distB="45720" distL="114300" distR="114300" simplePos="0" relativeHeight="251659264" behindDoc="0" locked="0" layoutInCell="1" allowOverlap="1" wp14:anchorId="1FC65E95" wp14:editId="4E5BA8F9">
              <wp:simplePos x="0" y="0"/>
              <wp:positionH relativeFrom="column">
                <wp:posOffset>1291590</wp:posOffset>
              </wp:positionH>
              <wp:positionV relativeFrom="paragraph">
                <wp:posOffset>-72390</wp:posOffset>
              </wp:positionV>
              <wp:extent cx="4800600" cy="1404620"/>
              <wp:effectExtent l="0" t="0" r="0" b="0"/>
              <wp:wrapSquare wrapText="bothSides"/>
              <wp:docPr id="217" name="Caixa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800600" cy="1404620"/>
                      </a:xfrm>
                      <a:prstGeom prst="rect">
                        <a:avLst/>
                      </a:prstGeom>
                      <a:noFill/>
                      <a:ln w="9525">
                        <a:noFill/>
                        <a:miter lim="800000"/>
                        <a:headEnd/>
                        <a:tailEnd/>
                      </a:ln>
                    </wps:spPr>
                    <wps:txbx>
                      <w:txbxContent>
                        <w:p w14:paraId="373D693C" w14:textId="77777777" w:rsidR="00996962" w:rsidRPr="003D2C69" w:rsidRDefault="00996962" w:rsidP="00996962">
                          <w:pPr>
                            <w:rPr>
                              <w:rFonts w:cs="Arial"/>
                              <w:sz w:val="36"/>
                              <w:szCs w:val="36"/>
                            </w:rPr>
                          </w:pPr>
                          <w:r w:rsidRPr="003D2C69">
                            <w:rPr>
                              <w:rFonts w:cs="Arial"/>
                              <w:sz w:val="36"/>
                              <w:szCs w:val="36"/>
                            </w:rPr>
                            <w:t>Estado do Rio Grande do Sul</w:t>
                          </w:r>
                        </w:p>
                        <w:p w14:paraId="4A567E08" w14:textId="0E303E43" w:rsidR="006C1C03" w:rsidRPr="003D2C69" w:rsidRDefault="00996962">
                          <w:pPr>
                            <w:rPr>
                              <w:rFonts w:cs="Arial"/>
                              <w:b/>
                              <w:sz w:val="36"/>
                              <w:szCs w:val="36"/>
                            </w:rPr>
                          </w:pPr>
                          <w:r w:rsidRPr="003D2C69">
                            <w:rPr>
                              <w:rFonts w:cs="Arial"/>
                              <w:b/>
                              <w:sz w:val="36"/>
                              <w:szCs w:val="36"/>
                            </w:rPr>
                            <w:t>MUNICÍPIO DE SÃO JOSÉ DO INHACORÁ</w:t>
                          </w:r>
                        </w:p>
                        <w:p w14:paraId="0432BE21" w14:textId="77777777" w:rsidR="006C1C03" w:rsidRDefault="006C1C03"/>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1FC65E95" id="_x0000_t202" coordsize="21600,21600" o:spt="202" path="m,l,21600r21600,l21600,xe">
              <v:stroke joinstyle="miter"/>
              <v:path gradientshapeok="t" o:connecttype="rect"/>
            </v:shapetype>
            <v:shape id="Caixa de Texto 2" o:spid="_x0000_s1026" type="#_x0000_t202" style="position:absolute;margin-left:101.7pt;margin-top:-5.7pt;width:378pt;height:110.6pt;z-index:251659264;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" filled="f" stroked="f">
              <v:textbox style="mso-fit-shape-to-text:t">
                <w:txbxContent>
                  <w:p w14:paraId="373D693C" w14:textId="77777777" w:rsidR="00996962" w:rsidRPr="003D2C69" w:rsidRDefault="00996962" w:rsidP="00996962">
                    <w:pPr>
                      <w:rPr>
                        <w:rFonts w:cs="Arial"/>
                        <w:sz w:val="36"/>
                        <w:szCs w:val="36"/>
                      </w:rPr>
                    </w:pPr>
                    <w:r w:rsidRPr="003D2C69">
                      <w:rPr>
                        <w:rFonts w:cs="Arial"/>
                        <w:sz w:val="36"/>
                        <w:szCs w:val="36"/>
                      </w:rPr>
                      <w:t>Estado do Rio Grande do Sul</w:t>
                    </w:r>
                  </w:p>
                  <w:p w14:paraId="4A567E08" w14:textId="0E303E43" w:rsidR="006C1C03" w:rsidRPr="003D2C69" w:rsidRDefault="00996962">
                    <w:pPr>
                      <w:rPr>
                        <w:rFonts w:cs="Arial"/>
                        <w:b/>
                        <w:sz w:val="36"/>
                        <w:szCs w:val="36"/>
                      </w:rPr>
                    </w:pPr>
                    <w:r w:rsidRPr="003D2C69">
                      <w:rPr>
                        <w:rFonts w:cs="Arial"/>
                        <w:b/>
                        <w:sz w:val="36"/>
                        <w:szCs w:val="36"/>
                      </w:rPr>
                      <w:t>MUNICÍPIO DE SÃO JOSÉ DO INHACORÁ</w:t>
                    </w:r>
                  </w:p>
                  <w:p w14:paraId="0432BE21" w14:textId="77777777" w:rsidR="006C1C03" w:rsidRDefault="006C1C03"/>
                </w:txbxContent>
              </v:textbox>
              <w10:wrap type="square"/>
            </v:shape>
          </w:pict>
        </mc:Fallback>
      </mc:AlternateContent>
    </w:r>
    <w:r>
      <w:rPr>
        <w:noProof/>
      </w:rPr>
      <w:drawing>
        <wp:anchor distT="0" distB="0" distL="114300" distR="114300" simplePos="0" relativeHeight="251662336" behindDoc="1" locked="0" layoutInCell="1" allowOverlap="1" wp14:anchorId="05C94ECB" wp14:editId="1B76DCC9">
          <wp:simplePos x="0" y="0"/>
          <wp:positionH relativeFrom="column">
            <wp:posOffset>-251460</wp:posOffset>
          </wp:positionH>
          <wp:positionV relativeFrom="page">
            <wp:posOffset>9525</wp:posOffset>
          </wp:positionV>
          <wp:extent cx="1543050" cy="1543050"/>
          <wp:effectExtent l="0" t="0" r="0" b="0"/>
          <wp:wrapNone/>
          <wp:docPr id="1650804583"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0804583" name="Imagem 1650804583"/>
                  <pic:cNvPicPr/>
                </pic:nvPicPr>
                <pic:blipFill>
                  <a:blip r:embed="rId1">
                    <a:extLst>
                      <a:ext uri="{28A0092B-C50C-407E-A947-70E740481C1C}">
                        <a14:useLocalDpi xmlns:a14="http://schemas.microsoft.com/office/drawing/2010/main" val="0"/>
                      </a:ext>
                    </a:extLst>
                  </a:blip>
                  <a:stretch>
                    <a:fillRect/>
                  </a:stretch>
                </pic:blipFill>
                <pic:spPr>
                  <a:xfrm>
                    <a:off x="0" y="0"/>
                    <a:ext cx="1543050" cy="1543050"/>
                  </a:xfrm>
                  <a:prstGeom prst="rect">
                    <a:avLst/>
                  </a:prstGeom>
                </pic:spPr>
              </pic:pic>
            </a:graphicData>
          </a:graphic>
          <wp14:sizeRelH relativeFrom="margin">
            <wp14:pctWidth>0</wp14:pctWidth>
          </wp14:sizeRelH>
          <wp14:sizeRelV relativeFrom="margin">
            <wp14:pctHeight>0</wp14:pctHeight>
          </wp14:sizeRelV>
        </wp:anchor>
      </w:drawing>
    </w:r>
  </w:p>
  <w:p w14:paraId="1F10C56F" w14:textId="73ACF02A" w:rsidR="00996962" w:rsidRDefault="00996962">
    <w:pPr>
      <w:pStyle w:val="Cabealho"/>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6962"/>
    <w:rsid w:val="000264CC"/>
    <w:rsid w:val="00056ACF"/>
    <w:rsid w:val="0006071C"/>
    <w:rsid w:val="00063753"/>
    <w:rsid w:val="00085527"/>
    <w:rsid w:val="00131B77"/>
    <w:rsid w:val="00135021"/>
    <w:rsid w:val="00167947"/>
    <w:rsid w:val="00225024"/>
    <w:rsid w:val="00237602"/>
    <w:rsid w:val="002E6602"/>
    <w:rsid w:val="00313F58"/>
    <w:rsid w:val="00381FF9"/>
    <w:rsid w:val="00397F34"/>
    <w:rsid w:val="003D2C69"/>
    <w:rsid w:val="0042474C"/>
    <w:rsid w:val="00425699"/>
    <w:rsid w:val="00452283"/>
    <w:rsid w:val="00593443"/>
    <w:rsid w:val="005D40DC"/>
    <w:rsid w:val="00625633"/>
    <w:rsid w:val="006C1C03"/>
    <w:rsid w:val="006E19E5"/>
    <w:rsid w:val="00751CD5"/>
    <w:rsid w:val="007A3603"/>
    <w:rsid w:val="007B60FA"/>
    <w:rsid w:val="007C63E0"/>
    <w:rsid w:val="007E1AD2"/>
    <w:rsid w:val="007F7A31"/>
    <w:rsid w:val="00867636"/>
    <w:rsid w:val="00882441"/>
    <w:rsid w:val="00931DCA"/>
    <w:rsid w:val="00971088"/>
    <w:rsid w:val="00994F8D"/>
    <w:rsid w:val="00996962"/>
    <w:rsid w:val="009C7089"/>
    <w:rsid w:val="009E2BBF"/>
    <w:rsid w:val="009E2BD7"/>
    <w:rsid w:val="00A324CB"/>
    <w:rsid w:val="00A668A3"/>
    <w:rsid w:val="00AB0310"/>
    <w:rsid w:val="00B30FE6"/>
    <w:rsid w:val="00B970A4"/>
    <w:rsid w:val="00BF5A90"/>
    <w:rsid w:val="00C56B89"/>
    <w:rsid w:val="00D5527A"/>
    <w:rsid w:val="00D618A9"/>
    <w:rsid w:val="00DB078D"/>
    <w:rsid w:val="00DC4CED"/>
    <w:rsid w:val="00E4208E"/>
    <w:rsid w:val="00EB078A"/>
    <w:rsid w:val="00F22BCE"/>
    <w:rsid w:val="00F76138"/>
    <w:rsid w:val="00FA0CD7"/>
    <w:rsid w:val="00FB7888"/>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303D29A"/>
  <w15:chartTrackingRefBased/>
  <w15:docId w15:val="{AB65E123-69A6-407C-A48E-534E241CE7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2C69"/>
    <w:pPr>
      <w:spacing w:after="0" w:line="240" w:lineRule="auto"/>
    </w:pPr>
    <w:rPr>
      <w:rFonts w:ascii="Arial" w:eastAsia="Times New Roman" w:hAnsi="Arial" w:cs="Times New Roman"/>
      <w:sz w:val="24"/>
      <w:szCs w:val="24"/>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paragraph" w:styleId="Cabealho">
    <w:name w:val="header"/>
    <w:basedOn w:val="Normal"/>
    <w:link w:val="CabealhoChar"/>
    <w:uiPriority w:val="99"/>
    <w:unhideWhenUsed/>
    <w:rsid w:val="00996962"/>
    <w:pPr>
      <w:tabs>
        <w:tab w:val="center" w:pos="4252"/>
        <w:tab w:val="right" w:pos="8504"/>
      </w:tabs>
    </w:pPr>
    <w:rPr>
      <w:rFonts w:asciiTheme="minorHAnsi" w:eastAsiaTheme="minorHAnsi" w:hAnsiTheme="minorHAnsi" w:cstheme="minorBidi"/>
      <w:sz w:val="22"/>
      <w:szCs w:val="22"/>
      <w:lang w:eastAsia="en-US"/>
    </w:rPr>
  </w:style>
  <w:style w:type="character" w:customStyle="1" w:styleId="CabealhoChar">
    <w:name w:val="Cabeçalho Char"/>
    <w:basedOn w:val="Fontepargpadro"/>
    <w:link w:val="Cabealho"/>
    <w:uiPriority w:val="99"/>
    <w:rsid w:val="00996962"/>
  </w:style>
  <w:style w:type="paragraph" w:styleId="Rodap">
    <w:name w:val="footer"/>
    <w:basedOn w:val="Normal"/>
    <w:link w:val="RodapChar"/>
    <w:uiPriority w:val="99"/>
    <w:unhideWhenUsed/>
    <w:rsid w:val="00996962"/>
    <w:pPr>
      <w:tabs>
        <w:tab w:val="center" w:pos="4252"/>
        <w:tab w:val="right" w:pos="8504"/>
      </w:tabs>
    </w:pPr>
    <w:rPr>
      <w:rFonts w:asciiTheme="minorHAnsi" w:eastAsiaTheme="minorHAnsi" w:hAnsiTheme="minorHAnsi" w:cstheme="minorBidi"/>
      <w:sz w:val="22"/>
      <w:szCs w:val="22"/>
      <w:lang w:eastAsia="en-US"/>
    </w:rPr>
  </w:style>
  <w:style w:type="character" w:customStyle="1" w:styleId="RodapChar">
    <w:name w:val="Rodapé Char"/>
    <w:basedOn w:val="Fontepargpadro"/>
    <w:link w:val="Rodap"/>
    <w:uiPriority w:val="99"/>
    <w:rsid w:val="00996962"/>
  </w:style>
  <w:style w:type="character" w:styleId="Hyperlink">
    <w:name w:val="Hyperlink"/>
    <w:basedOn w:val="Fontepargpadro"/>
    <w:uiPriority w:val="99"/>
    <w:unhideWhenUsed/>
    <w:rsid w:val="00996962"/>
    <w:rPr>
      <w:color w:val="0563C1" w:themeColor="hyperlink"/>
      <w:u w:val="single"/>
    </w:rPr>
  </w:style>
  <w:style w:type="table" w:styleId="Tabelacomgrade">
    <w:name w:val="Table Grid"/>
    <w:basedOn w:val="Tabelanormal"/>
    <w:uiPriority w:val="39"/>
    <w:rsid w:val="004247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rsid w:val="00085527"/>
    <w:pPr>
      <w:widowControl w:val="0"/>
      <w:suppressAutoHyphens/>
      <w:autoSpaceDN w:val="0"/>
      <w:spacing w:after="0" w:line="240" w:lineRule="auto"/>
      <w:textAlignment w:val="baseline"/>
    </w:pPr>
    <w:rPr>
      <w:rFonts w:ascii="Times New Roman" w:eastAsia="SimSun" w:hAnsi="Times New Roman" w:cs="Mangal"/>
      <w:kern w:val="3"/>
      <w:sz w:val="24"/>
      <w:szCs w:val="24"/>
      <w:lang w:eastAsia="zh-CN" w:bidi="hi-IN"/>
    </w:rPr>
  </w:style>
  <w:style w:type="paragraph" w:customStyle="1" w:styleId="Textbody">
    <w:name w:val="Text body"/>
    <w:basedOn w:val="Standard"/>
    <w:rsid w:val="00085527"/>
    <w:pPr>
      <w:spacing w:after="120"/>
    </w:pPr>
  </w:style>
  <w:style w:type="paragraph" w:customStyle="1" w:styleId="Default">
    <w:name w:val="Default"/>
    <w:rsid w:val="00994F8D"/>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8772839">
      <w:bodyDiv w:val="1"/>
      <w:marLeft w:val="0"/>
      <w:marRight w:val="0"/>
      <w:marTop w:val="0"/>
      <w:marBottom w:val="0"/>
      <w:divBdr>
        <w:top w:val="none" w:sz="0" w:space="0" w:color="auto"/>
        <w:left w:val="none" w:sz="0" w:space="0" w:color="auto"/>
        <w:bottom w:val="none" w:sz="0" w:space="0" w:color="auto"/>
        <w:right w:val="none" w:sz="0" w:space="0" w:color="auto"/>
      </w:divBdr>
    </w:div>
    <w:div w:id="4704894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822</Words>
  <Characters>4442</Characters>
  <Application>Microsoft Office Word</Application>
  <DocSecurity>0</DocSecurity>
  <Lines>37</Lines>
  <Paragraphs>10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5254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Jonathan Severo</cp:lastModifiedBy>
  <cp:revision>3</cp:revision>
  <cp:lastPrinted>2026-09-18T20:09:00Z</cp:lastPrinted>
  <dcterms:created xsi:type="dcterms:W3CDTF">2026-08-26T19:27:00Z</dcterms:created>
  <dcterms:modified xsi:type="dcterms:W3CDTF">2026-09-18T20:17:00Z</dcterms:modified>
</cp:coreProperties>
</file>