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6F" w:rsidRDefault="00EF726F" w:rsidP="00EF726F">
      <w:r>
        <w:t xml:space="preserve">              </w:t>
      </w:r>
    </w:p>
    <w:p w:rsidR="00EF726F" w:rsidRDefault="00EF726F" w:rsidP="00EF726F">
      <w:pPr>
        <w:pStyle w:val="Ttulo"/>
        <w:spacing w:line="360" w:lineRule="auto"/>
        <w:jc w:val="center"/>
        <w:rPr>
          <w:b/>
          <w:sz w:val="22"/>
        </w:rPr>
      </w:pPr>
    </w:p>
    <w:p w:rsidR="00EF726F" w:rsidRDefault="00EF726F" w:rsidP="00EF726F">
      <w:pPr>
        <w:pStyle w:val="Default"/>
        <w:spacing w:line="360" w:lineRule="auto"/>
        <w:jc w:val="center"/>
        <w:rPr>
          <w:b/>
          <w:sz w:val="22"/>
        </w:rPr>
      </w:pPr>
    </w:p>
    <w:p w:rsidR="00EF726F" w:rsidRDefault="00EF726F" w:rsidP="00EF726F">
      <w:pPr>
        <w:pStyle w:val="Default"/>
        <w:spacing w:line="360" w:lineRule="auto"/>
        <w:jc w:val="center"/>
        <w:rPr>
          <w:b/>
          <w:sz w:val="22"/>
        </w:rPr>
      </w:pPr>
    </w:p>
    <w:p w:rsidR="00EF726F" w:rsidRDefault="00EF726F" w:rsidP="00EF726F">
      <w:pPr>
        <w:pStyle w:val="Default"/>
        <w:spacing w:line="360" w:lineRule="auto"/>
        <w:jc w:val="center"/>
        <w:rPr>
          <w:b/>
          <w:sz w:val="22"/>
        </w:rPr>
      </w:pPr>
    </w:p>
    <w:p w:rsidR="00EF726F" w:rsidRDefault="00EF726F" w:rsidP="00EF726F">
      <w:pPr>
        <w:pStyle w:val="Ttulo"/>
        <w:spacing w:line="360" w:lineRule="auto"/>
        <w:jc w:val="center"/>
        <w:rPr>
          <w:b/>
          <w:sz w:val="22"/>
        </w:rPr>
      </w:pPr>
    </w:p>
    <w:p w:rsidR="00EF726F" w:rsidRDefault="00EF726F" w:rsidP="00EF726F">
      <w:pPr>
        <w:pStyle w:val="Ttulo"/>
        <w:spacing w:line="360" w:lineRule="auto"/>
        <w:jc w:val="center"/>
        <w:rPr>
          <w:b/>
          <w:sz w:val="22"/>
        </w:rPr>
      </w:pPr>
    </w:p>
    <w:p w:rsidR="00EF726F" w:rsidRDefault="00EF726F" w:rsidP="00EF726F">
      <w:pPr>
        <w:pStyle w:val="Ttulo"/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AVALIAÇÃO DO CUMPRIMENTO DAS METAS FISCAIS </w:t>
      </w:r>
    </w:p>
    <w:p w:rsidR="00EF726F" w:rsidRDefault="00EF726F" w:rsidP="00EF726F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3° QUADRIMESTRE DE 201</w:t>
      </w:r>
      <w:r w:rsidR="0042334D"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 xml:space="preserve"> – P. M. TUCUNDUVA</w:t>
      </w:r>
    </w:p>
    <w:p w:rsidR="007E60CC" w:rsidRDefault="007E60CC" w:rsidP="00EF726F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AUDIÊNCIA PÚBLICA – AVALIAÇÃO DE METAS FISCAIS REALIZADA EM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z w:val="22"/>
        </w:rPr>
        <w:t>/0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z w:val="22"/>
        </w:rPr>
        <w:t>/201</w:t>
      </w:r>
      <w:r>
        <w:rPr>
          <w:rFonts w:ascii="Arial" w:hAnsi="Arial"/>
          <w:b/>
          <w:sz w:val="22"/>
        </w:rPr>
        <w:t>6</w:t>
      </w:r>
    </w:p>
    <w:p w:rsidR="00EF726F" w:rsidRDefault="00EF726F" w:rsidP="00EF726F">
      <w:pPr>
        <w:spacing w:line="360" w:lineRule="auto"/>
        <w:jc w:val="center"/>
        <w:rPr>
          <w:rFonts w:ascii="Arial" w:hAnsi="Arial"/>
          <w:b/>
          <w:sz w:val="22"/>
        </w:rPr>
      </w:pPr>
    </w:p>
    <w:p w:rsidR="00EF726F" w:rsidRDefault="00EF726F" w:rsidP="00EF726F">
      <w:pPr>
        <w:pStyle w:val="Recuodecorpodetexto21"/>
      </w:pPr>
      <w:r>
        <w:t>Obedecendo à legislação vigente e ao dever cívico de prestar contas aos cidadãos, apresentamos por meio deste documento o Relatório de Avaliação das Metas Fiscais referentes ao 3</w:t>
      </w:r>
      <w:r>
        <w:rPr>
          <w:b/>
        </w:rPr>
        <w:t xml:space="preserve">° </w:t>
      </w:r>
      <w:r>
        <w:t>Quadrimestre de 201</w:t>
      </w:r>
      <w:r w:rsidR="0042334D">
        <w:t>5</w:t>
      </w:r>
      <w:r>
        <w:t xml:space="preserve">, demonstrado em Audiência Pública realizada na Câmara Municipal de Vereadores, em cumprimento ao estabelecido no § 4º do art. 9º da Lei de Responsabilidade Fiscal, o qual determina que o Poder Executivo demonstre e avalie o cumprimento das metas fiscais do orçamento fiscal e de seguridade social ao final de cada quadrimestre. </w:t>
      </w:r>
    </w:p>
    <w:p w:rsidR="00EF726F" w:rsidRDefault="00EF726F" w:rsidP="00EF726F">
      <w:pPr>
        <w:pStyle w:val="Recuodecorpodetexto"/>
        <w:tabs>
          <w:tab w:val="left" w:pos="3119"/>
        </w:tabs>
        <w:spacing w:line="360" w:lineRule="auto"/>
        <w:ind w:firstLine="710"/>
        <w:jc w:val="both"/>
        <w:rPr>
          <w:sz w:val="22"/>
        </w:rPr>
      </w:pPr>
      <w:r>
        <w:rPr>
          <w:sz w:val="22"/>
        </w:rPr>
        <w:t xml:space="preserve">Os números são originários dos relatórios bimestrais </w:t>
      </w:r>
      <w:proofErr w:type="gramStart"/>
      <w:r>
        <w:rPr>
          <w:sz w:val="22"/>
        </w:rPr>
        <w:t>e  semestrais</w:t>
      </w:r>
      <w:proofErr w:type="gramEnd"/>
      <w:r>
        <w:rPr>
          <w:b/>
          <w:sz w:val="22"/>
        </w:rPr>
        <w:t xml:space="preserve"> </w:t>
      </w:r>
      <w:r>
        <w:rPr>
          <w:sz w:val="22"/>
        </w:rPr>
        <w:t xml:space="preserve"> publicados no Mural da Prefeitura, sito na Rua Santa Rosa, 520,  e, para melhores esclarecimentos, os resultados serão apresentados com detalhamento das informações e acompanhados dos principais aspectos que condicionaram o desempenho da receita, da despesa, do resultado primário e da dívida pública consolidada. </w:t>
      </w:r>
    </w:p>
    <w:p w:rsidR="00EF726F" w:rsidRDefault="00EF726F" w:rsidP="00EF726F">
      <w:pPr>
        <w:pStyle w:val="Corpodetexto"/>
        <w:spacing w:before="600" w:after="0" w:line="360" w:lineRule="auto"/>
        <w:rPr>
          <w:b/>
          <w:sz w:val="22"/>
        </w:rPr>
      </w:pPr>
      <w:r>
        <w:rPr>
          <w:b/>
          <w:sz w:val="22"/>
        </w:rPr>
        <w:tab/>
        <w:t xml:space="preserve">1. METAS FISCAIS </w:t>
      </w:r>
    </w:p>
    <w:p w:rsidR="00EF726F" w:rsidRDefault="00EF726F" w:rsidP="00EF726F">
      <w:pPr>
        <w:pStyle w:val="Corpodetexto"/>
        <w:spacing w:before="240" w:after="0" w:line="360" w:lineRule="auto"/>
        <w:ind w:firstLine="71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Resultado Primário, principal indicador de solvência fiscal do setor público, tem por finalidade demonstrar a capacidade do município a honrar o pagamento de sua dívida utilizando suas receitas próprias.  Nesse cálculo, são consideradas apenas as chamadas receitas e despesas fiscais, que não incluem, pelo lado das receitas, as financeiras, operações de crédito e alienação de bens, e do lado da despesa, a concessão de empréstimos e o pagamento do serviço da dívida (juros, encargos e amortizações). No período de 01/09/201</w:t>
      </w:r>
      <w:r w:rsidR="0042334D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a 31/12/201</w:t>
      </w:r>
      <w:r w:rsidR="0042334D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, no que se refere </w:t>
      </w:r>
      <w:proofErr w:type="gramStart"/>
      <w:r>
        <w:rPr>
          <w:rFonts w:ascii="Arial" w:hAnsi="Arial"/>
          <w:sz w:val="22"/>
          <w:szCs w:val="22"/>
        </w:rPr>
        <w:t>ao  resultado</w:t>
      </w:r>
      <w:proofErr w:type="gramEnd"/>
      <w:r>
        <w:rPr>
          <w:rFonts w:ascii="Arial" w:hAnsi="Arial"/>
          <w:sz w:val="22"/>
          <w:szCs w:val="22"/>
        </w:rPr>
        <w:t xml:space="preserve"> primário, o desempenho foi favorável, e demonstra que as receitas fiscais foram suficientes para suportar integralmente as despesas fiscais. </w:t>
      </w:r>
    </w:p>
    <w:p w:rsidR="00EF726F" w:rsidRDefault="00EF726F" w:rsidP="00EF726F">
      <w:pPr>
        <w:pStyle w:val="Default"/>
        <w:spacing w:line="360" w:lineRule="auto"/>
        <w:rPr>
          <w:sz w:val="22"/>
          <w:szCs w:val="22"/>
        </w:rPr>
      </w:pPr>
    </w:p>
    <w:p w:rsidR="00EF726F" w:rsidRDefault="00EF726F" w:rsidP="00EF726F">
      <w:pPr>
        <w:pStyle w:val="Default"/>
        <w:spacing w:line="360" w:lineRule="auto"/>
        <w:rPr>
          <w:sz w:val="18"/>
        </w:rPr>
      </w:pPr>
    </w:p>
    <w:p w:rsidR="00EF726F" w:rsidRDefault="00EF726F" w:rsidP="00EF726F">
      <w:pPr>
        <w:pStyle w:val="Default"/>
        <w:spacing w:line="360" w:lineRule="auto"/>
        <w:rPr>
          <w:sz w:val="18"/>
        </w:rPr>
      </w:pPr>
    </w:p>
    <w:p w:rsidR="00EF726F" w:rsidRDefault="00EF726F" w:rsidP="00EF726F">
      <w:pPr>
        <w:pStyle w:val="Default"/>
        <w:spacing w:line="360" w:lineRule="auto"/>
        <w:rPr>
          <w:sz w:val="18"/>
        </w:rPr>
      </w:pPr>
    </w:p>
    <w:p w:rsidR="00EF726F" w:rsidRDefault="00EF726F" w:rsidP="00EF726F">
      <w:pPr>
        <w:pStyle w:val="Default"/>
        <w:spacing w:line="360" w:lineRule="auto"/>
        <w:rPr>
          <w:sz w:val="18"/>
        </w:rPr>
      </w:pPr>
    </w:p>
    <w:p w:rsidR="00EF726F" w:rsidRDefault="00EF726F" w:rsidP="00EF726F">
      <w:pPr>
        <w:pStyle w:val="Default"/>
        <w:spacing w:line="360" w:lineRule="auto"/>
        <w:rPr>
          <w:sz w:val="18"/>
        </w:rPr>
      </w:pPr>
    </w:p>
    <w:p w:rsidR="00EF726F" w:rsidRDefault="00EF726F" w:rsidP="00EF726F">
      <w:pPr>
        <w:pStyle w:val="Default"/>
        <w:spacing w:line="360" w:lineRule="auto"/>
        <w:rPr>
          <w:sz w:val="18"/>
        </w:rPr>
      </w:pPr>
    </w:p>
    <w:p w:rsidR="00EF726F" w:rsidRDefault="00EF726F" w:rsidP="00EF726F">
      <w:pPr>
        <w:pStyle w:val="Default"/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ab/>
      </w:r>
    </w:p>
    <w:p w:rsidR="00EF726F" w:rsidRDefault="00EF726F" w:rsidP="00EF726F">
      <w:pPr>
        <w:pStyle w:val="Default"/>
        <w:spacing w:line="360" w:lineRule="auto"/>
        <w:jc w:val="both"/>
        <w:rPr>
          <w:b/>
          <w:sz w:val="22"/>
        </w:rPr>
      </w:pPr>
    </w:p>
    <w:p w:rsidR="00EF726F" w:rsidRDefault="00EF726F" w:rsidP="00EF726F">
      <w:pPr>
        <w:pStyle w:val="Default"/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ab/>
        <w:t>2. RECEITA</w:t>
      </w:r>
    </w:p>
    <w:p w:rsidR="00EF726F" w:rsidRDefault="00EF726F" w:rsidP="00EF726F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:rsidR="00EF726F" w:rsidRDefault="00EF726F" w:rsidP="00EF726F">
      <w:pPr>
        <w:pStyle w:val="Default"/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A Receita Orçamentária total, que corresponde ao somatório das receitas correntes e de capital foi prevista na Lei de Orçamento para o exercício de 201</w:t>
      </w:r>
      <w:r w:rsidR="0042334D">
        <w:rPr>
          <w:sz w:val="22"/>
        </w:rPr>
        <w:t>5</w:t>
      </w:r>
      <w:r>
        <w:rPr>
          <w:sz w:val="22"/>
        </w:rPr>
        <w:t xml:space="preserve"> no montante de R$ </w:t>
      </w:r>
      <w:r w:rsidR="0042334D">
        <w:rPr>
          <w:sz w:val="22"/>
        </w:rPr>
        <w:t>21</w:t>
      </w:r>
      <w:r>
        <w:rPr>
          <w:sz w:val="22"/>
        </w:rPr>
        <w:t>.</w:t>
      </w:r>
      <w:r w:rsidR="0042334D">
        <w:rPr>
          <w:sz w:val="22"/>
        </w:rPr>
        <w:t>70</w:t>
      </w:r>
      <w:r>
        <w:rPr>
          <w:sz w:val="22"/>
        </w:rPr>
        <w:t>0.000,00. A receita efetivada no período de Setembro a Dezembro de 201</w:t>
      </w:r>
      <w:r w:rsidR="0042334D">
        <w:rPr>
          <w:sz w:val="22"/>
        </w:rPr>
        <w:t>5</w:t>
      </w:r>
      <w:r>
        <w:rPr>
          <w:sz w:val="22"/>
        </w:rPr>
        <w:t xml:space="preserve"> foi de R$. 6</w:t>
      </w:r>
      <w:r>
        <w:rPr>
          <w:color w:val="000000"/>
          <w:sz w:val="22"/>
        </w:rPr>
        <w:t>.</w:t>
      </w:r>
      <w:r w:rsidR="0042334D">
        <w:rPr>
          <w:color w:val="000000"/>
          <w:sz w:val="22"/>
        </w:rPr>
        <w:t>353</w:t>
      </w:r>
      <w:r>
        <w:rPr>
          <w:color w:val="000000"/>
          <w:sz w:val="22"/>
        </w:rPr>
        <w:t>.</w:t>
      </w:r>
      <w:r w:rsidR="0042334D">
        <w:rPr>
          <w:color w:val="000000"/>
          <w:sz w:val="22"/>
        </w:rPr>
        <w:t>285</w:t>
      </w:r>
      <w:r>
        <w:rPr>
          <w:color w:val="000000"/>
          <w:sz w:val="22"/>
        </w:rPr>
        <w:t>,</w:t>
      </w:r>
      <w:r w:rsidR="0042334D">
        <w:rPr>
          <w:color w:val="000000"/>
          <w:sz w:val="22"/>
        </w:rPr>
        <w:t>03</w:t>
      </w:r>
      <w:r>
        <w:rPr>
          <w:sz w:val="22"/>
        </w:rPr>
        <w:t xml:space="preserve"> gerando um percentual de arrecadação de </w:t>
      </w:r>
      <w:r w:rsidR="0042334D">
        <w:rPr>
          <w:sz w:val="22"/>
        </w:rPr>
        <w:t>29</w:t>
      </w:r>
      <w:r>
        <w:rPr>
          <w:color w:val="000000"/>
          <w:sz w:val="22"/>
        </w:rPr>
        <w:t>,</w:t>
      </w:r>
      <w:r w:rsidR="0042334D">
        <w:rPr>
          <w:color w:val="000000"/>
          <w:sz w:val="22"/>
        </w:rPr>
        <w:t>28</w:t>
      </w:r>
      <w:r>
        <w:rPr>
          <w:color w:val="000000"/>
          <w:sz w:val="22"/>
        </w:rPr>
        <w:t>%</w:t>
      </w:r>
      <w:r>
        <w:rPr>
          <w:sz w:val="22"/>
        </w:rPr>
        <w:t xml:space="preserve"> neste quadrimestre, frente ao montante previsto</w:t>
      </w:r>
    </w:p>
    <w:p w:rsidR="00EF726F" w:rsidRDefault="00EF726F" w:rsidP="00EF726F">
      <w:pPr>
        <w:pStyle w:val="Default"/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 DEMONSTRATIVO DA RECEITA PREVISTA E REALIZADA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418"/>
        <w:gridCol w:w="1134"/>
        <w:gridCol w:w="1417"/>
        <w:gridCol w:w="1444"/>
      </w:tblGrid>
      <w:tr w:rsidR="00EF726F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Discriminação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Previsão Anual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Período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</w:t>
            </w: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no</w:t>
            </w:r>
            <w:proofErr w:type="gramEnd"/>
            <w:r>
              <w:rPr>
                <w:b/>
                <w:sz w:val="22"/>
              </w:rPr>
              <w:t xml:space="preserve"> Período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Ano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Real. no Ano</w:t>
            </w: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– Receitas Correntes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20.795.500,00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FC2C0B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6.255.497,79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FC2C0B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30,08%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18.550.702,30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89,21%</w:t>
            </w: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Receita Tributária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1.313.550,00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FC2C0B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293.889,63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1.022.702,62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Receita de Contribuições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679.000,00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274.847,26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681.874,57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Receita Patrimonial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1.527.200,00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411.595,13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1.448.732,37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Receita de Serviços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120.050,00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36.528,97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115.854,45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Transferências Correntes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16.784.100,00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5.152.692,89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14.889.296,25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Outras Rec. Correntes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371.600,00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85.943,91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FC2C0B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392.242,04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</w:tbl>
    <w:p w:rsidR="00EF726F" w:rsidRDefault="00EF726F" w:rsidP="00EF726F"/>
    <w:p w:rsidR="00EF726F" w:rsidRDefault="00EF726F" w:rsidP="00EF726F">
      <w:pPr>
        <w:rPr>
          <w:rFonts w:ascii="Arial" w:hAnsi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418"/>
        <w:gridCol w:w="1132"/>
        <w:gridCol w:w="1418"/>
        <w:gridCol w:w="1452"/>
      </w:tblGrid>
      <w:tr w:rsidR="00EF726F" w:rsidTr="00577209">
        <w:trPr>
          <w:trHeight w:val="4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Discriminação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Previsão Anual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Período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</w:t>
            </w: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no</w:t>
            </w:r>
            <w:proofErr w:type="gramEnd"/>
            <w:r>
              <w:rPr>
                <w:b/>
                <w:sz w:val="22"/>
              </w:rPr>
              <w:t xml:space="preserve"> Período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Real. no Ano</w:t>
            </w: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 – Receitas de Capital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2.190.500,00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362.916,56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16,57%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1.340.392,40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61,19%</w:t>
            </w: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Operações de Crédito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840.000,00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689.000,00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Alienação de Bens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Amort.de Empréstimos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35.500,00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12.916,56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27.043,62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Transfer</w:t>
            </w:r>
            <w:proofErr w:type="spellEnd"/>
            <w:r>
              <w:rPr>
                <w:sz w:val="22"/>
              </w:rPr>
              <w:t>. De Capital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1.315.000,00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350.000,00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624.348,78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</w:rPr>
              <w:t>Rec.Cor.Intra-Orçament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1.229.000,00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507.440,64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41,29%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1.325.114,75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107,82%</w:t>
            </w: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 (-</w:t>
            </w:r>
            <w:proofErr w:type="gramStart"/>
            <w:r>
              <w:rPr>
                <w:b/>
                <w:sz w:val="22"/>
              </w:rPr>
              <w:t xml:space="preserve">)  </w:t>
            </w:r>
            <w:proofErr w:type="spellStart"/>
            <w:r>
              <w:rPr>
                <w:b/>
                <w:sz w:val="22"/>
              </w:rPr>
              <w:t>Deduç</w:t>
            </w:r>
            <w:proofErr w:type="spellEnd"/>
            <w:proofErr w:type="gramEnd"/>
            <w:r>
              <w:rPr>
                <w:b/>
                <w:sz w:val="22"/>
              </w:rPr>
              <w:t>. Da Receita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2.515.000,00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772.569,96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2.336.289,77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2334D" w:rsidTr="0057720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 da Receita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42334D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21.700.000,00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6.353.285,03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29,28%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34D" w:rsidRDefault="00577209" w:rsidP="0042334D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18.879.919,68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4D" w:rsidRDefault="00C51E99" w:rsidP="0042334D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87,00%</w:t>
            </w:r>
          </w:p>
        </w:tc>
      </w:tr>
    </w:tbl>
    <w:p w:rsidR="00EF726F" w:rsidRDefault="00EF726F" w:rsidP="00EF726F">
      <w:pPr>
        <w:pStyle w:val="Default"/>
        <w:spacing w:line="360" w:lineRule="auto"/>
      </w:pPr>
      <w:r>
        <w:t>Fonte: Balancetes Contábeis do Município.</w:t>
      </w:r>
    </w:p>
    <w:p w:rsidR="00EF726F" w:rsidRDefault="00EF726F" w:rsidP="00EF726F">
      <w:pPr>
        <w:pStyle w:val="Default"/>
        <w:spacing w:line="360" w:lineRule="auto"/>
        <w:ind w:firstLine="708"/>
      </w:pPr>
    </w:p>
    <w:p w:rsidR="00EF726F" w:rsidRDefault="00EF726F" w:rsidP="00EF726F">
      <w:pPr>
        <w:pStyle w:val="Default"/>
        <w:spacing w:line="360" w:lineRule="auto"/>
        <w:rPr>
          <w:b/>
          <w:sz w:val="22"/>
        </w:rPr>
      </w:pPr>
      <w:r>
        <w:rPr>
          <w:b/>
          <w:sz w:val="22"/>
        </w:rPr>
        <w:tab/>
        <w:t>2.1 Receita Tributária</w:t>
      </w:r>
    </w:p>
    <w:p w:rsidR="00EF726F" w:rsidRDefault="00EF726F" w:rsidP="00EF726F">
      <w:pPr>
        <w:pStyle w:val="Default"/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 xml:space="preserve">     A Receita Tributária atingiu no 3º quadrimestre de 201</w:t>
      </w:r>
      <w:r w:rsidR="00604FB1">
        <w:rPr>
          <w:sz w:val="22"/>
        </w:rPr>
        <w:t>5</w:t>
      </w:r>
      <w:r>
        <w:rPr>
          <w:sz w:val="22"/>
        </w:rPr>
        <w:t>, o montante de R$. 2</w:t>
      </w:r>
      <w:r w:rsidR="00604FB1">
        <w:rPr>
          <w:sz w:val="22"/>
        </w:rPr>
        <w:t>93</w:t>
      </w:r>
      <w:r>
        <w:rPr>
          <w:sz w:val="22"/>
        </w:rPr>
        <w:t>.</w:t>
      </w:r>
      <w:r w:rsidR="00604FB1">
        <w:rPr>
          <w:sz w:val="22"/>
        </w:rPr>
        <w:t>889,63</w:t>
      </w:r>
      <w:r>
        <w:rPr>
          <w:sz w:val="22"/>
        </w:rPr>
        <w:t xml:space="preserve">, </w:t>
      </w:r>
      <w:proofErr w:type="gramStart"/>
      <w:r>
        <w:rPr>
          <w:sz w:val="22"/>
        </w:rPr>
        <w:t>que  representa</w:t>
      </w:r>
      <w:proofErr w:type="gramEnd"/>
      <w:r>
        <w:rPr>
          <w:sz w:val="22"/>
        </w:rPr>
        <w:t xml:space="preserve"> um percentual de 2</w:t>
      </w:r>
      <w:r w:rsidR="00604FB1">
        <w:rPr>
          <w:sz w:val="22"/>
        </w:rPr>
        <w:t>2</w:t>
      </w:r>
      <w:r>
        <w:rPr>
          <w:sz w:val="22"/>
        </w:rPr>
        <w:t>,37% da projeção estimada para o exercício.</w:t>
      </w:r>
    </w:p>
    <w:p w:rsidR="00EF726F" w:rsidRDefault="00EF726F" w:rsidP="00EF726F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Com os impostos foram arrecadados R$. </w:t>
      </w:r>
      <w:r w:rsidR="005E5C6D">
        <w:rPr>
          <w:sz w:val="22"/>
        </w:rPr>
        <w:t>239</w:t>
      </w:r>
      <w:r>
        <w:rPr>
          <w:sz w:val="22"/>
        </w:rPr>
        <w:t>.</w:t>
      </w:r>
      <w:r w:rsidR="005E5C6D">
        <w:rPr>
          <w:sz w:val="22"/>
        </w:rPr>
        <w:t>795,28</w:t>
      </w:r>
      <w:r>
        <w:rPr>
          <w:sz w:val="22"/>
        </w:rPr>
        <w:t>, previa-se o ingresso neste exercício de R$ 9</w:t>
      </w:r>
      <w:r w:rsidR="00604FB1">
        <w:rPr>
          <w:sz w:val="22"/>
        </w:rPr>
        <w:t>75</w:t>
      </w:r>
      <w:r>
        <w:rPr>
          <w:sz w:val="22"/>
        </w:rPr>
        <w:t>.</w:t>
      </w:r>
      <w:r w:rsidR="00604FB1">
        <w:rPr>
          <w:sz w:val="22"/>
        </w:rPr>
        <w:t>25</w:t>
      </w:r>
      <w:r>
        <w:rPr>
          <w:sz w:val="22"/>
        </w:rPr>
        <w:t xml:space="preserve">0,00, atingindo um percentual de </w:t>
      </w:r>
      <w:r w:rsidR="005E5C6D">
        <w:rPr>
          <w:sz w:val="22"/>
        </w:rPr>
        <w:t>24</w:t>
      </w:r>
      <w:r>
        <w:rPr>
          <w:sz w:val="22"/>
        </w:rPr>
        <w:t>,</w:t>
      </w:r>
      <w:r w:rsidR="005E5C6D">
        <w:rPr>
          <w:sz w:val="22"/>
        </w:rPr>
        <w:t>59</w:t>
      </w:r>
      <w:r>
        <w:rPr>
          <w:sz w:val="22"/>
        </w:rPr>
        <w:t>%</w:t>
      </w:r>
      <w:r w:rsidR="00604FB1">
        <w:rPr>
          <w:sz w:val="22"/>
        </w:rPr>
        <w:t xml:space="preserve"> no </w:t>
      </w:r>
      <w:r w:rsidR="005E5C6D">
        <w:rPr>
          <w:sz w:val="22"/>
        </w:rPr>
        <w:t>período</w:t>
      </w:r>
      <w:r>
        <w:rPr>
          <w:sz w:val="22"/>
        </w:rPr>
        <w:t>.</w:t>
      </w:r>
    </w:p>
    <w:p w:rsidR="00EF726F" w:rsidRDefault="00EF726F" w:rsidP="00EF726F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Com as taxas </w:t>
      </w:r>
      <w:proofErr w:type="gramStart"/>
      <w:r>
        <w:rPr>
          <w:sz w:val="22"/>
        </w:rPr>
        <w:t>foram  arrecadados</w:t>
      </w:r>
      <w:proofErr w:type="gramEnd"/>
      <w:r>
        <w:rPr>
          <w:sz w:val="22"/>
        </w:rPr>
        <w:t xml:space="preserve"> R$. </w:t>
      </w:r>
      <w:r w:rsidR="005E5C6D">
        <w:rPr>
          <w:sz w:val="22"/>
        </w:rPr>
        <w:t>52</w:t>
      </w:r>
      <w:r>
        <w:rPr>
          <w:sz w:val="22"/>
        </w:rPr>
        <w:t>.</w:t>
      </w:r>
      <w:r w:rsidR="005E5C6D">
        <w:rPr>
          <w:sz w:val="22"/>
        </w:rPr>
        <w:t>054</w:t>
      </w:r>
      <w:r w:rsidR="00604FB1">
        <w:rPr>
          <w:sz w:val="22"/>
        </w:rPr>
        <w:t>,</w:t>
      </w:r>
      <w:r w:rsidR="005E5C6D">
        <w:rPr>
          <w:sz w:val="22"/>
        </w:rPr>
        <w:t>65</w:t>
      </w:r>
      <w:r>
        <w:rPr>
          <w:sz w:val="22"/>
        </w:rPr>
        <w:t xml:space="preserve">, previa-se o ingresso neste exercício de R$. </w:t>
      </w:r>
      <w:r w:rsidR="00604FB1">
        <w:rPr>
          <w:sz w:val="22"/>
        </w:rPr>
        <w:t>338.3</w:t>
      </w:r>
      <w:r>
        <w:rPr>
          <w:sz w:val="22"/>
        </w:rPr>
        <w:t xml:space="preserve">00,00, atingindo um percentual de </w:t>
      </w:r>
      <w:r w:rsidR="005E5C6D">
        <w:rPr>
          <w:sz w:val="22"/>
        </w:rPr>
        <w:t>15</w:t>
      </w:r>
      <w:r>
        <w:rPr>
          <w:sz w:val="22"/>
        </w:rPr>
        <w:t>,</w:t>
      </w:r>
      <w:r w:rsidR="005E5C6D">
        <w:rPr>
          <w:sz w:val="22"/>
        </w:rPr>
        <w:t>39</w:t>
      </w:r>
      <w:r>
        <w:rPr>
          <w:sz w:val="22"/>
        </w:rPr>
        <w:t>%</w:t>
      </w:r>
      <w:r w:rsidR="00871329">
        <w:rPr>
          <w:sz w:val="22"/>
        </w:rPr>
        <w:t xml:space="preserve"> no </w:t>
      </w:r>
      <w:r w:rsidR="005E5C6D">
        <w:rPr>
          <w:sz w:val="22"/>
        </w:rPr>
        <w:t>período</w:t>
      </w:r>
      <w:r>
        <w:rPr>
          <w:sz w:val="22"/>
        </w:rPr>
        <w:t>.</w:t>
      </w:r>
    </w:p>
    <w:p w:rsidR="00EF726F" w:rsidRDefault="00EF726F" w:rsidP="00EF726F">
      <w:pPr>
        <w:pStyle w:val="Ttulo4"/>
      </w:pPr>
    </w:p>
    <w:p w:rsidR="00EF726F" w:rsidRDefault="00EF726F" w:rsidP="00EF726F">
      <w:pPr>
        <w:pStyle w:val="Ttulo4"/>
      </w:pPr>
    </w:p>
    <w:p w:rsidR="00EF726F" w:rsidRDefault="00EF726F" w:rsidP="00EF726F">
      <w:pPr>
        <w:ind w:left="864" w:hanging="864"/>
      </w:pPr>
    </w:p>
    <w:p w:rsidR="00EF726F" w:rsidRDefault="00EF726F" w:rsidP="00EF726F">
      <w:pPr>
        <w:ind w:left="864" w:hanging="864"/>
      </w:pPr>
    </w:p>
    <w:p w:rsidR="00EF726F" w:rsidRDefault="00EF726F" w:rsidP="00EF726F">
      <w:pPr>
        <w:ind w:left="864" w:hanging="864"/>
      </w:pPr>
    </w:p>
    <w:p w:rsidR="00EF726F" w:rsidRDefault="00EF726F" w:rsidP="00EF726F">
      <w:pPr>
        <w:ind w:left="864" w:hanging="864"/>
      </w:pPr>
    </w:p>
    <w:p w:rsidR="00EF726F" w:rsidRDefault="00EF726F" w:rsidP="00EF726F">
      <w:pPr>
        <w:pStyle w:val="Ttulo4"/>
        <w:rPr>
          <w:color w:val="000000"/>
        </w:rPr>
      </w:pPr>
      <w:r>
        <w:t xml:space="preserve"> </w:t>
      </w:r>
      <w:r>
        <w:rPr>
          <w:color w:val="000000"/>
        </w:rPr>
        <w:t xml:space="preserve">  RECEITAS TRIBUTÁRIAS – PREVISTAS E REALIZADAS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7"/>
        <w:gridCol w:w="1417"/>
        <w:gridCol w:w="1275"/>
        <w:gridCol w:w="1275"/>
        <w:gridCol w:w="1418"/>
        <w:gridCol w:w="1452"/>
      </w:tblGrid>
      <w:tr w:rsidR="00EF726F" w:rsidTr="00577209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</w:p>
          <w:p w:rsidR="00EF726F" w:rsidRDefault="00EF726F" w:rsidP="00577209">
            <w:pPr>
              <w:pStyle w:val="Defaul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DISCRIMINAÇÃO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Programada no Ano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Realizada no Período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% Real</w:t>
            </w:r>
          </w:p>
          <w:p w:rsidR="00EF726F" w:rsidRDefault="00EF726F" w:rsidP="00577209">
            <w:pPr>
              <w:pStyle w:val="Default"/>
              <w:jc w:val="center"/>
              <w:rPr>
                <w:b/>
                <w:color w:val="000000"/>
                <w:sz w:val="22"/>
              </w:rPr>
            </w:pPr>
            <w:proofErr w:type="gramStart"/>
            <w:r>
              <w:rPr>
                <w:b/>
                <w:color w:val="000000"/>
                <w:sz w:val="22"/>
              </w:rPr>
              <w:t>no</w:t>
            </w:r>
            <w:proofErr w:type="gramEnd"/>
            <w:r>
              <w:rPr>
                <w:b/>
                <w:color w:val="000000"/>
                <w:sz w:val="22"/>
              </w:rPr>
              <w:t xml:space="preserve"> Período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Realizada no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% Real. no Ano</w:t>
            </w:r>
          </w:p>
        </w:tc>
      </w:tr>
      <w:tr w:rsidR="00D22F3C" w:rsidTr="00577209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Impostos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975.250,00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340136" w:rsidP="00D22F3C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239.795,28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340136" w:rsidP="00D22F3C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24,59%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779.536,39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79,93%</w:t>
            </w:r>
          </w:p>
        </w:tc>
      </w:tr>
      <w:tr w:rsidR="00D22F3C" w:rsidTr="00577209"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  <w:proofErr w:type="gramStart"/>
            <w:r>
              <w:rPr>
                <w:color w:val="000000"/>
                <w:sz w:val="22"/>
              </w:rPr>
              <w:t>I  P</w:t>
            </w:r>
            <w:proofErr w:type="gramEnd"/>
            <w:r>
              <w:rPr>
                <w:color w:val="000000"/>
                <w:sz w:val="22"/>
              </w:rPr>
              <w:t xml:space="preserve">  T  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300.000,00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22F3C" w:rsidRDefault="00340136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37.498,72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178.575,48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D22F3C" w:rsidTr="00577209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  <w:proofErr w:type="gramStart"/>
            <w:r>
              <w:rPr>
                <w:color w:val="000000"/>
                <w:sz w:val="22"/>
              </w:rPr>
              <w:t>I  R</w:t>
            </w:r>
            <w:proofErr w:type="gramEnd"/>
            <w:r>
              <w:rPr>
                <w:color w:val="000000"/>
                <w:sz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</w:rPr>
              <w:t>R</w:t>
            </w:r>
            <w:proofErr w:type="spellEnd"/>
            <w:r>
              <w:rPr>
                <w:color w:val="000000"/>
                <w:sz w:val="22"/>
              </w:rPr>
              <w:t xml:space="preserve">  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265.250,00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340136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93.048,67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234.705,93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D22F3C" w:rsidTr="00577209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  <w:proofErr w:type="gramStart"/>
            <w:r>
              <w:rPr>
                <w:color w:val="000000"/>
                <w:sz w:val="22"/>
              </w:rPr>
              <w:t>I  T</w:t>
            </w:r>
            <w:proofErr w:type="gramEnd"/>
            <w:r>
              <w:rPr>
                <w:color w:val="000000"/>
                <w:sz w:val="22"/>
              </w:rPr>
              <w:t xml:space="preserve">  B 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180.000,00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340136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24.408,66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122.775,99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D22F3C" w:rsidTr="00577209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  <w:proofErr w:type="gramStart"/>
            <w:r>
              <w:rPr>
                <w:color w:val="000000"/>
                <w:sz w:val="22"/>
              </w:rPr>
              <w:t>I  S</w:t>
            </w:r>
            <w:proofErr w:type="gramEnd"/>
            <w:r>
              <w:rPr>
                <w:color w:val="000000"/>
                <w:sz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</w:rPr>
              <w:t>S</w:t>
            </w:r>
            <w:proofErr w:type="spellEnd"/>
            <w:r>
              <w:rPr>
                <w:color w:val="000000"/>
                <w:sz w:val="22"/>
              </w:rPr>
              <w:t xml:space="preserve"> Q  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230.000,00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340136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84.839,23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243.478,99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D22F3C" w:rsidTr="00577209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Taxas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338.300,00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136" w:rsidRDefault="00340136" w:rsidP="00340136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52.054,65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251681" w:rsidP="00D22F3C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15,39%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241.126,53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71,28%</w:t>
            </w:r>
          </w:p>
        </w:tc>
      </w:tr>
      <w:tr w:rsidR="00D22F3C" w:rsidTr="00577209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Taxas p/ </w:t>
            </w:r>
            <w:proofErr w:type="spellStart"/>
            <w:r>
              <w:rPr>
                <w:color w:val="000000"/>
                <w:sz w:val="22"/>
              </w:rPr>
              <w:t>Exerc.Poder</w:t>
            </w:r>
            <w:proofErr w:type="spellEnd"/>
            <w:r>
              <w:rPr>
                <w:color w:val="000000"/>
                <w:sz w:val="22"/>
              </w:rPr>
              <w:t xml:space="preserve"> de Polícia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83.000,00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340136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5.562,04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64.881,10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D22F3C" w:rsidTr="00577209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Taxas p/ Prestação de Serviços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255.300,00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340136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46.492,61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176.245,43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D22F3C" w:rsidTr="00577209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Total das Receitas Tributárias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1.313.550,00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340136" w:rsidP="00D22F3C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293.889,63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22F3C" w:rsidRDefault="00251681" w:rsidP="00D22F3C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22,37%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F3C" w:rsidRDefault="00D22F3C" w:rsidP="00D22F3C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1.022.702,62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3C" w:rsidRDefault="00340136" w:rsidP="00D22F3C">
            <w:pPr>
              <w:pStyle w:val="Default"/>
              <w:snapToGri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77,86%</w:t>
            </w:r>
          </w:p>
        </w:tc>
      </w:tr>
    </w:tbl>
    <w:p w:rsidR="00EF726F" w:rsidRDefault="00EF726F" w:rsidP="00EF726F">
      <w:pPr>
        <w:pStyle w:val="Ttulo9"/>
        <w:rPr>
          <w:color w:val="000000"/>
          <w:sz w:val="22"/>
        </w:rPr>
      </w:pPr>
      <w:r>
        <w:rPr>
          <w:color w:val="FF0000"/>
        </w:rPr>
        <w:t xml:space="preserve">            </w:t>
      </w:r>
      <w:r>
        <w:rPr>
          <w:color w:val="000000"/>
        </w:rPr>
        <w:t xml:space="preserve">2.2 Receita de Contribuições </w:t>
      </w:r>
      <w:r>
        <w:rPr>
          <w:color w:val="000000"/>
          <w:sz w:val="22"/>
        </w:rPr>
        <w:t xml:space="preserve">  </w:t>
      </w:r>
    </w:p>
    <w:p w:rsidR="00EF726F" w:rsidRDefault="00EF726F" w:rsidP="00EF726F">
      <w:pPr>
        <w:pStyle w:val="Corpodetexto"/>
        <w:jc w:val="both"/>
        <w:rPr>
          <w:rFonts w:ascii="Arial" w:hAnsi="Arial"/>
          <w:color w:val="000000"/>
          <w:sz w:val="22"/>
          <w:szCs w:val="22"/>
        </w:rPr>
      </w:pPr>
      <w:r>
        <w:rPr>
          <w:color w:val="000000"/>
        </w:rPr>
        <w:t xml:space="preserve">       </w:t>
      </w:r>
      <w:r>
        <w:rPr>
          <w:rFonts w:ascii="Arial" w:hAnsi="Arial"/>
          <w:color w:val="000000"/>
          <w:sz w:val="22"/>
          <w:szCs w:val="22"/>
        </w:rPr>
        <w:t xml:space="preserve">  </w:t>
      </w:r>
      <w:r>
        <w:rPr>
          <w:rFonts w:ascii="Arial" w:hAnsi="Arial"/>
          <w:color w:val="000000"/>
          <w:sz w:val="22"/>
          <w:szCs w:val="22"/>
        </w:rPr>
        <w:tab/>
        <w:t>As Receitas de Contribuições arrecadadas no 3º quadrimestre do exercício de 201</w:t>
      </w:r>
      <w:r w:rsidR="00AF6CB1">
        <w:rPr>
          <w:rFonts w:ascii="Arial" w:hAnsi="Arial"/>
          <w:color w:val="000000"/>
          <w:sz w:val="22"/>
          <w:szCs w:val="22"/>
        </w:rPr>
        <w:t>5</w:t>
      </w:r>
      <w:r>
        <w:rPr>
          <w:rFonts w:ascii="Arial" w:hAnsi="Arial"/>
          <w:color w:val="000000"/>
          <w:sz w:val="22"/>
          <w:szCs w:val="22"/>
        </w:rPr>
        <w:t xml:space="preserve">, foram </w:t>
      </w:r>
    </w:p>
    <w:p w:rsidR="00EF726F" w:rsidRDefault="00EF726F" w:rsidP="00EF726F">
      <w:pPr>
        <w:pStyle w:val="Corpodetexto"/>
        <w:jc w:val="both"/>
        <w:rPr>
          <w:rFonts w:ascii="Arial" w:hAnsi="Arial"/>
          <w:color w:val="000000"/>
          <w:sz w:val="22"/>
          <w:szCs w:val="22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de  R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$  </w:t>
      </w:r>
      <w:r w:rsidR="00C13C02">
        <w:rPr>
          <w:rFonts w:ascii="Arial" w:hAnsi="Arial"/>
          <w:color w:val="000000"/>
          <w:sz w:val="22"/>
          <w:szCs w:val="22"/>
        </w:rPr>
        <w:t>274</w:t>
      </w:r>
      <w:r>
        <w:rPr>
          <w:rFonts w:ascii="Arial" w:hAnsi="Arial"/>
          <w:color w:val="000000"/>
          <w:sz w:val="22"/>
          <w:szCs w:val="22"/>
        </w:rPr>
        <w:t>.</w:t>
      </w:r>
      <w:r w:rsidR="00C13C02">
        <w:rPr>
          <w:rFonts w:ascii="Arial" w:hAnsi="Arial"/>
          <w:color w:val="000000"/>
          <w:sz w:val="22"/>
          <w:szCs w:val="22"/>
        </w:rPr>
        <w:t>847</w:t>
      </w:r>
      <w:r w:rsidR="00AF6CB1">
        <w:rPr>
          <w:rFonts w:ascii="Arial" w:hAnsi="Arial"/>
          <w:color w:val="000000"/>
          <w:sz w:val="22"/>
          <w:szCs w:val="22"/>
        </w:rPr>
        <w:t>,</w:t>
      </w:r>
      <w:r w:rsidR="00C13C02">
        <w:rPr>
          <w:rFonts w:ascii="Arial" w:hAnsi="Arial"/>
          <w:color w:val="000000"/>
          <w:sz w:val="22"/>
          <w:szCs w:val="22"/>
        </w:rPr>
        <w:t>26</w:t>
      </w:r>
      <w:r>
        <w:rPr>
          <w:rFonts w:ascii="Arial" w:hAnsi="Arial"/>
          <w:color w:val="000000"/>
          <w:sz w:val="22"/>
          <w:szCs w:val="22"/>
        </w:rPr>
        <w:t xml:space="preserve">   que  correspondeu  um  percentual  de  </w:t>
      </w:r>
      <w:r w:rsidR="00C13C02">
        <w:rPr>
          <w:rFonts w:ascii="Arial" w:hAnsi="Arial"/>
          <w:color w:val="000000"/>
          <w:sz w:val="22"/>
          <w:szCs w:val="22"/>
        </w:rPr>
        <w:t>40</w:t>
      </w:r>
      <w:r>
        <w:rPr>
          <w:rFonts w:ascii="Arial" w:hAnsi="Arial"/>
          <w:color w:val="000000"/>
          <w:sz w:val="22"/>
          <w:szCs w:val="22"/>
        </w:rPr>
        <w:t>,</w:t>
      </w:r>
      <w:r w:rsidR="00C13C02">
        <w:rPr>
          <w:rFonts w:ascii="Arial" w:hAnsi="Arial"/>
          <w:color w:val="000000"/>
          <w:sz w:val="22"/>
          <w:szCs w:val="22"/>
        </w:rPr>
        <w:t>48</w:t>
      </w:r>
      <w:r>
        <w:rPr>
          <w:rFonts w:ascii="Arial" w:hAnsi="Arial"/>
          <w:color w:val="000000"/>
          <w:sz w:val="22"/>
          <w:szCs w:val="22"/>
        </w:rPr>
        <w:t xml:space="preserve">%  do  valor  orçado  que  foi de </w:t>
      </w:r>
    </w:p>
    <w:p w:rsidR="00EF726F" w:rsidRDefault="00EF726F" w:rsidP="00EF726F">
      <w:pPr>
        <w:pStyle w:val="Corpode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R</w:t>
      </w:r>
      <w:proofErr w:type="gramStart"/>
      <w:r>
        <w:rPr>
          <w:rFonts w:ascii="Arial" w:hAnsi="Arial"/>
          <w:color w:val="000000"/>
          <w:sz w:val="22"/>
          <w:szCs w:val="22"/>
        </w:rPr>
        <w:t>$.6</w:t>
      </w:r>
      <w:r w:rsidR="00426FF7">
        <w:rPr>
          <w:rFonts w:ascii="Arial" w:hAnsi="Arial"/>
          <w:color w:val="000000"/>
          <w:sz w:val="22"/>
          <w:szCs w:val="22"/>
        </w:rPr>
        <w:t>79</w:t>
      </w:r>
      <w:r>
        <w:rPr>
          <w:rFonts w:ascii="Arial" w:hAnsi="Arial"/>
          <w:color w:val="000000"/>
          <w:sz w:val="22"/>
          <w:szCs w:val="22"/>
        </w:rPr>
        <w:t>.000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,00.  </w:t>
      </w:r>
    </w:p>
    <w:p w:rsidR="00EF726F" w:rsidRDefault="00EF726F" w:rsidP="00EF726F">
      <w:pPr>
        <w:pStyle w:val="Default"/>
        <w:ind w:left="-15" w:hanging="720"/>
      </w:pPr>
    </w:p>
    <w:p w:rsidR="00EF726F" w:rsidRDefault="00EF726F" w:rsidP="00EF726F">
      <w:pPr>
        <w:pStyle w:val="Corpodetexto"/>
        <w:spacing w:line="360" w:lineRule="auto"/>
        <w:ind w:firstLine="710"/>
        <w:jc w:val="both"/>
        <w:rPr>
          <w:rFonts w:ascii="Arial" w:hAnsi="Arial"/>
          <w:sz w:val="22"/>
        </w:rPr>
      </w:pPr>
      <w:r w:rsidRPr="00C13C02">
        <w:rPr>
          <w:rFonts w:ascii="Arial" w:hAnsi="Arial"/>
          <w:color w:val="000000" w:themeColor="text1"/>
          <w:sz w:val="22"/>
        </w:rPr>
        <w:t xml:space="preserve">A receita mais expressiva no grupo das Contribuições Sociais é decorrente da   Contribuição Previdenciária ao Regime </w:t>
      </w:r>
      <w:r>
        <w:rPr>
          <w:rFonts w:ascii="Arial" w:hAnsi="Arial"/>
          <w:sz w:val="22"/>
        </w:rPr>
        <w:t xml:space="preserve">Próprio de Previdência pelo </w:t>
      </w:r>
      <w:proofErr w:type="gramStart"/>
      <w:r>
        <w:rPr>
          <w:rFonts w:ascii="Arial" w:hAnsi="Arial"/>
          <w:sz w:val="22"/>
        </w:rPr>
        <w:t>servidor,  que</w:t>
      </w:r>
      <w:proofErr w:type="gramEnd"/>
      <w:r>
        <w:rPr>
          <w:rFonts w:ascii="Arial" w:hAnsi="Arial"/>
          <w:sz w:val="22"/>
        </w:rPr>
        <w:t xml:space="preserve"> registrou uma arrecadação de R$ </w:t>
      </w:r>
      <w:r w:rsidR="00C13C02">
        <w:rPr>
          <w:rFonts w:ascii="Arial" w:hAnsi="Arial"/>
          <w:sz w:val="22"/>
        </w:rPr>
        <w:t>201</w:t>
      </w:r>
      <w:r>
        <w:rPr>
          <w:rFonts w:ascii="Arial" w:hAnsi="Arial"/>
          <w:sz w:val="22"/>
        </w:rPr>
        <w:t>.</w:t>
      </w:r>
      <w:r w:rsidR="00C13C02">
        <w:rPr>
          <w:rFonts w:ascii="Arial" w:hAnsi="Arial"/>
          <w:sz w:val="22"/>
        </w:rPr>
        <w:t>216</w:t>
      </w:r>
      <w:r>
        <w:rPr>
          <w:rFonts w:ascii="Arial" w:hAnsi="Arial"/>
          <w:sz w:val="22"/>
        </w:rPr>
        <w:t>,</w:t>
      </w:r>
      <w:r w:rsidR="00C13C02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 xml:space="preserve">  contra  R$  47</w:t>
      </w:r>
      <w:r w:rsidR="00C13C02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 xml:space="preserve">.000,00  estimados  para o exercício, que correspondeu a um percentual de </w:t>
      </w:r>
      <w:r w:rsidR="00C13C02">
        <w:rPr>
          <w:rFonts w:ascii="Arial" w:hAnsi="Arial"/>
          <w:sz w:val="22"/>
        </w:rPr>
        <w:t>42</w:t>
      </w:r>
      <w:r>
        <w:rPr>
          <w:rFonts w:ascii="Arial" w:hAnsi="Arial"/>
          <w:color w:val="000000"/>
          <w:sz w:val="22"/>
        </w:rPr>
        <w:t>,</w:t>
      </w:r>
      <w:r w:rsidR="00C13C02">
        <w:rPr>
          <w:rFonts w:ascii="Arial" w:hAnsi="Arial"/>
          <w:color w:val="000000"/>
          <w:sz w:val="22"/>
        </w:rPr>
        <w:t>00</w:t>
      </w:r>
      <w:r>
        <w:rPr>
          <w:rFonts w:ascii="Arial" w:hAnsi="Arial"/>
          <w:color w:val="000000"/>
          <w:sz w:val="22"/>
        </w:rPr>
        <w:t>%</w:t>
      </w:r>
      <w:r>
        <w:rPr>
          <w:rFonts w:ascii="Arial" w:hAnsi="Arial"/>
          <w:sz w:val="22"/>
        </w:rPr>
        <w:t xml:space="preserve">. Já a </w:t>
      </w:r>
      <w:proofErr w:type="gramStart"/>
      <w:r>
        <w:rPr>
          <w:rFonts w:ascii="Arial" w:hAnsi="Arial"/>
          <w:sz w:val="22"/>
        </w:rPr>
        <w:t>Receita  de</w:t>
      </w:r>
      <w:proofErr w:type="gramEnd"/>
      <w:r>
        <w:rPr>
          <w:rFonts w:ascii="Arial" w:hAnsi="Arial"/>
          <w:sz w:val="22"/>
        </w:rPr>
        <w:t xml:space="preserve"> Contribuição Econômica se expressa através da CIP – Custeio de Iluminação Pública, perfazendo um total de R$ </w:t>
      </w:r>
      <w:r w:rsidR="00B04DFF">
        <w:rPr>
          <w:rFonts w:ascii="Arial" w:hAnsi="Arial"/>
          <w:sz w:val="22"/>
        </w:rPr>
        <w:t>73</w:t>
      </w:r>
      <w:r>
        <w:rPr>
          <w:rFonts w:ascii="Arial" w:hAnsi="Arial"/>
          <w:sz w:val="22"/>
        </w:rPr>
        <w:t>.</w:t>
      </w:r>
      <w:r w:rsidR="00B04DFF">
        <w:rPr>
          <w:rFonts w:ascii="Arial" w:hAnsi="Arial"/>
          <w:sz w:val="22"/>
        </w:rPr>
        <w:t>631</w:t>
      </w:r>
      <w:r>
        <w:rPr>
          <w:rFonts w:ascii="Arial" w:hAnsi="Arial"/>
          <w:sz w:val="22"/>
        </w:rPr>
        <w:t>,</w:t>
      </w:r>
      <w:r w:rsidR="00B04DFF">
        <w:rPr>
          <w:rFonts w:ascii="Arial" w:hAnsi="Arial"/>
          <w:sz w:val="22"/>
        </w:rPr>
        <w:t>14</w:t>
      </w:r>
      <w:r>
        <w:rPr>
          <w:rFonts w:ascii="Arial" w:hAnsi="Arial"/>
          <w:sz w:val="22"/>
        </w:rPr>
        <w:t xml:space="preserve"> contra R$ </w:t>
      </w:r>
      <w:r w:rsidR="00B04DFF">
        <w:rPr>
          <w:rFonts w:ascii="Arial" w:hAnsi="Arial"/>
          <w:sz w:val="22"/>
        </w:rPr>
        <w:t>200</w:t>
      </w:r>
      <w:r>
        <w:rPr>
          <w:rFonts w:ascii="Arial" w:hAnsi="Arial"/>
          <w:sz w:val="22"/>
        </w:rPr>
        <w:t xml:space="preserve">.000,00 orçado, que correspondeu a um percentual de </w:t>
      </w:r>
      <w:r w:rsidR="00B04DFF">
        <w:rPr>
          <w:rFonts w:ascii="Arial" w:hAnsi="Arial"/>
          <w:sz w:val="22"/>
        </w:rPr>
        <w:t>36,82</w:t>
      </w:r>
      <w:r>
        <w:rPr>
          <w:rFonts w:ascii="Arial" w:hAnsi="Arial"/>
          <w:sz w:val="22"/>
        </w:rPr>
        <w:t>%.</w:t>
      </w:r>
    </w:p>
    <w:p w:rsidR="00EF726F" w:rsidRDefault="00EF726F" w:rsidP="00EF726F">
      <w:pPr>
        <w:pStyle w:val="Ttulo4"/>
        <w:rPr>
          <w:color w:val="000000"/>
        </w:rPr>
      </w:pPr>
      <w:r>
        <w:rPr>
          <w:color w:val="000000"/>
        </w:rPr>
        <w:t xml:space="preserve"> RECEITAS DE CONTRIBUIÇÕES – PREVISTAS E REALIZADAS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6"/>
        <w:gridCol w:w="1500"/>
        <w:gridCol w:w="1200"/>
        <w:gridCol w:w="1200"/>
        <w:gridCol w:w="1541"/>
        <w:gridCol w:w="1538"/>
      </w:tblGrid>
      <w:tr w:rsidR="00EF726F" w:rsidTr="00577209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DISCRIMINAÇÃO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Programada  para</w:t>
            </w:r>
            <w:proofErr w:type="gramEnd"/>
            <w:r>
              <w:rPr>
                <w:b/>
                <w:sz w:val="22"/>
              </w:rPr>
              <w:t xml:space="preserve"> o ano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Período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</w:t>
            </w: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no</w:t>
            </w:r>
            <w:proofErr w:type="gramEnd"/>
            <w:r>
              <w:rPr>
                <w:b/>
                <w:sz w:val="22"/>
              </w:rPr>
              <w:t xml:space="preserve"> Período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Ano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Real. no Ano</w:t>
            </w:r>
          </w:p>
        </w:tc>
      </w:tr>
      <w:tr w:rsidR="00C13C02" w:rsidTr="00577209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Contribuições Sociais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479.000,00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201.216,12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42,00%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483.074,67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100,85%</w:t>
            </w:r>
          </w:p>
        </w:tc>
      </w:tr>
      <w:tr w:rsidR="00C13C02" w:rsidTr="00577209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Contribuições de Servidor Ativo Civil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470.000,00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196.969,22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472.852,47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C13C02" w:rsidTr="00577209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>Contribuições de Servidor Inativo Civil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4.246,90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10.222,20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C13C02" w:rsidTr="00577209"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Contribuições Econômicas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200.000,00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73.631,14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36,82%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198.799,90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99,40%</w:t>
            </w:r>
          </w:p>
        </w:tc>
      </w:tr>
      <w:tr w:rsidR="00C13C02" w:rsidTr="00577209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Contribuição p/Custeio Ilum. Pública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200.000,00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73.631,14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198.799,90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C13C02" w:rsidTr="00577209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Total das Receitas de Contribuições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679.000,00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274.847,26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40,48%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681.874,57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02" w:rsidRDefault="00C13C02" w:rsidP="00C13C02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100,42%</w:t>
            </w:r>
          </w:p>
        </w:tc>
      </w:tr>
    </w:tbl>
    <w:p w:rsidR="00EF726F" w:rsidRDefault="00EF726F" w:rsidP="00EF726F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  Fonte: Balancetes Contábeis do Município.</w:t>
      </w:r>
    </w:p>
    <w:p w:rsidR="00EF726F" w:rsidRDefault="00EF726F" w:rsidP="00EF726F">
      <w:pPr>
        <w:pStyle w:val="Ttulo3"/>
        <w:rPr>
          <w:b/>
          <w:sz w:val="22"/>
        </w:rPr>
      </w:pPr>
      <w:r>
        <w:rPr>
          <w:b/>
          <w:sz w:val="22"/>
        </w:rPr>
        <w:lastRenderedPageBreak/>
        <w:t xml:space="preserve">         </w:t>
      </w:r>
    </w:p>
    <w:p w:rsidR="00EF726F" w:rsidRDefault="00EF726F" w:rsidP="00EF726F">
      <w:pPr>
        <w:pStyle w:val="Default"/>
        <w:ind w:left="720" w:hanging="720"/>
      </w:pPr>
    </w:p>
    <w:p w:rsidR="00EF726F" w:rsidRDefault="00EF726F" w:rsidP="00EF726F">
      <w:pPr>
        <w:pStyle w:val="Default"/>
        <w:ind w:left="720" w:hanging="720"/>
      </w:pPr>
    </w:p>
    <w:p w:rsidR="00EF726F" w:rsidRDefault="00EF726F" w:rsidP="00EF726F">
      <w:pPr>
        <w:pStyle w:val="Default"/>
        <w:ind w:left="720" w:hanging="720"/>
      </w:pPr>
    </w:p>
    <w:p w:rsidR="00EF726F" w:rsidRDefault="00EF726F" w:rsidP="00EF726F">
      <w:pPr>
        <w:pStyle w:val="Default"/>
        <w:ind w:left="720" w:hanging="720"/>
      </w:pPr>
    </w:p>
    <w:p w:rsidR="00EF726F" w:rsidRDefault="00EF726F" w:rsidP="00EF726F">
      <w:pPr>
        <w:pStyle w:val="Default"/>
        <w:ind w:left="720" w:hanging="720"/>
      </w:pPr>
    </w:p>
    <w:p w:rsidR="00EF726F" w:rsidRDefault="00EF726F" w:rsidP="00EF726F">
      <w:pPr>
        <w:pStyle w:val="Default"/>
        <w:ind w:left="720" w:hanging="720"/>
      </w:pPr>
    </w:p>
    <w:p w:rsidR="00EF726F" w:rsidRDefault="00EF726F" w:rsidP="00EF726F">
      <w:pPr>
        <w:pStyle w:val="Default"/>
        <w:ind w:left="720" w:hanging="720"/>
      </w:pPr>
    </w:p>
    <w:p w:rsidR="00EF726F" w:rsidRDefault="00EF726F" w:rsidP="00EF726F">
      <w:pPr>
        <w:pStyle w:val="Default"/>
        <w:ind w:left="720" w:hanging="720"/>
      </w:pPr>
    </w:p>
    <w:p w:rsidR="00EF726F" w:rsidRDefault="00EF726F" w:rsidP="00EF726F">
      <w:pPr>
        <w:pStyle w:val="Default"/>
        <w:ind w:left="720" w:hanging="720"/>
      </w:pPr>
    </w:p>
    <w:p w:rsidR="00EF726F" w:rsidRDefault="00EF726F" w:rsidP="00EF726F">
      <w:pPr>
        <w:pStyle w:val="Ttulo3"/>
        <w:rPr>
          <w:b/>
          <w:sz w:val="22"/>
        </w:rPr>
      </w:pPr>
      <w:r>
        <w:rPr>
          <w:b/>
          <w:sz w:val="22"/>
        </w:rPr>
        <w:t xml:space="preserve">          2.3 Transferências Correntes </w:t>
      </w:r>
    </w:p>
    <w:p w:rsidR="00EF726F" w:rsidRDefault="00EF726F" w:rsidP="00EF726F">
      <w:pPr>
        <w:pStyle w:val="Corpodetexto"/>
        <w:spacing w:before="240" w:after="0" w:line="360" w:lineRule="auto"/>
        <w:ind w:firstLine="710"/>
        <w:jc w:val="both"/>
        <w:rPr>
          <w:sz w:val="22"/>
        </w:rPr>
      </w:pPr>
      <w:r>
        <w:rPr>
          <w:sz w:val="22"/>
        </w:rPr>
        <w:t xml:space="preserve">No grupo das Transferências Correntes da União, o item mais significativo refere-se às transferências constitucionais do Fundo de Participação dos Municípios – FPM – que realizou R$ </w:t>
      </w:r>
      <w:r w:rsidR="002D30C3">
        <w:rPr>
          <w:sz w:val="22"/>
        </w:rPr>
        <w:t>2.392.681,57</w:t>
      </w:r>
      <w:r>
        <w:rPr>
          <w:sz w:val="22"/>
        </w:rPr>
        <w:t xml:space="preserve"> no quadrimestre, sendo orçado R$ </w:t>
      </w:r>
      <w:r w:rsidR="002D30C3">
        <w:rPr>
          <w:sz w:val="22"/>
        </w:rPr>
        <w:t>7</w:t>
      </w:r>
      <w:r>
        <w:rPr>
          <w:sz w:val="22"/>
        </w:rPr>
        <w:t>.</w:t>
      </w:r>
      <w:r w:rsidR="002D30C3">
        <w:rPr>
          <w:sz w:val="22"/>
        </w:rPr>
        <w:t>730</w:t>
      </w:r>
      <w:r>
        <w:rPr>
          <w:sz w:val="22"/>
        </w:rPr>
        <w:t>.</w:t>
      </w:r>
      <w:r w:rsidR="002D30C3">
        <w:rPr>
          <w:sz w:val="22"/>
        </w:rPr>
        <w:t>0</w:t>
      </w:r>
      <w:r>
        <w:rPr>
          <w:sz w:val="22"/>
        </w:rPr>
        <w:t>00,</w:t>
      </w:r>
      <w:proofErr w:type="gramStart"/>
      <w:r>
        <w:rPr>
          <w:sz w:val="22"/>
        </w:rPr>
        <w:t>00  correspondendo</w:t>
      </w:r>
      <w:proofErr w:type="gramEnd"/>
      <w:r>
        <w:rPr>
          <w:sz w:val="22"/>
        </w:rPr>
        <w:t xml:space="preserve"> um percentual de 3</w:t>
      </w:r>
      <w:r w:rsidR="002D30C3">
        <w:rPr>
          <w:sz w:val="22"/>
        </w:rPr>
        <w:t>0,95</w:t>
      </w:r>
      <w:r>
        <w:rPr>
          <w:sz w:val="22"/>
        </w:rPr>
        <w:t>% da projeção anual. Na estimativa dessa receita foi considerado as informações fornecidas pela Coordenadoria de Programação Financeira da Secretaria do Tesouro Nacional – STN.</w:t>
      </w:r>
    </w:p>
    <w:p w:rsidR="00EF726F" w:rsidRDefault="00EF726F" w:rsidP="00EF726F">
      <w:pPr>
        <w:pStyle w:val="Corpodetexto"/>
        <w:spacing w:before="240" w:after="0" w:line="360" w:lineRule="auto"/>
        <w:ind w:firstLine="710"/>
        <w:jc w:val="both"/>
        <w:rPr>
          <w:sz w:val="22"/>
        </w:rPr>
      </w:pPr>
      <w:r>
        <w:rPr>
          <w:sz w:val="22"/>
        </w:rPr>
        <w:t>Quanto a Compensação Financeira da Lei Complementar 87/96 – Lei Kandir – ingressaram R$ 1</w:t>
      </w:r>
      <w:r w:rsidR="002D30C3">
        <w:rPr>
          <w:sz w:val="22"/>
        </w:rPr>
        <w:t>1.052,76</w:t>
      </w:r>
      <w:r>
        <w:rPr>
          <w:sz w:val="22"/>
        </w:rPr>
        <w:t>, e o orçado para o ano foi de R$ 3</w:t>
      </w:r>
      <w:r w:rsidR="002D30C3">
        <w:rPr>
          <w:sz w:val="22"/>
        </w:rPr>
        <w:t>6</w:t>
      </w:r>
      <w:r>
        <w:rPr>
          <w:sz w:val="22"/>
        </w:rPr>
        <w:t xml:space="preserve">.000,00, representando um percentual de </w:t>
      </w:r>
      <w:r w:rsidR="002D30C3">
        <w:rPr>
          <w:sz w:val="22"/>
        </w:rPr>
        <w:t>30</w:t>
      </w:r>
      <w:r>
        <w:rPr>
          <w:sz w:val="22"/>
        </w:rPr>
        <w:t>,</w:t>
      </w:r>
      <w:r w:rsidR="002D30C3">
        <w:rPr>
          <w:sz w:val="22"/>
        </w:rPr>
        <w:t>7</w:t>
      </w:r>
      <w:r>
        <w:rPr>
          <w:sz w:val="22"/>
        </w:rPr>
        <w:t>0</w:t>
      </w:r>
      <w:proofErr w:type="gramStart"/>
      <w:r>
        <w:rPr>
          <w:sz w:val="22"/>
        </w:rPr>
        <w:t>% ,</w:t>
      </w:r>
      <w:proofErr w:type="gramEnd"/>
      <w:r>
        <w:rPr>
          <w:sz w:val="22"/>
        </w:rPr>
        <w:t xml:space="preserve"> esta expectativa também pautou-se nas informações da Secretaria do Tesouro Nacional.</w:t>
      </w:r>
    </w:p>
    <w:p w:rsidR="00EF726F" w:rsidRDefault="00EF726F" w:rsidP="00EF726F">
      <w:pPr>
        <w:pStyle w:val="Corpodetexto"/>
        <w:spacing w:before="240" w:after="0" w:line="360" w:lineRule="auto"/>
        <w:ind w:firstLine="710"/>
        <w:jc w:val="both"/>
        <w:rPr>
          <w:sz w:val="22"/>
        </w:rPr>
      </w:pPr>
      <w:r>
        <w:rPr>
          <w:sz w:val="22"/>
        </w:rPr>
        <w:t xml:space="preserve">Por força da Lei nº 10.866, de 04/05/04, o Governo Federal deu cumprimento ao acordo celebrado com os Estados e Municípios, no sentido de destinar a ambos recursos para aplicação em </w:t>
      </w:r>
      <w:proofErr w:type="spellStart"/>
      <w:r>
        <w:rPr>
          <w:sz w:val="22"/>
        </w:rPr>
        <w:t>infra-estrutura</w:t>
      </w:r>
      <w:proofErr w:type="spellEnd"/>
      <w:r>
        <w:rPr>
          <w:sz w:val="22"/>
        </w:rPr>
        <w:t xml:space="preserve"> de transportes - 25% da Contribuição de Intervenção no Domínio Econômico – CIDE - Combustíveis, estabelecidos a partir da edição da Emenda Constitucional no 42, de 19 de dezembro de 2003. Com a Emenda Constitucional no 44, de 30 de junho de 2004, esse percentual foi elevado para 29%. Dos valores repassados ao Estado, 25% é destinado aos Municípios, com base no índice de participação no ICMS que, no caso do Município de </w:t>
      </w:r>
      <w:proofErr w:type="spellStart"/>
      <w:r>
        <w:rPr>
          <w:sz w:val="22"/>
        </w:rPr>
        <w:t>Tucunduva</w:t>
      </w:r>
      <w:proofErr w:type="spellEnd"/>
      <w:r>
        <w:rPr>
          <w:sz w:val="22"/>
        </w:rPr>
        <w:t xml:space="preserve"> é de 0,06</w:t>
      </w:r>
      <w:r w:rsidR="002D30C3">
        <w:rPr>
          <w:sz w:val="22"/>
        </w:rPr>
        <w:t>7716</w:t>
      </w:r>
      <w:r>
        <w:rPr>
          <w:sz w:val="22"/>
        </w:rPr>
        <w:t>.</w:t>
      </w:r>
    </w:p>
    <w:p w:rsidR="00EF726F" w:rsidRDefault="00EF726F" w:rsidP="00EF726F">
      <w:pPr>
        <w:pStyle w:val="Default"/>
        <w:jc w:val="both"/>
        <w:rPr>
          <w:sz w:val="22"/>
        </w:rPr>
      </w:pPr>
    </w:p>
    <w:p w:rsidR="00EF726F" w:rsidRDefault="00EF726F" w:rsidP="00EF726F">
      <w:pPr>
        <w:pStyle w:val="Default"/>
        <w:spacing w:line="360" w:lineRule="auto"/>
        <w:jc w:val="both"/>
        <w:rPr>
          <w:rFonts w:ascii="Times New Roman" w:hAnsi="Times New Roman"/>
          <w:sz w:val="22"/>
        </w:rPr>
      </w:pPr>
      <w:r>
        <w:rPr>
          <w:sz w:val="22"/>
        </w:rPr>
        <w:tab/>
      </w:r>
      <w:r>
        <w:rPr>
          <w:rFonts w:ascii="Times New Roman" w:hAnsi="Times New Roman"/>
          <w:sz w:val="22"/>
        </w:rPr>
        <w:t xml:space="preserve">Nas transferências do Estado, </w:t>
      </w:r>
      <w:proofErr w:type="gramStart"/>
      <w:r>
        <w:rPr>
          <w:rFonts w:ascii="Times New Roman" w:hAnsi="Times New Roman"/>
          <w:sz w:val="22"/>
        </w:rPr>
        <w:t>deve  ser</w:t>
      </w:r>
      <w:proofErr w:type="gramEnd"/>
      <w:r>
        <w:rPr>
          <w:rFonts w:ascii="Times New Roman" w:hAnsi="Times New Roman"/>
          <w:sz w:val="22"/>
        </w:rPr>
        <w:t xml:space="preserve"> destacada a participação  do  Município  no  ICMS – Imposto sobre Circulação de Mercadorias e Serviços,  cujos valores transferidos ao Município, no período em análise, foram de R$ </w:t>
      </w:r>
      <w:r w:rsidR="002D30C3">
        <w:rPr>
          <w:sz w:val="22"/>
        </w:rPr>
        <w:t>1.737.904,38</w:t>
      </w:r>
      <w:r>
        <w:rPr>
          <w:rFonts w:ascii="Times New Roman" w:hAnsi="Times New Roman"/>
          <w:sz w:val="22"/>
        </w:rPr>
        <w:t xml:space="preserve"> contra o valor orçado em R$ 4.</w:t>
      </w:r>
      <w:r w:rsidR="002D30C3">
        <w:rPr>
          <w:rFonts w:ascii="Times New Roman" w:hAnsi="Times New Roman"/>
          <w:sz w:val="22"/>
        </w:rPr>
        <w:t>76</w:t>
      </w:r>
      <w:r>
        <w:rPr>
          <w:rFonts w:ascii="Times New Roman" w:hAnsi="Times New Roman"/>
          <w:sz w:val="22"/>
        </w:rPr>
        <w:t>0.000,00 da projeção, dando um percentual de 3</w:t>
      </w:r>
      <w:r w:rsidR="002D30C3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,</w:t>
      </w:r>
      <w:r w:rsidR="002D30C3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1%.</w:t>
      </w:r>
    </w:p>
    <w:p w:rsidR="00EF726F" w:rsidRDefault="00EF726F" w:rsidP="00EF726F">
      <w:pPr>
        <w:pStyle w:val="Default"/>
        <w:spacing w:line="360" w:lineRule="auto"/>
        <w:rPr>
          <w:rFonts w:ascii="Times New Roman" w:hAnsi="Times New Roman"/>
          <w:sz w:val="22"/>
        </w:rPr>
      </w:pPr>
    </w:p>
    <w:p w:rsidR="00EF726F" w:rsidRDefault="00EF726F" w:rsidP="00EF726F">
      <w:pPr>
        <w:pStyle w:val="Default"/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 IPVA – Imposto sobre Propriedade de Veículos Automotores – foi orçado em R</w:t>
      </w:r>
      <w:proofErr w:type="gramStart"/>
      <w:r>
        <w:rPr>
          <w:rFonts w:ascii="Times New Roman" w:hAnsi="Times New Roman"/>
          <w:sz w:val="22"/>
        </w:rPr>
        <w:t>$.4</w:t>
      </w:r>
      <w:r w:rsidR="002D30C3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0.000</w:t>
      </w:r>
      <w:proofErr w:type="gramEnd"/>
      <w:r>
        <w:rPr>
          <w:rFonts w:ascii="Times New Roman" w:hAnsi="Times New Roman"/>
          <w:sz w:val="22"/>
        </w:rPr>
        <w:t xml:space="preserve">,00, enquanto o arrecadado no quadrimestre foi de R$. </w:t>
      </w:r>
      <w:r w:rsidR="002D30C3" w:rsidRPr="002D30C3">
        <w:rPr>
          <w:rFonts w:ascii="Times New Roman" w:hAnsi="Times New Roman"/>
          <w:sz w:val="22"/>
        </w:rPr>
        <w:t>91.166,95</w:t>
      </w:r>
      <w:r>
        <w:rPr>
          <w:rFonts w:ascii="Times New Roman" w:hAnsi="Times New Roman"/>
          <w:sz w:val="22"/>
        </w:rPr>
        <w:t>, dando um percentual de 2</w:t>
      </w:r>
      <w:r w:rsidR="002D30C3"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>,2</w:t>
      </w:r>
      <w:r w:rsidR="002D30C3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%.</w:t>
      </w:r>
    </w:p>
    <w:p w:rsidR="00EF726F" w:rsidRDefault="00EF726F" w:rsidP="00EF726F">
      <w:pPr>
        <w:pStyle w:val="Default"/>
        <w:spacing w:line="360" w:lineRule="auto"/>
        <w:jc w:val="both"/>
        <w:rPr>
          <w:rFonts w:ascii="Times New Roman" w:hAnsi="Times New Roman"/>
          <w:sz w:val="22"/>
        </w:rPr>
      </w:pPr>
    </w:p>
    <w:p w:rsidR="00EF726F" w:rsidRDefault="00EF726F" w:rsidP="00EF726F">
      <w:pPr>
        <w:pStyle w:val="Default"/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O IPI - Exportação – Imposto sobre Produtos Industrializados – inicialmente orçado em R$ </w:t>
      </w:r>
      <w:r w:rsidR="002D30C3">
        <w:rPr>
          <w:rFonts w:ascii="Times New Roman" w:hAnsi="Times New Roman"/>
          <w:sz w:val="22"/>
        </w:rPr>
        <w:t>85</w:t>
      </w:r>
      <w:r>
        <w:rPr>
          <w:rFonts w:ascii="Times New Roman" w:hAnsi="Times New Roman"/>
          <w:sz w:val="22"/>
        </w:rPr>
        <w:t>.000,00 e arrecadado no quadrimestre o valor de R</w:t>
      </w:r>
      <w:proofErr w:type="gramStart"/>
      <w:r>
        <w:rPr>
          <w:rFonts w:ascii="Times New Roman" w:hAnsi="Times New Roman"/>
          <w:sz w:val="22"/>
        </w:rPr>
        <w:t>$.</w:t>
      </w:r>
      <w:r w:rsidR="002D30C3">
        <w:rPr>
          <w:rFonts w:ascii="Times New Roman" w:hAnsi="Times New Roman"/>
          <w:sz w:val="22"/>
        </w:rPr>
        <w:t>31</w:t>
      </w:r>
      <w:r>
        <w:rPr>
          <w:rFonts w:ascii="Times New Roman" w:hAnsi="Times New Roman"/>
          <w:sz w:val="22"/>
        </w:rPr>
        <w:t>.</w:t>
      </w:r>
      <w:r w:rsidR="002D30C3">
        <w:rPr>
          <w:rFonts w:ascii="Times New Roman" w:hAnsi="Times New Roman"/>
          <w:sz w:val="22"/>
        </w:rPr>
        <w:t>718</w:t>
      </w:r>
      <w:proofErr w:type="gramEnd"/>
      <w:r>
        <w:rPr>
          <w:rFonts w:ascii="Times New Roman" w:hAnsi="Times New Roman"/>
          <w:sz w:val="22"/>
        </w:rPr>
        <w:t>,</w:t>
      </w:r>
      <w:r w:rsidR="002D30C3">
        <w:rPr>
          <w:rFonts w:ascii="Times New Roman" w:hAnsi="Times New Roman"/>
          <w:sz w:val="22"/>
        </w:rPr>
        <w:t>59</w:t>
      </w:r>
      <w:r>
        <w:rPr>
          <w:rFonts w:ascii="Times New Roman" w:hAnsi="Times New Roman"/>
          <w:sz w:val="22"/>
        </w:rPr>
        <w:t xml:space="preserve">, dando um percentual de </w:t>
      </w:r>
      <w:r w:rsidR="002D30C3">
        <w:rPr>
          <w:rFonts w:ascii="Times New Roman" w:hAnsi="Times New Roman"/>
          <w:sz w:val="22"/>
        </w:rPr>
        <w:t>37</w:t>
      </w:r>
      <w:r>
        <w:rPr>
          <w:rFonts w:ascii="Times New Roman" w:hAnsi="Times New Roman"/>
          <w:sz w:val="22"/>
        </w:rPr>
        <w:t>,</w:t>
      </w:r>
      <w:r w:rsidR="002D30C3">
        <w:rPr>
          <w:rFonts w:ascii="Times New Roman" w:hAnsi="Times New Roman"/>
          <w:sz w:val="22"/>
        </w:rPr>
        <w:t>32</w:t>
      </w:r>
      <w:r>
        <w:rPr>
          <w:rFonts w:ascii="Times New Roman" w:hAnsi="Times New Roman"/>
          <w:sz w:val="22"/>
        </w:rPr>
        <w:t>%.</w:t>
      </w:r>
    </w:p>
    <w:p w:rsidR="00EF726F" w:rsidRDefault="00EF726F" w:rsidP="00EF726F">
      <w:pPr>
        <w:pStyle w:val="Ttulo4"/>
      </w:pPr>
    </w:p>
    <w:p w:rsidR="00EF726F" w:rsidRDefault="00EF726F" w:rsidP="00EF726F"/>
    <w:p w:rsidR="00EF726F" w:rsidRDefault="00EF726F" w:rsidP="00EF726F"/>
    <w:p w:rsidR="00EF726F" w:rsidRDefault="00EF726F" w:rsidP="00EF726F"/>
    <w:p w:rsidR="00EF726F" w:rsidRDefault="00EF726F" w:rsidP="00EF726F"/>
    <w:p w:rsidR="00EF726F" w:rsidRDefault="00EF726F" w:rsidP="00EF726F">
      <w:pPr>
        <w:pStyle w:val="Ttulo4"/>
      </w:pPr>
    </w:p>
    <w:p w:rsidR="00EF726F" w:rsidRDefault="00EF726F" w:rsidP="00EF726F">
      <w:pPr>
        <w:pStyle w:val="Ttulo4"/>
      </w:pPr>
    </w:p>
    <w:p w:rsidR="00EF726F" w:rsidRDefault="00EF726F" w:rsidP="00EF726F"/>
    <w:p w:rsidR="00EF726F" w:rsidRDefault="00EF726F" w:rsidP="00EF726F"/>
    <w:p w:rsidR="00EF726F" w:rsidRDefault="00EF726F" w:rsidP="00EF726F"/>
    <w:p w:rsidR="00EF726F" w:rsidRDefault="00EF726F" w:rsidP="00EF726F">
      <w:pPr>
        <w:pStyle w:val="Ttulo4"/>
      </w:pPr>
    </w:p>
    <w:p w:rsidR="00EF726F" w:rsidRDefault="00EF726F" w:rsidP="00EF726F">
      <w:pPr>
        <w:pStyle w:val="Ttulo4"/>
      </w:pPr>
      <w:r>
        <w:t xml:space="preserve"> TRANSFERÊNCIAS CORRENTES – PREVISTAS E REALIZADAS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1445"/>
        <w:gridCol w:w="1361"/>
        <w:gridCol w:w="1148"/>
        <w:gridCol w:w="1568"/>
        <w:gridCol w:w="1469"/>
      </w:tblGrid>
      <w:tr w:rsidR="00EF726F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DISCRIMINAÇÃO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Programada para o ano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Período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</w:t>
            </w: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no</w:t>
            </w:r>
            <w:proofErr w:type="gramEnd"/>
            <w:r>
              <w:rPr>
                <w:b/>
                <w:sz w:val="22"/>
              </w:rPr>
              <w:t xml:space="preserve"> Período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Ano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Real. no Ano</w:t>
            </w: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Transferências da União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9.631.100,00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F03D5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 w:rsidR="00F03D5B">
              <w:rPr>
                <w:b/>
                <w:sz w:val="22"/>
              </w:rPr>
              <w:t>812</w:t>
            </w:r>
            <w:r>
              <w:rPr>
                <w:b/>
                <w:sz w:val="22"/>
              </w:rPr>
              <w:t>.</w:t>
            </w:r>
            <w:r w:rsidR="00F03D5B">
              <w:rPr>
                <w:b/>
                <w:sz w:val="22"/>
              </w:rPr>
              <w:t>620</w:t>
            </w:r>
            <w:r>
              <w:rPr>
                <w:b/>
                <w:sz w:val="22"/>
              </w:rPr>
              <w:t>,</w:t>
            </w:r>
            <w:r w:rsidR="00F03D5B">
              <w:rPr>
                <w:b/>
                <w:sz w:val="22"/>
              </w:rPr>
              <w:t>26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F03D5B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F03D5B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,</w:t>
            </w:r>
            <w:r w:rsidR="00F03D5B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8.060.913,89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83,70%</w:t>
            </w: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Cota Parte </w:t>
            </w:r>
            <w:proofErr w:type="gramStart"/>
            <w:r>
              <w:rPr>
                <w:sz w:val="22"/>
              </w:rPr>
              <w:t>do  F</w:t>
            </w:r>
            <w:proofErr w:type="gramEnd"/>
            <w:r>
              <w:rPr>
                <w:sz w:val="22"/>
              </w:rPr>
              <w:t xml:space="preserve">  P  M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7.730.000,0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F03D5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2.3</w:t>
            </w:r>
            <w:r w:rsidR="00F03D5B">
              <w:rPr>
                <w:sz w:val="22"/>
              </w:rPr>
              <w:t>92</w:t>
            </w:r>
            <w:r>
              <w:rPr>
                <w:sz w:val="22"/>
              </w:rPr>
              <w:t>.</w:t>
            </w:r>
            <w:r w:rsidR="00F03D5B">
              <w:rPr>
                <w:sz w:val="22"/>
              </w:rPr>
              <w:t>681</w:t>
            </w:r>
            <w:r>
              <w:rPr>
                <w:sz w:val="22"/>
              </w:rPr>
              <w:t>,</w:t>
            </w:r>
            <w:r w:rsidR="00F03D5B">
              <w:rPr>
                <w:sz w:val="22"/>
              </w:rPr>
              <w:t>57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6.707.087,39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</w:pPr>
            <w:r>
              <w:t xml:space="preserve">   I T R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21.000,00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27.303,92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28.190,63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Cota Parte </w:t>
            </w:r>
            <w:proofErr w:type="gramStart"/>
            <w:r>
              <w:rPr>
                <w:sz w:val="22"/>
              </w:rPr>
              <w:t>da  LC</w:t>
            </w:r>
            <w:proofErr w:type="gramEnd"/>
            <w:r>
              <w:rPr>
                <w:sz w:val="22"/>
              </w:rPr>
              <w:t xml:space="preserve">  87/96 (Lei Kandir)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36.000,00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11.052,76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33.158,29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Tranf</w:t>
            </w:r>
            <w:proofErr w:type="spellEnd"/>
            <w:r>
              <w:rPr>
                <w:sz w:val="22"/>
              </w:rPr>
              <w:t>. Comp. Financeira Exploração do Petróleo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95.000,00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F03D5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23.990,53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71.237,28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PAB -  Parte Fixa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160.000,00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37.940,49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139.115,13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PAB -  Parte Variável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1.090.600,00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221.851,23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641.823,56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Outras Transferências do S U 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Transferências do F N A 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259.000,00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87.134,59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215.841,18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Transferências do F N D 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214.000,00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59.309,57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197.910,51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Outras Transferências da União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25.500,00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26.549,92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26.549,92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Transferências do Estado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5.903.000,00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1.875.434,33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31,77%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5.435.576,99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92,08%</w:t>
            </w: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Cota Parte </w:t>
            </w:r>
            <w:proofErr w:type="gramStart"/>
            <w:r>
              <w:rPr>
                <w:sz w:val="22"/>
              </w:rPr>
              <w:t>do  I</w:t>
            </w:r>
            <w:proofErr w:type="gramEnd"/>
            <w:r>
              <w:rPr>
                <w:sz w:val="22"/>
              </w:rPr>
              <w:t xml:space="preserve"> C M 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4.760.000,00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1.737.904,38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4.614.257,79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Cota Parte </w:t>
            </w:r>
            <w:proofErr w:type="gramStart"/>
            <w:r>
              <w:rPr>
                <w:sz w:val="22"/>
              </w:rPr>
              <w:t>do  I</w:t>
            </w:r>
            <w:proofErr w:type="gramEnd"/>
            <w:r>
              <w:rPr>
                <w:sz w:val="22"/>
              </w:rPr>
              <w:t xml:space="preserve"> P V 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450.000,00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91.166,95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539.876,12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Cota Parte </w:t>
            </w:r>
            <w:proofErr w:type="gramStart"/>
            <w:r>
              <w:rPr>
                <w:sz w:val="22"/>
              </w:rPr>
              <w:t>do  I</w:t>
            </w:r>
            <w:proofErr w:type="gramEnd"/>
            <w:r>
              <w:rPr>
                <w:sz w:val="22"/>
              </w:rPr>
              <w:t xml:space="preserve"> P I – Exportação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85.000,00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31.718,59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88.882,57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Cota Parte </w:t>
            </w:r>
            <w:proofErr w:type="gramStart"/>
            <w:r>
              <w:rPr>
                <w:sz w:val="22"/>
              </w:rPr>
              <w:t>da  C</w:t>
            </w:r>
            <w:proofErr w:type="gramEnd"/>
            <w:r>
              <w:rPr>
                <w:sz w:val="22"/>
              </w:rPr>
              <w:t xml:space="preserve"> I D 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24.000,00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3.686,36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5.044,31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</w:pPr>
            <w:r>
              <w:t xml:space="preserve">   Outras Participações na Receita dos Estados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10.947,76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10.947,76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Transferências do F E S-F E A S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583.000,00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176.540,51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Outras transferências dos Estados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10,29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27,93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Transf.de recursos do FUNDEB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910.000,00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409.393,22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1.196.372,94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131,47%</w:t>
            </w:r>
          </w:p>
        </w:tc>
      </w:tr>
      <w:tr w:rsidR="00EE1A1B" w:rsidTr="00577209"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Transferências de Convênios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330.000,00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126.641,90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313270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189.102,43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Transferências de Pessoas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3.797,50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7.277,90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Transferências de Instituições Privadas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5.000,00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41375A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-0-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52,10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EE1A1B" w:rsidTr="00577209"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SOMA TOTAL DAS TRANSFERENCIAS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EE1A1B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16.784.100,00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41375A" w:rsidP="003C67C0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 w:rsidR="003C67C0">
              <w:rPr>
                <w:b/>
                <w:sz w:val="22"/>
              </w:rPr>
              <w:t>227.887</w:t>
            </w:r>
            <w:r>
              <w:rPr>
                <w:b/>
                <w:sz w:val="22"/>
              </w:rPr>
              <w:t>,</w:t>
            </w:r>
            <w:r w:rsidR="003C67C0">
              <w:rPr>
                <w:b/>
                <w:sz w:val="22"/>
              </w:rPr>
              <w:t>21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41375A" w:rsidP="003C67C0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3C67C0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,</w:t>
            </w:r>
            <w:r w:rsidR="003C67C0">
              <w:rPr>
                <w:b/>
                <w:sz w:val="22"/>
              </w:rPr>
              <w:t>15</w:t>
            </w:r>
            <w:r>
              <w:rPr>
                <w:b/>
                <w:sz w:val="22"/>
              </w:rPr>
              <w:t>%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14.889.296,25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1B" w:rsidRDefault="00246BC3" w:rsidP="00EE1A1B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88,71%</w:t>
            </w:r>
          </w:p>
        </w:tc>
      </w:tr>
    </w:tbl>
    <w:p w:rsidR="00EF726F" w:rsidRDefault="00EF726F" w:rsidP="00EF726F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 xml:space="preserve">  Fonte: Balancetes Contábeis do Município.</w:t>
      </w:r>
    </w:p>
    <w:p w:rsidR="00EF726F" w:rsidRDefault="00EF726F" w:rsidP="00EF726F">
      <w:pPr>
        <w:pStyle w:val="Default"/>
        <w:spacing w:line="360" w:lineRule="auto"/>
        <w:jc w:val="center"/>
        <w:rPr>
          <w:sz w:val="22"/>
        </w:rPr>
      </w:pPr>
    </w:p>
    <w:p w:rsidR="00EF726F" w:rsidRDefault="00EF726F" w:rsidP="00EF726F">
      <w:pPr>
        <w:pStyle w:val="Default"/>
        <w:spacing w:line="360" w:lineRule="auto"/>
        <w:rPr>
          <w:b/>
          <w:sz w:val="22"/>
        </w:rPr>
      </w:pPr>
      <w:r>
        <w:rPr>
          <w:b/>
          <w:sz w:val="22"/>
        </w:rPr>
        <w:tab/>
      </w:r>
    </w:p>
    <w:p w:rsidR="00EF726F" w:rsidRDefault="00EF726F" w:rsidP="00EF726F">
      <w:pPr>
        <w:pStyle w:val="Default"/>
        <w:spacing w:line="360" w:lineRule="auto"/>
      </w:pPr>
    </w:p>
    <w:p w:rsidR="00EF726F" w:rsidRDefault="00EF726F" w:rsidP="00EF726F">
      <w:pPr>
        <w:pStyle w:val="Default"/>
        <w:spacing w:line="360" w:lineRule="auto"/>
      </w:pPr>
    </w:p>
    <w:p w:rsidR="00EF726F" w:rsidRDefault="00EF726F" w:rsidP="00EF726F">
      <w:pPr>
        <w:pStyle w:val="Default"/>
        <w:spacing w:line="360" w:lineRule="auto"/>
      </w:pPr>
    </w:p>
    <w:p w:rsidR="00EF726F" w:rsidRDefault="00EF726F" w:rsidP="00EF726F">
      <w:pPr>
        <w:pStyle w:val="Default"/>
        <w:spacing w:line="360" w:lineRule="auto"/>
      </w:pPr>
    </w:p>
    <w:p w:rsidR="00EF726F" w:rsidRDefault="00EF726F" w:rsidP="00EF726F">
      <w:pPr>
        <w:pStyle w:val="Default"/>
        <w:spacing w:line="360" w:lineRule="auto"/>
      </w:pPr>
    </w:p>
    <w:p w:rsidR="00EF726F" w:rsidRDefault="00EF726F" w:rsidP="00EF726F">
      <w:pPr>
        <w:pStyle w:val="Default"/>
        <w:spacing w:line="360" w:lineRule="auto"/>
        <w:rPr>
          <w:b/>
          <w:color w:val="000000"/>
          <w:sz w:val="22"/>
        </w:rPr>
      </w:pPr>
      <w:r>
        <w:rPr>
          <w:b/>
          <w:color w:val="FF0000"/>
          <w:sz w:val="22"/>
        </w:rPr>
        <w:tab/>
      </w:r>
      <w:r>
        <w:rPr>
          <w:b/>
          <w:color w:val="000000"/>
          <w:sz w:val="22"/>
        </w:rPr>
        <w:t>2.4 Transferências do FUNDEB</w:t>
      </w:r>
    </w:p>
    <w:p w:rsidR="00EF726F" w:rsidRDefault="00EF726F" w:rsidP="00EF726F">
      <w:pPr>
        <w:pStyle w:val="Default"/>
        <w:spacing w:line="360" w:lineRule="auto"/>
        <w:jc w:val="both"/>
        <w:rPr>
          <w:color w:val="000000"/>
          <w:sz w:val="22"/>
        </w:rPr>
      </w:pPr>
    </w:p>
    <w:p w:rsidR="00EF726F" w:rsidRDefault="00EF726F" w:rsidP="00EF726F">
      <w:pPr>
        <w:pStyle w:val="Default"/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 xml:space="preserve">O valor a ser recebido é encontrado multiplicando o valor da quota-aluno pelo total de alunos matriculados no ensino fundamental municipal, com base no Censo </w:t>
      </w:r>
      <w:proofErr w:type="gramStart"/>
      <w:r>
        <w:rPr>
          <w:color w:val="000000"/>
          <w:sz w:val="22"/>
        </w:rPr>
        <w:t>Escolar  publicado</w:t>
      </w:r>
      <w:proofErr w:type="gramEnd"/>
      <w:r>
        <w:rPr>
          <w:color w:val="000000"/>
          <w:sz w:val="22"/>
        </w:rPr>
        <w:t xml:space="preserve"> pelo MEC.</w:t>
      </w:r>
    </w:p>
    <w:p w:rsidR="00EF726F" w:rsidRDefault="00EF726F" w:rsidP="00EF726F">
      <w:pPr>
        <w:pStyle w:val="Default"/>
        <w:spacing w:line="360" w:lineRule="auto"/>
        <w:rPr>
          <w:color w:val="FF0000"/>
          <w:sz w:val="22"/>
        </w:rPr>
      </w:pPr>
      <w:r>
        <w:rPr>
          <w:color w:val="FF0000"/>
          <w:sz w:val="22"/>
        </w:rPr>
        <w:tab/>
      </w:r>
    </w:p>
    <w:p w:rsidR="00EF726F" w:rsidRDefault="00EF726F" w:rsidP="00EF726F">
      <w:pPr>
        <w:pStyle w:val="Default"/>
        <w:spacing w:line="360" w:lineRule="auto"/>
        <w:ind w:firstLine="708"/>
      </w:pPr>
    </w:p>
    <w:p w:rsidR="00EF726F" w:rsidRDefault="00EF726F" w:rsidP="00EF726F">
      <w:pPr>
        <w:pStyle w:val="Ttulo4"/>
      </w:pPr>
      <w:r>
        <w:t xml:space="preserve"> TRANSFERÊNCIAS DO </w:t>
      </w:r>
      <w:r>
        <w:rPr>
          <w:color w:val="000000"/>
        </w:rPr>
        <w:t>FUNDEB</w:t>
      </w:r>
      <w:r>
        <w:t xml:space="preserve"> – PREVISTAS E REALIZADAS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2"/>
        <w:gridCol w:w="1417"/>
        <w:gridCol w:w="1276"/>
        <w:gridCol w:w="1276"/>
        <w:gridCol w:w="1344"/>
        <w:gridCol w:w="1525"/>
      </w:tblGrid>
      <w:tr w:rsidR="00EF726F" w:rsidTr="00577209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DESCRIMINAÇÃO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Programada para o 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Período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</w:t>
            </w: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no</w:t>
            </w:r>
            <w:proofErr w:type="gramEnd"/>
            <w:r>
              <w:rPr>
                <w:b/>
                <w:sz w:val="22"/>
              </w:rPr>
              <w:t xml:space="preserve"> Período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Ano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Real. no Ano</w:t>
            </w:r>
          </w:p>
        </w:tc>
      </w:tr>
      <w:tr w:rsidR="00B03DA3" w:rsidTr="00577209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A3" w:rsidRDefault="00B03DA3" w:rsidP="00B03DA3">
            <w:pPr>
              <w:pStyle w:val="Default"/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</w:rPr>
              <w:t xml:space="preserve">  Valores Recebidos </w:t>
            </w:r>
            <w:proofErr w:type="gramStart"/>
            <w:r>
              <w:rPr>
                <w:b/>
                <w:sz w:val="22"/>
              </w:rPr>
              <w:t xml:space="preserve">do </w:t>
            </w:r>
            <w:r>
              <w:rPr>
                <w:b/>
                <w:color w:val="000000"/>
                <w:sz w:val="22"/>
              </w:rPr>
              <w:t xml:space="preserve"> FUNDEB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A3" w:rsidRDefault="00B03DA3" w:rsidP="00B03DA3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A3" w:rsidRDefault="00EE4AF9" w:rsidP="00B03DA3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409.393,22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A3" w:rsidRDefault="00EE4AF9" w:rsidP="00B03DA3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44,99%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A3" w:rsidRDefault="00B03DA3" w:rsidP="00B03DA3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1.196.372,94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3" w:rsidRDefault="00B03DA3" w:rsidP="00B03DA3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131,47%</w:t>
            </w:r>
          </w:p>
        </w:tc>
      </w:tr>
      <w:tr w:rsidR="00B03DA3" w:rsidTr="00577209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A3" w:rsidRDefault="00B03DA3" w:rsidP="00B03DA3">
            <w:pPr>
              <w:pStyle w:val="Default"/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</w:rPr>
              <w:t xml:space="preserve">  Valores Retidos para o </w:t>
            </w:r>
            <w:r>
              <w:rPr>
                <w:b/>
                <w:color w:val="000000"/>
                <w:sz w:val="22"/>
              </w:rPr>
              <w:t>FUNDEB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A3" w:rsidRDefault="00B03DA3" w:rsidP="00B03DA3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2.520.400,00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A3" w:rsidRDefault="00B03DA3" w:rsidP="00B03DA3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A3" w:rsidRDefault="00B03DA3" w:rsidP="00B03DA3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A3" w:rsidRDefault="00B03DA3" w:rsidP="00B03DA3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2.331.533,38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3" w:rsidRDefault="00B03DA3" w:rsidP="00B03DA3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EF726F" w:rsidRDefault="00EF726F" w:rsidP="00EF726F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  Fonte: Balancetes Contábeis do Município.</w:t>
      </w:r>
    </w:p>
    <w:p w:rsidR="00EF726F" w:rsidRDefault="00EF726F" w:rsidP="00EF726F">
      <w:pPr>
        <w:pStyle w:val="Default"/>
        <w:spacing w:line="360" w:lineRule="auto"/>
        <w:rPr>
          <w:sz w:val="22"/>
        </w:rPr>
      </w:pPr>
    </w:p>
    <w:p w:rsidR="00EF726F" w:rsidRDefault="00EF726F" w:rsidP="00EF726F">
      <w:pPr>
        <w:pStyle w:val="Default"/>
        <w:spacing w:line="360" w:lineRule="auto"/>
        <w:rPr>
          <w:b/>
          <w:sz w:val="22"/>
        </w:rPr>
      </w:pPr>
    </w:p>
    <w:p w:rsidR="00EF726F" w:rsidRDefault="00EF726F" w:rsidP="00EF726F">
      <w:pPr>
        <w:pStyle w:val="Default"/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2.5 Receitas de Capital </w:t>
      </w:r>
    </w:p>
    <w:p w:rsidR="00EF726F" w:rsidRDefault="00EF726F" w:rsidP="00EF726F">
      <w:pPr>
        <w:pStyle w:val="Default"/>
        <w:spacing w:line="360" w:lineRule="auto"/>
        <w:rPr>
          <w:b/>
          <w:sz w:val="22"/>
        </w:rPr>
      </w:pPr>
    </w:p>
    <w:p w:rsidR="00EF726F" w:rsidRDefault="00EF726F" w:rsidP="00EF726F">
      <w:pPr>
        <w:pStyle w:val="Default"/>
        <w:spacing w:line="360" w:lineRule="auto"/>
        <w:jc w:val="both"/>
        <w:rPr>
          <w:sz w:val="22"/>
        </w:rPr>
      </w:pPr>
      <w:r>
        <w:rPr>
          <w:b/>
          <w:sz w:val="22"/>
        </w:rPr>
        <w:t xml:space="preserve"> </w:t>
      </w:r>
      <w:r>
        <w:rPr>
          <w:sz w:val="22"/>
        </w:rPr>
        <w:tab/>
      </w:r>
      <w:proofErr w:type="gramStart"/>
      <w:r>
        <w:rPr>
          <w:sz w:val="22"/>
        </w:rPr>
        <w:t>A  Receita</w:t>
      </w:r>
      <w:proofErr w:type="gramEnd"/>
      <w:r>
        <w:rPr>
          <w:sz w:val="22"/>
        </w:rPr>
        <w:t xml:space="preserve">  de  Capital, durante o período, resultou  em  R$ </w:t>
      </w:r>
      <w:r w:rsidR="005078DA">
        <w:rPr>
          <w:sz w:val="22"/>
        </w:rPr>
        <w:t>362</w:t>
      </w:r>
      <w:r>
        <w:rPr>
          <w:sz w:val="22"/>
        </w:rPr>
        <w:t>.</w:t>
      </w:r>
      <w:r w:rsidR="005078DA">
        <w:rPr>
          <w:sz w:val="22"/>
        </w:rPr>
        <w:t>916</w:t>
      </w:r>
      <w:r>
        <w:rPr>
          <w:sz w:val="22"/>
        </w:rPr>
        <w:t>,</w:t>
      </w:r>
      <w:r w:rsidR="005078DA">
        <w:rPr>
          <w:sz w:val="22"/>
        </w:rPr>
        <w:t>56</w:t>
      </w:r>
      <w:r>
        <w:rPr>
          <w:sz w:val="22"/>
        </w:rPr>
        <w:t>, sendo  provenient</w:t>
      </w:r>
      <w:r w:rsidR="005078DA">
        <w:rPr>
          <w:sz w:val="22"/>
        </w:rPr>
        <w:t>e da amortização de empréstimos e transferências de capital.</w:t>
      </w:r>
    </w:p>
    <w:p w:rsidR="00EF726F" w:rsidRDefault="00EF726F" w:rsidP="00EF726F">
      <w:pPr>
        <w:pStyle w:val="Ttulo4"/>
      </w:pPr>
    </w:p>
    <w:p w:rsidR="00EF726F" w:rsidRDefault="00EF726F" w:rsidP="00EF726F"/>
    <w:p w:rsidR="00EF726F" w:rsidRDefault="00EF726F" w:rsidP="00EF726F">
      <w:pPr>
        <w:pStyle w:val="Ttulo4"/>
      </w:pPr>
      <w:r>
        <w:t xml:space="preserve">               RECEITAS DE CAPITAL – PREVISTAS E REALIZADAS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2"/>
        <w:gridCol w:w="1417"/>
        <w:gridCol w:w="1276"/>
        <w:gridCol w:w="1276"/>
        <w:gridCol w:w="1420"/>
        <w:gridCol w:w="1442"/>
      </w:tblGrid>
      <w:tr w:rsidR="00EF726F" w:rsidTr="00D1340E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DISCRIMINAÇÃO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Programada no 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Período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</w:t>
            </w: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no</w:t>
            </w:r>
            <w:proofErr w:type="gramEnd"/>
            <w:r>
              <w:rPr>
                <w:b/>
                <w:sz w:val="22"/>
              </w:rPr>
              <w:t xml:space="preserve"> Período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Ano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Real. no Ano</w:t>
            </w:r>
          </w:p>
        </w:tc>
      </w:tr>
      <w:tr w:rsidR="00D1340E" w:rsidTr="00D1340E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Receitas de Capital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2.190.500,00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362.916,56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16,57%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1.340.392,40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61,19%</w:t>
            </w:r>
          </w:p>
        </w:tc>
      </w:tr>
      <w:tr w:rsidR="00D1340E" w:rsidTr="00D1340E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Operações de Crédito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840.000,00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689.000,00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D1340E" w:rsidTr="00D1340E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Alienação de Bens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D1340E" w:rsidTr="00D1340E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Amortização de Empréstimos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35.500,00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12.916,56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27.043,62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D1340E" w:rsidTr="00D1340E"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Transferências de Capital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1.315.000,00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350.000,00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624.348,78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  <w:tr w:rsidR="00D1340E" w:rsidTr="00D1340E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Outras Receitas de Capital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40E" w:rsidRDefault="00D1340E" w:rsidP="00D1340E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</w:tr>
    </w:tbl>
    <w:p w:rsidR="00EF726F" w:rsidRDefault="00EF726F" w:rsidP="00EF726F">
      <w:pPr>
        <w:pStyle w:val="Default"/>
        <w:spacing w:line="360" w:lineRule="auto"/>
      </w:pPr>
      <w:r>
        <w:t xml:space="preserve">  Fonte: Balancetes Contábeis do Município.</w:t>
      </w:r>
    </w:p>
    <w:p w:rsidR="00EF726F" w:rsidRDefault="00EF726F" w:rsidP="00EF726F">
      <w:pPr>
        <w:pStyle w:val="Default"/>
        <w:spacing w:line="360" w:lineRule="auto"/>
      </w:pPr>
    </w:p>
    <w:p w:rsidR="00EF726F" w:rsidRDefault="00EF726F" w:rsidP="00EF726F">
      <w:pPr>
        <w:pStyle w:val="Default"/>
        <w:spacing w:line="360" w:lineRule="auto"/>
      </w:pPr>
    </w:p>
    <w:p w:rsidR="00EF726F" w:rsidRDefault="00EF726F" w:rsidP="00EF726F">
      <w:pPr>
        <w:pStyle w:val="Default"/>
        <w:spacing w:line="360" w:lineRule="auto"/>
      </w:pPr>
    </w:p>
    <w:p w:rsidR="00EF726F" w:rsidRDefault="00EF726F" w:rsidP="00EF726F">
      <w:pPr>
        <w:spacing w:before="120"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ab/>
      </w:r>
    </w:p>
    <w:p w:rsidR="00EF726F" w:rsidRDefault="00EF726F" w:rsidP="00EF726F">
      <w:pPr>
        <w:spacing w:before="120" w:line="360" w:lineRule="auto"/>
        <w:jc w:val="both"/>
        <w:rPr>
          <w:rFonts w:ascii="Arial" w:hAnsi="Arial"/>
          <w:b/>
          <w:sz w:val="22"/>
        </w:rPr>
      </w:pPr>
    </w:p>
    <w:p w:rsidR="00EF726F" w:rsidRDefault="00EF726F" w:rsidP="00EF726F">
      <w:pPr>
        <w:spacing w:before="120" w:line="360" w:lineRule="auto"/>
        <w:jc w:val="both"/>
        <w:rPr>
          <w:rFonts w:ascii="Arial" w:hAnsi="Arial"/>
          <w:b/>
          <w:sz w:val="22"/>
        </w:rPr>
      </w:pPr>
    </w:p>
    <w:p w:rsidR="00EF726F" w:rsidRDefault="00EF726F" w:rsidP="00EF726F">
      <w:pPr>
        <w:spacing w:before="120" w:line="360" w:lineRule="auto"/>
        <w:jc w:val="both"/>
        <w:rPr>
          <w:rFonts w:ascii="Arial" w:hAnsi="Arial"/>
          <w:b/>
          <w:sz w:val="22"/>
        </w:rPr>
      </w:pPr>
    </w:p>
    <w:p w:rsidR="00EF726F" w:rsidRDefault="00EF726F" w:rsidP="00EF726F">
      <w:pPr>
        <w:spacing w:before="120"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3. DESPESA </w:t>
      </w:r>
    </w:p>
    <w:p w:rsidR="00EF726F" w:rsidRDefault="00EF726F" w:rsidP="00EF726F">
      <w:pPr>
        <w:spacing w:before="120" w:line="360" w:lineRule="auto"/>
        <w:ind w:firstLine="708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As  Despesas</w:t>
      </w:r>
      <w:proofErr w:type="gramEnd"/>
      <w:r>
        <w:rPr>
          <w:rFonts w:ascii="Arial" w:hAnsi="Arial"/>
          <w:sz w:val="22"/>
        </w:rPr>
        <w:t xml:space="preserve"> Empenhadas e Liquidadas, juntamente com as transferências patronais para o RPPS, durante o período em análise totalizaram R$ </w:t>
      </w:r>
      <w:r w:rsidRPr="0056244E">
        <w:rPr>
          <w:rFonts w:ascii="Arial" w:hAnsi="Arial"/>
          <w:color w:val="000000" w:themeColor="text1"/>
          <w:sz w:val="22"/>
        </w:rPr>
        <w:t>6.</w:t>
      </w:r>
      <w:r w:rsidR="0056244E" w:rsidRPr="0056244E">
        <w:rPr>
          <w:rFonts w:ascii="Arial" w:hAnsi="Arial"/>
          <w:color w:val="000000" w:themeColor="text1"/>
          <w:sz w:val="22"/>
        </w:rPr>
        <w:t>427.442</w:t>
      </w:r>
      <w:r w:rsidRPr="0056244E">
        <w:rPr>
          <w:rFonts w:ascii="Arial" w:hAnsi="Arial"/>
          <w:color w:val="000000" w:themeColor="text1"/>
          <w:sz w:val="22"/>
        </w:rPr>
        <w:t>,</w:t>
      </w:r>
      <w:r w:rsidR="0056244E" w:rsidRPr="0056244E">
        <w:rPr>
          <w:rFonts w:ascii="Arial" w:hAnsi="Arial"/>
          <w:color w:val="000000" w:themeColor="text1"/>
          <w:sz w:val="22"/>
        </w:rPr>
        <w:t>04</w:t>
      </w:r>
      <w:r w:rsidRPr="0056244E">
        <w:rPr>
          <w:rFonts w:ascii="Arial" w:hAnsi="Arial"/>
          <w:color w:val="000000" w:themeColor="text1"/>
          <w:sz w:val="22"/>
        </w:rPr>
        <w:t xml:space="preserve">   </w:t>
      </w:r>
      <w:r>
        <w:rPr>
          <w:rFonts w:ascii="Arial" w:hAnsi="Arial"/>
          <w:sz w:val="22"/>
        </w:rPr>
        <w:t xml:space="preserve">valor equivalente a </w:t>
      </w:r>
      <w:r w:rsidR="0056244E">
        <w:rPr>
          <w:rFonts w:ascii="Arial" w:hAnsi="Arial"/>
          <w:sz w:val="22"/>
        </w:rPr>
        <w:t>29</w:t>
      </w:r>
      <w:r>
        <w:rPr>
          <w:rFonts w:ascii="Arial" w:hAnsi="Arial"/>
          <w:sz w:val="22"/>
        </w:rPr>
        <w:t>,</w:t>
      </w:r>
      <w:r w:rsidR="0056244E">
        <w:rPr>
          <w:rFonts w:ascii="Arial" w:hAnsi="Arial"/>
          <w:sz w:val="22"/>
        </w:rPr>
        <w:t>62</w:t>
      </w:r>
      <w:r>
        <w:rPr>
          <w:rFonts w:ascii="Arial" w:hAnsi="Arial"/>
          <w:color w:val="000000"/>
          <w:sz w:val="22"/>
        </w:rPr>
        <w:t>%</w:t>
      </w:r>
      <w:r>
        <w:rPr>
          <w:rFonts w:ascii="Arial" w:hAnsi="Arial"/>
          <w:sz w:val="22"/>
        </w:rPr>
        <w:t xml:space="preserve"> da previsão para o exercício.</w:t>
      </w:r>
    </w:p>
    <w:p w:rsidR="00EF726F" w:rsidRDefault="00EF726F" w:rsidP="00EF726F">
      <w:pPr>
        <w:rPr>
          <w:rFonts w:ascii="Arial" w:hAnsi="Arial"/>
          <w:sz w:val="22"/>
        </w:rPr>
      </w:pPr>
    </w:p>
    <w:p w:rsidR="00EF726F" w:rsidRDefault="00EF726F" w:rsidP="00EF726F">
      <w:pPr>
        <w:pStyle w:val="Ttulo4"/>
      </w:pPr>
      <w:r>
        <w:t xml:space="preserve"> RESULTADO ORÇAMENTÁRIO (TODAS AS FONTES DE RECURSOS)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1417"/>
        <w:gridCol w:w="1418"/>
        <w:gridCol w:w="1276"/>
        <w:gridCol w:w="1417"/>
        <w:gridCol w:w="1444"/>
      </w:tblGrid>
      <w:tr w:rsidR="00EF726F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Receita Realizada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Programada no 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Período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</w:t>
            </w: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no</w:t>
            </w:r>
            <w:proofErr w:type="gramEnd"/>
            <w:r>
              <w:rPr>
                <w:b/>
                <w:sz w:val="22"/>
              </w:rPr>
              <w:t xml:space="preserve"> Período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Ano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Real. no Ano</w:t>
            </w:r>
          </w:p>
        </w:tc>
      </w:tr>
      <w:tr w:rsidR="005078DA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8DA" w:rsidRDefault="005078DA" w:rsidP="005078DA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(1) Receita 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8DA" w:rsidRDefault="005078DA" w:rsidP="005078DA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21.700.000,00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8DA" w:rsidRDefault="005078DA" w:rsidP="005078DA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6.353.285,03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8DA" w:rsidRDefault="005078DA" w:rsidP="005078DA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29,28%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8DA" w:rsidRDefault="005078DA" w:rsidP="005078DA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18.879.919,68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DA" w:rsidRDefault="005078DA" w:rsidP="005078DA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87,00%</w:t>
            </w:r>
          </w:p>
        </w:tc>
      </w:tr>
    </w:tbl>
    <w:p w:rsidR="00EF726F" w:rsidRDefault="00EF726F" w:rsidP="00EF726F">
      <w:pPr>
        <w:pStyle w:val="Default"/>
        <w:spacing w:line="360" w:lineRule="auto"/>
        <w:jc w:val="center"/>
      </w:pP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1417"/>
        <w:gridCol w:w="1383"/>
        <w:gridCol w:w="1323"/>
        <w:gridCol w:w="1467"/>
        <w:gridCol w:w="1365"/>
      </w:tblGrid>
      <w:tr w:rsidR="00EF726F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Despesa Empenhada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Programada no ano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Período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</w:t>
            </w:r>
          </w:p>
          <w:p w:rsidR="00EF726F" w:rsidRDefault="00EF726F" w:rsidP="00577209">
            <w:pPr>
              <w:pStyle w:val="Defaul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no</w:t>
            </w:r>
            <w:proofErr w:type="gramEnd"/>
            <w:r>
              <w:rPr>
                <w:b/>
                <w:sz w:val="22"/>
              </w:rPr>
              <w:t xml:space="preserve"> Período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Realizada no Ano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Real. no Ano</w:t>
            </w: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Despesas Correntes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16.218.162,76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5.758.340,58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35,51%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15.223.842,37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93,87%</w:t>
            </w: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Pessoal e Encargos Sociais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9.591.820,26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3.692.104,05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9.528.954,85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Juros e Encargos da Dívida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84.000,00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17.974,80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67.487,89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Outras Despesas Correntes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6.542.342,50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2.048.261,73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5.627.399,63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Despesas de Capital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3.316.837,24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161.616,96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4,87%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405.826,27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2A09D1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12,24%</w:t>
            </w: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Investimentos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3.099.110,00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89.291,20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2A09D1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242.538,40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</w:pPr>
            <w:r>
              <w:t>Inversões Financeiras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-0-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2A09D1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-0-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13AD4" w:rsidTr="00577209"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Amortização de Divida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217.727,24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72.325,76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 w:rsidR="00413AD4" w:rsidRDefault="002A09D1" w:rsidP="00413AD4">
            <w:pPr>
              <w:pStyle w:val="Default"/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163.287,87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Reserva </w:t>
            </w:r>
            <w:proofErr w:type="gramStart"/>
            <w:r>
              <w:rPr>
                <w:b/>
                <w:sz w:val="22"/>
              </w:rPr>
              <w:t>do  R</w:t>
            </w:r>
            <w:proofErr w:type="gramEnd"/>
            <w:r>
              <w:rPr>
                <w:b/>
                <w:sz w:val="22"/>
              </w:rPr>
              <w:t xml:space="preserve"> P </w:t>
            </w:r>
            <w:proofErr w:type="spellStart"/>
            <w:r>
              <w:rPr>
                <w:b/>
                <w:sz w:val="22"/>
              </w:rPr>
              <w:t>P</w:t>
            </w:r>
            <w:proofErr w:type="spellEnd"/>
            <w:r>
              <w:rPr>
                <w:b/>
                <w:sz w:val="22"/>
              </w:rPr>
              <w:t xml:space="preserve"> 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836.000,00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-0-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2A09D1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-0-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Reserva de Contingência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-0-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-0-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2A09D1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-0-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Despesa </w:t>
            </w:r>
            <w:proofErr w:type="spellStart"/>
            <w:r>
              <w:rPr>
                <w:b/>
                <w:sz w:val="22"/>
              </w:rPr>
              <w:t>Intra</w:t>
            </w:r>
            <w:proofErr w:type="spellEnd"/>
            <w:r>
              <w:rPr>
                <w:b/>
                <w:sz w:val="22"/>
              </w:rPr>
              <w:t xml:space="preserve"> Orçamentaria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1.329.000,00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507.484,50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2A09D1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1.330.674,52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(2) Despesa 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21.700.000,00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6.427.442,04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29,62%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2A09D1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16.960.343,16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2A09D1" w:rsidP="002A09D1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78,16%</w:t>
            </w:r>
          </w:p>
        </w:tc>
      </w:tr>
      <w:tr w:rsidR="00413AD4" w:rsidTr="0057720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Resultado Orçamentário (1-2)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b/>
                <w:color w:val="000000"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D4" w:rsidRDefault="00DE2F0C" w:rsidP="00413AD4">
            <w:pPr>
              <w:pStyle w:val="Default"/>
              <w:snapToGrid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1.919.576,52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D4" w:rsidRDefault="00413AD4" w:rsidP="00413AD4">
            <w:pPr>
              <w:pStyle w:val="Default"/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EF726F" w:rsidRDefault="00EF726F" w:rsidP="00EF726F">
      <w:pPr>
        <w:pStyle w:val="Ttulo2"/>
        <w:rPr>
          <w:b/>
          <w:sz w:val="22"/>
        </w:rPr>
      </w:pPr>
      <w:r>
        <w:rPr>
          <w:b/>
          <w:sz w:val="22"/>
        </w:rPr>
        <w:t xml:space="preserve">      </w:t>
      </w:r>
    </w:p>
    <w:p w:rsidR="00EF726F" w:rsidRDefault="00EF726F" w:rsidP="00EF726F">
      <w:pPr>
        <w:pStyle w:val="Ttulo3"/>
        <w:rPr>
          <w:b/>
          <w:sz w:val="22"/>
        </w:rPr>
      </w:pPr>
      <w:r>
        <w:rPr>
          <w:b/>
          <w:sz w:val="22"/>
        </w:rPr>
        <w:t xml:space="preserve">          </w:t>
      </w:r>
    </w:p>
    <w:p w:rsidR="00EF726F" w:rsidRDefault="00EF726F" w:rsidP="00EF726F">
      <w:pPr>
        <w:pStyle w:val="Ttulo3"/>
      </w:pPr>
    </w:p>
    <w:p w:rsidR="00EF726F" w:rsidRDefault="00EF726F" w:rsidP="00EF726F">
      <w:pPr>
        <w:pStyle w:val="Ttulo3"/>
      </w:pPr>
    </w:p>
    <w:p w:rsidR="00EF726F" w:rsidRDefault="00EF726F" w:rsidP="00EF726F">
      <w:pPr>
        <w:pStyle w:val="Ttulo3"/>
      </w:pPr>
    </w:p>
    <w:p w:rsidR="00EF726F" w:rsidRDefault="00EF726F" w:rsidP="00EF726F">
      <w:pPr>
        <w:pStyle w:val="Ttulo3"/>
      </w:pPr>
    </w:p>
    <w:p w:rsidR="00EF726F" w:rsidRDefault="00EF726F" w:rsidP="00EF726F">
      <w:pPr>
        <w:pStyle w:val="Ttulo3"/>
      </w:pPr>
    </w:p>
    <w:p w:rsidR="00EF726F" w:rsidRDefault="00EF726F" w:rsidP="00EF726F">
      <w:pPr>
        <w:pStyle w:val="Ttulo3"/>
      </w:pPr>
    </w:p>
    <w:p w:rsidR="00EF726F" w:rsidRDefault="00EF726F" w:rsidP="00EF726F">
      <w:pPr>
        <w:pStyle w:val="Ttulo3"/>
      </w:pPr>
    </w:p>
    <w:p w:rsidR="00EF726F" w:rsidRDefault="00EF726F" w:rsidP="00EF726F">
      <w:pPr>
        <w:pStyle w:val="Ttulo3"/>
      </w:pPr>
    </w:p>
    <w:p w:rsidR="00EF726F" w:rsidRDefault="00EF726F" w:rsidP="00EF726F">
      <w:pPr>
        <w:pStyle w:val="Ttulo3"/>
      </w:pPr>
    </w:p>
    <w:p w:rsidR="007E60CC" w:rsidRPr="007E60CC" w:rsidRDefault="007E60CC" w:rsidP="007E60CC">
      <w:pPr>
        <w:pStyle w:val="Default"/>
      </w:pPr>
    </w:p>
    <w:p w:rsidR="00EF726F" w:rsidRDefault="00EF726F" w:rsidP="00EF726F">
      <w:pPr>
        <w:pStyle w:val="Ttulo3"/>
      </w:pPr>
    </w:p>
    <w:p w:rsidR="00EF726F" w:rsidRDefault="00EF726F" w:rsidP="00EF726F">
      <w:pPr>
        <w:pStyle w:val="Ttulo3"/>
      </w:pPr>
    </w:p>
    <w:p w:rsidR="00EF726F" w:rsidRDefault="00EF726F" w:rsidP="00EF726F">
      <w:pPr>
        <w:pStyle w:val="Ttulo3"/>
        <w:rPr>
          <w:b/>
          <w:sz w:val="22"/>
        </w:rPr>
      </w:pPr>
      <w:r>
        <w:rPr>
          <w:b/>
          <w:sz w:val="22"/>
        </w:rPr>
        <w:t xml:space="preserve">            </w:t>
      </w:r>
      <w:proofErr w:type="gramStart"/>
      <w:r>
        <w:rPr>
          <w:b/>
          <w:sz w:val="22"/>
        </w:rPr>
        <w:t>3.1  Despesa</w:t>
      </w:r>
      <w:proofErr w:type="gramEnd"/>
      <w:r>
        <w:rPr>
          <w:b/>
          <w:sz w:val="22"/>
        </w:rPr>
        <w:t xml:space="preserve"> de Pessoal e Limites da LRF </w:t>
      </w:r>
    </w:p>
    <w:p w:rsidR="00EF726F" w:rsidRDefault="00EF726F" w:rsidP="00EF726F">
      <w:pPr>
        <w:pStyle w:val="Corpodetexto"/>
        <w:spacing w:before="240" w:after="0" w:line="360" w:lineRule="auto"/>
        <w:ind w:firstLine="71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A Despesa de Pessoal Total, calculada conforme metodologia adotada pelo Tribunal de Contas do Estado, considerando os poderes executivo e legislativo, item mais significativo no conjunto das despesas fiscais, em relação à Receita Corrente Líquida dos 12 últimos meses, conforme estabelece a Lei de Responsabilidade Fiscal, está abaixo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 do limite prudencial de 51,3% para o Poder Executivo e abaixo do limite prudencial de 5,7% para o Poder Legislativo respectivamente, apresentando, o limite de comprometimento de 4</w:t>
      </w:r>
      <w:r w:rsidR="00137F16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>,</w:t>
      </w:r>
      <w:r w:rsidR="00137F16">
        <w:rPr>
          <w:rFonts w:ascii="Arial" w:hAnsi="Arial"/>
          <w:sz w:val="22"/>
        </w:rPr>
        <w:t>57</w:t>
      </w:r>
      <w:r>
        <w:rPr>
          <w:rFonts w:ascii="Arial" w:hAnsi="Arial"/>
          <w:sz w:val="22"/>
        </w:rPr>
        <w:t xml:space="preserve">% para o Executivo e de </w:t>
      </w:r>
      <w:r>
        <w:rPr>
          <w:rFonts w:ascii="Arial" w:hAnsi="Arial"/>
          <w:color w:val="000000"/>
          <w:sz w:val="22"/>
        </w:rPr>
        <w:t>2,</w:t>
      </w:r>
      <w:r w:rsidR="00137F16">
        <w:rPr>
          <w:rFonts w:ascii="Arial" w:hAnsi="Arial"/>
          <w:color w:val="000000"/>
          <w:sz w:val="22"/>
        </w:rPr>
        <w:t>40</w:t>
      </w:r>
      <w:r>
        <w:rPr>
          <w:rFonts w:ascii="Arial" w:hAnsi="Arial"/>
          <w:color w:val="000000"/>
          <w:sz w:val="22"/>
        </w:rPr>
        <w:t xml:space="preserve">% para o Legislativo. </w:t>
      </w:r>
    </w:p>
    <w:p w:rsidR="00EF726F" w:rsidRDefault="00EF726F" w:rsidP="00EF726F">
      <w:pPr>
        <w:pStyle w:val="Ttulo4"/>
      </w:pPr>
      <w:r>
        <w:t xml:space="preserve">         </w:t>
      </w:r>
    </w:p>
    <w:p w:rsidR="00EF726F" w:rsidRDefault="00EF726F" w:rsidP="00EF726F">
      <w:pPr>
        <w:pStyle w:val="Ttulo4"/>
      </w:pPr>
    </w:p>
    <w:p w:rsidR="00EF726F" w:rsidRDefault="00EF726F" w:rsidP="00EF726F">
      <w:pPr>
        <w:pStyle w:val="Ttulo4"/>
      </w:pPr>
      <w:r>
        <w:t xml:space="preserve">   DESPESA DE </w:t>
      </w:r>
      <w:proofErr w:type="gramStart"/>
      <w:r>
        <w:t>PESSOAL  X</w:t>
      </w:r>
      <w:proofErr w:type="gramEnd"/>
      <w:r>
        <w:t xml:space="preserve">  R C L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992"/>
        <w:gridCol w:w="1276"/>
        <w:gridCol w:w="1240"/>
      </w:tblGrid>
      <w:tr w:rsidR="00EF726F" w:rsidTr="00577209">
        <w:trPr>
          <w:trHeight w:val="7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Despesa Liquidada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RCL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Limite Prudencial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Limite Legal</w:t>
            </w:r>
          </w:p>
        </w:tc>
      </w:tr>
      <w:tr w:rsidR="00EF726F" w:rsidTr="0057720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Despesas com pessoal do Executivo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137F16" w:rsidP="00137F16">
            <w:pPr>
              <w:pStyle w:val="Default"/>
              <w:snapToGrid w:val="0"/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  <w:r w:rsidR="00EF726F">
              <w:rPr>
                <w:sz w:val="22"/>
              </w:rPr>
              <w:t>.</w:t>
            </w:r>
            <w:r>
              <w:rPr>
                <w:sz w:val="22"/>
              </w:rPr>
              <w:t>265</w:t>
            </w:r>
            <w:r w:rsidR="00EF726F">
              <w:rPr>
                <w:sz w:val="22"/>
              </w:rPr>
              <w:t>.</w:t>
            </w:r>
            <w:r>
              <w:rPr>
                <w:sz w:val="22"/>
              </w:rPr>
              <w:t>810</w:t>
            </w:r>
            <w:r w:rsidR="00EF726F">
              <w:rPr>
                <w:sz w:val="22"/>
              </w:rPr>
              <w:t>,</w:t>
            </w:r>
            <w:r>
              <w:rPr>
                <w:sz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137F16">
            <w:pPr>
              <w:pStyle w:val="Default"/>
              <w:snapToGrid w:val="0"/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 w:rsidR="00137F16">
              <w:rPr>
                <w:sz w:val="22"/>
              </w:rPr>
              <w:t>7</w:t>
            </w:r>
            <w:r>
              <w:rPr>
                <w:sz w:val="22"/>
              </w:rPr>
              <w:t>,5</w:t>
            </w:r>
            <w:r w:rsidR="00137F16">
              <w:rPr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51,30%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54%</w:t>
            </w:r>
          </w:p>
        </w:tc>
      </w:tr>
      <w:tr w:rsidR="00EF726F" w:rsidTr="0057720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Despesas </w:t>
            </w:r>
            <w:proofErr w:type="gramStart"/>
            <w:r>
              <w:rPr>
                <w:sz w:val="22"/>
              </w:rPr>
              <w:t>com  pessoal</w:t>
            </w:r>
            <w:proofErr w:type="gramEnd"/>
            <w:r>
              <w:rPr>
                <w:sz w:val="22"/>
              </w:rPr>
              <w:t xml:space="preserve"> do Legislativo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137F16">
            <w:pPr>
              <w:pStyle w:val="Default"/>
              <w:snapToGrid w:val="0"/>
              <w:spacing w:line="360" w:lineRule="auto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137F16">
              <w:rPr>
                <w:color w:val="000000"/>
                <w:sz w:val="22"/>
              </w:rPr>
              <w:t>67</w:t>
            </w:r>
            <w:r>
              <w:rPr>
                <w:color w:val="000000"/>
                <w:sz w:val="22"/>
              </w:rPr>
              <w:t>.</w:t>
            </w:r>
            <w:r w:rsidR="00137F16">
              <w:rPr>
                <w:color w:val="000000"/>
                <w:sz w:val="22"/>
              </w:rPr>
              <w:t>286</w:t>
            </w:r>
            <w:r>
              <w:rPr>
                <w:color w:val="000000"/>
                <w:sz w:val="22"/>
              </w:rPr>
              <w:t>,</w:t>
            </w:r>
            <w:r w:rsidR="00137F16">
              <w:rPr>
                <w:color w:val="000000"/>
                <w:sz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137F16">
            <w:pPr>
              <w:pStyle w:val="Default"/>
              <w:snapToGrid w:val="0"/>
              <w:spacing w:line="360" w:lineRule="auto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</w:t>
            </w:r>
            <w:r w:rsidR="00137F16">
              <w:rPr>
                <w:color w:val="000000"/>
                <w:sz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5,70%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6%</w:t>
            </w:r>
          </w:p>
        </w:tc>
      </w:tr>
      <w:tr w:rsidR="00EF726F" w:rsidTr="0057720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Total das despesas com pessoal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137F16" w:rsidP="00137F16">
            <w:pPr>
              <w:pStyle w:val="Default"/>
              <w:snapToGrid w:val="0"/>
              <w:spacing w:line="360" w:lineRule="auto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7</w:t>
            </w:r>
            <w:r w:rsidR="00EF726F">
              <w:rPr>
                <w:b/>
                <w:color w:val="000000"/>
                <w:sz w:val="22"/>
              </w:rPr>
              <w:t>.</w:t>
            </w:r>
            <w:r>
              <w:rPr>
                <w:b/>
                <w:color w:val="000000"/>
                <w:sz w:val="22"/>
              </w:rPr>
              <w:t>633</w:t>
            </w:r>
            <w:r w:rsidR="00EF726F">
              <w:rPr>
                <w:b/>
                <w:color w:val="000000"/>
                <w:sz w:val="22"/>
              </w:rPr>
              <w:t>.</w:t>
            </w:r>
            <w:r>
              <w:rPr>
                <w:b/>
                <w:color w:val="000000"/>
                <w:sz w:val="22"/>
              </w:rPr>
              <w:t>096</w:t>
            </w:r>
            <w:r w:rsidR="00EF726F">
              <w:rPr>
                <w:b/>
                <w:color w:val="000000"/>
                <w:sz w:val="22"/>
              </w:rPr>
              <w:t>,</w:t>
            </w:r>
            <w:r>
              <w:rPr>
                <w:b/>
                <w:color w:val="000000"/>
                <w:sz w:val="22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137F16">
            <w:pPr>
              <w:pStyle w:val="Default"/>
              <w:snapToGrid w:val="0"/>
              <w:spacing w:line="360" w:lineRule="auto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</w:t>
            </w:r>
            <w:r w:rsidR="00137F16">
              <w:rPr>
                <w:b/>
                <w:color w:val="000000"/>
                <w:sz w:val="22"/>
              </w:rPr>
              <w:t>9</w:t>
            </w:r>
            <w:r>
              <w:rPr>
                <w:b/>
                <w:color w:val="000000"/>
                <w:sz w:val="22"/>
              </w:rPr>
              <w:t>,</w:t>
            </w:r>
            <w:r w:rsidR="00137F16">
              <w:rPr>
                <w:b/>
                <w:color w:val="000000"/>
                <w:sz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57%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60%</w:t>
            </w:r>
          </w:p>
        </w:tc>
      </w:tr>
      <w:tr w:rsidR="00EF726F" w:rsidTr="0057720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pStyle w:val="Default"/>
              <w:snapToGrid w:val="0"/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Total da Receita Corrente Líquida</w:t>
            </w:r>
          </w:p>
        </w:tc>
        <w:tc>
          <w:tcPr>
            <w:tcW w:w="5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137F16">
            <w:pPr>
              <w:pStyle w:val="Default"/>
              <w:snapToGrid w:val="0"/>
              <w:spacing w:line="360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..................................................       15.</w:t>
            </w:r>
            <w:r w:rsidR="00137F16">
              <w:rPr>
                <w:b/>
                <w:sz w:val="22"/>
              </w:rPr>
              <w:t>274</w:t>
            </w:r>
            <w:r>
              <w:rPr>
                <w:b/>
                <w:sz w:val="22"/>
              </w:rPr>
              <w:t>.</w:t>
            </w:r>
            <w:r w:rsidR="00137F16">
              <w:rPr>
                <w:b/>
                <w:sz w:val="22"/>
              </w:rPr>
              <w:t>737</w:t>
            </w:r>
            <w:r>
              <w:rPr>
                <w:b/>
                <w:sz w:val="22"/>
              </w:rPr>
              <w:t>,</w:t>
            </w:r>
            <w:r w:rsidR="00137F16">
              <w:rPr>
                <w:b/>
                <w:sz w:val="22"/>
              </w:rPr>
              <w:t>55</w:t>
            </w:r>
          </w:p>
        </w:tc>
      </w:tr>
    </w:tbl>
    <w:p w:rsidR="00EF726F" w:rsidRPr="00F91B68" w:rsidRDefault="00EF726F" w:rsidP="00EF726F">
      <w:pPr>
        <w:spacing w:before="480" w:line="360" w:lineRule="auto"/>
        <w:jc w:val="center"/>
        <w:rPr>
          <w:rFonts w:ascii="Arial" w:hAnsi="Arial"/>
          <w:b/>
          <w:sz w:val="22"/>
        </w:rPr>
      </w:pPr>
      <w:r w:rsidRPr="00F91B68">
        <w:rPr>
          <w:rFonts w:ascii="Arial" w:hAnsi="Arial"/>
          <w:b/>
          <w:sz w:val="22"/>
        </w:rPr>
        <w:t>3.2 Despesa com Manutenção e Desenvolvimento do Ensino MDE e FUNDEB</w:t>
      </w:r>
    </w:p>
    <w:p w:rsidR="00EF726F" w:rsidRPr="00F91B68" w:rsidRDefault="00EF726F" w:rsidP="00EF726F">
      <w:pPr>
        <w:spacing w:before="480" w:line="360" w:lineRule="auto"/>
        <w:jc w:val="both"/>
        <w:rPr>
          <w:rFonts w:ascii="Arial" w:hAnsi="Arial"/>
          <w:sz w:val="22"/>
        </w:rPr>
      </w:pPr>
      <w:r w:rsidRPr="00F91B68">
        <w:rPr>
          <w:rFonts w:ascii="Arial" w:hAnsi="Arial"/>
          <w:b/>
          <w:sz w:val="22"/>
        </w:rPr>
        <w:tab/>
      </w:r>
      <w:r w:rsidRPr="00F91B68">
        <w:rPr>
          <w:rFonts w:ascii="Arial" w:hAnsi="Arial"/>
          <w:sz w:val="22"/>
        </w:rPr>
        <w:t xml:space="preserve">As despesas com Manutenção e Desenvolvimento do Ensino, no acumulado do exercício, </w:t>
      </w:r>
      <w:proofErr w:type="gramStart"/>
      <w:r w:rsidRPr="00F91B68">
        <w:rPr>
          <w:rFonts w:ascii="Arial" w:hAnsi="Arial"/>
          <w:sz w:val="22"/>
        </w:rPr>
        <w:t>totalizaram  R</w:t>
      </w:r>
      <w:proofErr w:type="gramEnd"/>
      <w:r w:rsidRPr="00F91B68">
        <w:rPr>
          <w:rFonts w:ascii="Arial" w:hAnsi="Arial"/>
          <w:sz w:val="22"/>
        </w:rPr>
        <w:t>$ 3.</w:t>
      </w:r>
      <w:r w:rsidR="00F91B68" w:rsidRPr="00F91B68">
        <w:rPr>
          <w:rFonts w:ascii="Arial" w:hAnsi="Arial"/>
          <w:sz w:val="22"/>
        </w:rPr>
        <w:t>485</w:t>
      </w:r>
      <w:r w:rsidRPr="00F91B68">
        <w:rPr>
          <w:rFonts w:ascii="Arial" w:hAnsi="Arial"/>
          <w:sz w:val="22"/>
        </w:rPr>
        <w:t>.</w:t>
      </w:r>
      <w:r w:rsidR="00F91B68" w:rsidRPr="00F91B68">
        <w:rPr>
          <w:rFonts w:ascii="Arial" w:hAnsi="Arial"/>
          <w:sz w:val="22"/>
        </w:rPr>
        <w:t>464</w:t>
      </w:r>
      <w:r w:rsidRPr="00F91B68">
        <w:rPr>
          <w:rFonts w:ascii="Arial" w:hAnsi="Arial"/>
          <w:sz w:val="22"/>
        </w:rPr>
        <w:t>,</w:t>
      </w:r>
      <w:r w:rsidR="00F91B68" w:rsidRPr="00F91B68">
        <w:rPr>
          <w:rFonts w:ascii="Arial" w:hAnsi="Arial"/>
          <w:sz w:val="22"/>
        </w:rPr>
        <w:t>98</w:t>
      </w:r>
      <w:r w:rsidRPr="00F91B68">
        <w:rPr>
          <w:rFonts w:ascii="Arial" w:hAnsi="Arial"/>
          <w:sz w:val="22"/>
        </w:rPr>
        <w:t xml:space="preserve"> o que corresponde a 27,</w:t>
      </w:r>
      <w:r w:rsidR="00F91B68" w:rsidRPr="00F91B68">
        <w:rPr>
          <w:rFonts w:ascii="Arial" w:hAnsi="Arial"/>
          <w:sz w:val="22"/>
        </w:rPr>
        <w:t>12</w:t>
      </w:r>
      <w:r w:rsidRPr="00F91B68">
        <w:rPr>
          <w:rFonts w:ascii="Arial" w:hAnsi="Arial"/>
          <w:sz w:val="22"/>
        </w:rPr>
        <w:t xml:space="preserve">% da Receita de Impostos e Transferências. </w:t>
      </w:r>
    </w:p>
    <w:p w:rsidR="00EF726F" w:rsidRDefault="00EF726F" w:rsidP="00EF726F">
      <w:pPr>
        <w:spacing w:before="120" w:line="360" w:lineRule="auto"/>
        <w:jc w:val="both"/>
        <w:rPr>
          <w:rFonts w:ascii="Arial" w:hAnsi="Arial"/>
          <w:sz w:val="22"/>
        </w:rPr>
      </w:pPr>
      <w:r w:rsidRPr="00F91B68">
        <w:rPr>
          <w:rFonts w:ascii="Arial" w:hAnsi="Arial"/>
          <w:sz w:val="22"/>
        </w:rPr>
        <w:tab/>
        <w:t xml:space="preserve">Também, em cumprimento a Lei Federal 11.494/07, que obriga a aplicação de uma parcela não inferior a 60% dos recursos do </w:t>
      </w:r>
      <w:proofErr w:type="spellStart"/>
      <w:r w:rsidRPr="00F91B68">
        <w:rPr>
          <w:rFonts w:ascii="Arial" w:hAnsi="Arial"/>
          <w:sz w:val="22"/>
        </w:rPr>
        <w:t>Fundeb</w:t>
      </w:r>
      <w:proofErr w:type="spellEnd"/>
      <w:r w:rsidRPr="00F91B68">
        <w:rPr>
          <w:rFonts w:ascii="Arial" w:hAnsi="Arial"/>
          <w:sz w:val="22"/>
        </w:rPr>
        <w:t xml:space="preserve"> na remuneração </w:t>
      </w:r>
      <w:r>
        <w:rPr>
          <w:rFonts w:ascii="Arial" w:hAnsi="Arial"/>
          <w:sz w:val="22"/>
        </w:rPr>
        <w:t xml:space="preserve">dos profissionais do magistério, em efetivo exercício de suas atividades no ensino fundamental público, temos que o Município, no acumulado do exercício, </w:t>
      </w:r>
      <w:proofErr w:type="gramStart"/>
      <w:r>
        <w:rPr>
          <w:rFonts w:ascii="Arial" w:hAnsi="Arial"/>
          <w:sz w:val="22"/>
        </w:rPr>
        <w:t>aplicou  8</w:t>
      </w:r>
      <w:r w:rsidR="00F91B68">
        <w:rPr>
          <w:rFonts w:ascii="Arial" w:hAnsi="Arial"/>
          <w:sz w:val="22"/>
        </w:rPr>
        <w:t>1</w:t>
      </w:r>
      <w:proofErr w:type="gramEnd"/>
      <w:r>
        <w:rPr>
          <w:rFonts w:ascii="Arial" w:hAnsi="Arial"/>
          <w:sz w:val="22"/>
        </w:rPr>
        <w:t>,</w:t>
      </w:r>
      <w:r w:rsidR="00F91B68">
        <w:rPr>
          <w:rFonts w:ascii="Arial" w:hAnsi="Arial"/>
          <w:sz w:val="22"/>
        </w:rPr>
        <w:t>35</w:t>
      </w:r>
      <w:r>
        <w:rPr>
          <w:rFonts w:ascii="Arial" w:hAnsi="Arial"/>
          <w:sz w:val="22"/>
        </w:rPr>
        <w:t xml:space="preserve">% dos recursos recebidos do </w:t>
      </w:r>
      <w:proofErr w:type="spellStart"/>
      <w:r>
        <w:rPr>
          <w:rFonts w:ascii="Arial" w:hAnsi="Arial"/>
          <w:sz w:val="22"/>
        </w:rPr>
        <w:t>Fundeb</w:t>
      </w:r>
      <w:proofErr w:type="spellEnd"/>
      <w:r>
        <w:rPr>
          <w:rFonts w:ascii="Arial" w:hAnsi="Arial"/>
          <w:sz w:val="22"/>
        </w:rPr>
        <w:t xml:space="preserve"> na  Remuneração dos Profissionais do Magistério</w:t>
      </w:r>
      <w:r>
        <w:rPr>
          <w:rFonts w:ascii="Arial" w:hAnsi="Arial"/>
          <w:b/>
          <w:sz w:val="22"/>
        </w:rPr>
        <w:t xml:space="preserve">  </w:t>
      </w:r>
      <w:r>
        <w:rPr>
          <w:rFonts w:ascii="Arial" w:hAnsi="Arial"/>
          <w:sz w:val="22"/>
        </w:rPr>
        <w:t>atendendo  o dispositivo legal supracitado.</w:t>
      </w:r>
    </w:p>
    <w:p w:rsidR="00EF726F" w:rsidRDefault="00EF726F" w:rsidP="00EF726F">
      <w:pPr>
        <w:spacing w:before="120" w:line="360" w:lineRule="auto"/>
        <w:jc w:val="both"/>
      </w:pPr>
    </w:p>
    <w:p w:rsidR="00EF726F" w:rsidRDefault="00EF726F" w:rsidP="00EF726F">
      <w:pPr>
        <w:spacing w:before="120" w:line="360" w:lineRule="auto"/>
        <w:jc w:val="both"/>
      </w:pPr>
    </w:p>
    <w:p w:rsidR="00EF726F" w:rsidRDefault="00EF726F" w:rsidP="00EF726F">
      <w:pPr>
        <w:spacing w:before="120" w:line="360" w:lineRule="auto"/>
        <w:jc w:val="both"/>
      </w:pPr>
    </w:p>
    <w:p w:rsidR="00EF726F" w:rsidRDefault="00EF726F" w:rsidP="00EF726F">
      <w:pPr>
        <w:spacing w:before="120" w:line="360" w:lineRule="auto"/>
        <w:jc w:val="both"/>
      </w:pPr>
    </w:p>
    <w:p w:rsidR="00EF726F" w:rsidRDefault="00EF726F" w:rsidP="00EF726F">
      <w:pPr>
        <w:spacing w:before="120" w:line="360" w:lineRule="auto"/>
        <w:jc w:val="both"/>
      </w:pPr>
    </w:p>
    <w:p w:rsidR="00EF726F" w:rsidRDefault="00EF726F" w:rsidP="00EF726F">
      <w:pPr>
        <w:spacing w:before="120" w:line="360" w:lineRule="auto"/>
        <w:jc w:val="both"/>
      </w:pPr>
    </w:p>
    <w:p w:rsidR="00EF726F" w:rsidRDefault="00EF726F" w:rsidP="00EF726F">
      <w:pPr>
        <w:spacing w:before="120" w:line="360" w:lineRule="auto"/>
        <w:jc w:val="both"/>
      </w:pPr>
    </w:p>
    <w:p w:rsidR="00EF726F" w:rsidRDefault="00EF726F" w:rsidP="00EF726F">
      <w:pPr>
        <w:pStyle w:val="Ttulo4"/>
        <w:rPr>
          <w:color w:val="000000"/>
        </w:rPr>
      </w:pPr>
      <w:r>
        <w:rPr>
          <w:color w:val="000000"/>
        </w:rPr>
        <w:t>RECEITAS E DESPESAS VINCULADAS À MANUTENÇÃO E</w:t>
      </w:r>
    </w:p>
    <w:p w:rsidR="00EF726F" w:rsidRDefault="00EF726F" w:rsidP="00EF726F">
      <w:pPr>
        <w:ind w:left="864" w:hanging="864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DESENVOLVIMENTO DO ENSINO – MDE E FUNDEB</w:t>
      </w:r>
    </w:p>
    <w:p w:rsidR="00EF726F" w:rsidRDefault="00EF726F" w:rsidP="00EF726F">
      <w:pPr>
        <w:pStyle w:val="Ttulo4"/>
        <w:rPr>
          <w:color w:val="000000"/>
        </w:rPr>
      </w:pPr>
    </w:p>
    <w:tbl>
      <w:tblPr>
        <w:tblW w:w="0" w:type="auto"/>
        <w:tblInd w:w="-2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5"/>
        <w:gridCol w:w="1560"/>
        <w:gridCol w:w="2150"/>
      </w:tblGrid>
      <w:tr w:rsidR="00EF726F" w:rsidTr="00577209">
        <w:tc>
          <w:tcPr>
            <w:tcW w:w="7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snapToGrid w:val="0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Receita total arrecadada </w:t>
            </w:r>
            <w:proofErr w:type="gramStart"/>
            <w:r>
              <w:rPr>
                <w:rFonts w:ascii="Arial" w:hAnsi="Arial"/>
                <w:b/>
                <w:color w:val="000000"/>
                <w:sz w:val="22"/>
              </w:rPr>
              <w:t>MDE  e</w:t>
            </w:r>
            <w:proofErr w:type="gramEnd"/>
            <w:r>
              <w:rPr>
                <w:rFonts w:ascii="Arial" w:hAnsi="Arial"/>
                <w:b/>
                <w:color w:val="000000"/>
                <w:sz w:val="22"/>
              </w:rPr>
              <w:t xml:space="preserve"> FUNDEB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snapToGri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12.</w:t>
            </w:r>
            <w:r w:rsidR="00F91B68">
              <w:rPr>
                <w:rFonts w:ascii="Arial" w:hAnsi="Arial"/>
                <w:b/>
                <w:color w:val="000000"/>
                <w:sz w:val="22"/>
              </w:rPr>
              <w:t>850</w:t>
            </w:r>
            <w:r>
              <w:rPr>
                <w:rFonts w:ascii="Arial" w:hAnsi="Arial"/>
                <w:b/>
                <w:color w:val="000000"/>
                <w:sz w:val="22"/>
              </w:rPr>
              <w:t>.</w:t>
            </w:r>
            <w:r w:rsidR="00F91B68">
              <w:rPr>
                <w:rFonts w:ascii="Arial" w:hAnsi="Arial"/>
                <w:b/>
                <w:color w:val="000000"/>
                <w:sz w:val="22"/>
              </w:rPr>
              <w:t>006</w:t>
            </w:r>
            <w:r>
              <w:rPr>
                <w:rFonts w:ascii="Arial" w:hAnsi="Arial"/>
                <w:b/>
                <w:color w:val="000000"/>
                <w:sz w:val="22"/>
              </w:rPr>
              <w:t>,</w:t>
            </w:r>
            <w:r w:rsidR="00F91B68">
              <w:rPr>
                <w:rFonts w:ascii="Arial" w:hAnsi="Arial"/>
                <w:b/>
                <w:color w:val="000000"/>
                <w:sz w:val="22"/>
              </w:rPr>
              <w:t>40</w:t>
            </w:r>
          </w:p>
          <w:p w:rsidR="00EF726F" w:rsidRDefault="00EF726F" w:rsidP="00577209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F726F" w:rsidTr="00577209">
        <w:tc>
          <w:tcPr>
            <w:tcW w:w="7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snapToGri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Mínimo a ser aplicado – 25 %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snapToGri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</w:t>
            </w:r>
            <w:r w:rsidR="00F91B68">
              <w:rPr>
                <w:rFonts w:ascii="Arial" w:hAnsi="Arial"/>
                <w:b/>
                <w:color w:val="000000"/>
                <w:sz w:val="22"/>
              </w:rPr>
              <w:t>212</w:t>
            </w:r>
            <w:r>
              <w:rPr>
                <w:rFonts w:ascii="Arial" w:hAnsi="Arial"/>
                <w:b/>
                <w:color w:val="000000"/>
                <w:sz w:val="22"/>
              </w:rPr>
              <w:t>.</w:t>
            </w:r>
            <w:r w:rsidR="00F91B68">
              <w:rPr>
                <w:rFonts w:ascii="Arial" w:hAnsi="Arial"/>
                <w:b/>
                <w:color w:val="000000"/>
                <w:sz w:val="22"/>
              </w:rPr>
              <w:t>501</w:t>
            </w:r>
            <w:r>
              <w:rPr>
                <w:rFonts w:ascii="Arial" w:hAnsi="Arial"/>
                <w:b/>
                <w:color w:val="000000"/>
                <w:sz w:val="22"/>
              </w:rPr>
              <w:t>,</w:t>
            </w:r>
            <w:r w:rsidR="00F91B68">
              <w:rPr>
                <w:rFonts w:ascii="Arial" w:hAnsi="Arial"/>
                <w:b/>
                <w:color w:val="000000"/>
                <w:sz w:val="22"/>
              </w:rPr>
              <w:t>60</w:t>
            </w:r>
          </w:p>
          <w:p w:rsidR="00EF726F" w:rsidRDefault="00EF726F" w:rsidP="00577209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F726F" w:rsidTr="00577209">
        <w:trPr>
          <w:trHeight w:val="770"/>
        </w:trPr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snapToGrid w:val="0"/>
              <w:jc w:val="both"/>
              <w:rPr>
                <w:rFonts w:ascii="Arial" w:hAnsi="Arial"/>
                <w:b/>
                <w:bCs/>
                <w:color w:val="000000"/>
                <w:sz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</w:rPr>
              <w:t xml:space="preserve">Despesas com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2"/>
              </w:rPr>
              <w:t>MDE  e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2"/>
              </w:rPr>
              <w:t xml:space="preserve"> FUNDEB</w:t>
            </w:r>
          </w:p>
          <w:p w:rsidR="00EF726F" w:rsidRDefault="00EF726F" w:rsidP="00577209">
            <w:pPr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Despesas c/ Ensino Fundamental - MDE</w:t>
            </w:r>
          </w:p>
          <w:p w:rsidR="00EF726F" w:rsidRDefault="00EF726F" w:rsidP="00577209">
            <w:pPr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Despesas c/ Educação Infantil - MDE</w:t>
            </w:r>
          </w:p>
          <w:p w:rsidR="00EF726F" w:rsidRDefault="00EF726F" w:rsidP="00577209">
            <w:pPr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Despesas c/ Ensino Fundamental - FUNDEB</w:t>
            </w:r>
          </w:p>
          <w:p w:rsidR="00EF726F" w:rsidRDefault="00EF726F" w:rsidP="00577209">
            <w:pPr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Despesas c/ Educação Infantil - FUNDEB</w:t>
            </w:r>
          </w:p>
          <w:p w:rsidR="00EF726F" w:rsidRDefault="00EF726F" w:rsidP="00577209">
            <w:pPr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Perda c/o FUNDEB</w:t>
            </w:r>
          </w:p>
          <w:p w:rsidR="00EF726F" w:rsidRPr="007E60CC" w:rsidRDefault="00EF726F" w:rsidP="00577209">
            <w:pPr>
              <w:jc w:val="both"/>
              <w:rPr>
                <w:rFonts w:ascii="Arial" w:hAnsi="Arial"/>
                <w:color w:val="000000"/>
                <w:sz w:val="22"/>
                <w:lang w:val="en-US"/>
              </w:rPr>
            </w:pPr>
            <w:r w:rsidRPr="007E60CC">
              <w:rPr>
                <w:rFonts w:ascii="Arial" w:hAnsi="Arial"/>
                <w:color w:val="000000"/>
                <w:sz w:val="22"/>
                <w:lang w:val="en-US"/>
              </w:rPr>
              <w:t xml:space="preserve">(-) </w:t>
            </w:r>
            <w:proofErr w:type="spellStart"/>
            <w:r w:rsidRPr="007E60CC">
              <w:rPr>
                <w:rFonts w:ascii="Arial" w:hAnsi="Arial"/>
                <w:color w:val="000000"/>
                <w:sz w:val="22"/>
                <w:lang w:val="en-US"/>
              </w:rPr>
              <w:t>Desp.c</w:t>
            </w:r>
            <w:proofErr w:type="spellEnd"/>
            <w:r w:rsidRPr="007E60CC">
              <w:rPr>
                <w:rFonts w:ascii="Arial" w:hAnsi="Arial"/>
                <w:color w:val="000000"/>
                <w:sz w:val="22"/>
                <w:lang w:val="en-US"/>
              </w:rPr>
              <w:t>/ Rend. MDE + FUNDEB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Pr="007E60CC" w:rsidRDefault="00EF726F" w:rsidP="00577209">
            <w:pPr>
              <w:snapToGrid w:val="0"/>
              <w:jc w:val="both"/>
              <w:rPr>
                <w:rFonts w:ascii="Arial" w:hAnsi="Arial"/>
                <w:color w:val="000000"/>
                <w:sz w:val="22"/>
                <w:lang w:val="en-US"/>
              </w:rPr>
            </w:pPr>
          </w:p>
          <w:p w:rsidR="00EF726F" w:rsidRDefault="00EF726F" w:rsidP="00577209">
            <w:pPr>
              <w:jc w:val="right"/>
              <w:rPr>
                <w:rFonts w:ascii="Arial" w:hAnsi="Arial"/>
                <w:color w:val="000000"/>
                <w:sz w:val="22"/>
              </w:rPr>
            </w:pPr>
            <w:r w:rsidRPr="007E60CC">
              <w:rPr>
                <w:rFonts w:ascii="Arial" w:hAnsi="Arial"/>
                <w:color w:val="000000"/>
                <w:sz w:val="22"/>
                <w:lang w:val="en-US"/>
              </w:rPr>
              <w:t xml:space="preserve">    </w:t>
            </w:r>
            <w:r>
              <w:rPr>
                <w:rFonts w:ascii="Arial" w:hAnsi="Arial"/>
                <w:color w:val="000000"/>
                <w:sz w:val="22"/>
              </w:rPr>
              <w:t>1.1</w:t>
            </w:r>
            <w:r w:rsidR="00F91B68">
              <w:rPr>
                <w:rFonts w:ascii="Arial" w:hAnsi="Arial"/>
                <w:color w:val="000000"/>
                <w:sz w:val="22"/>
              </w:rPr>
              <w:t>41</w:t>
            </w:r>
            <w:r>
              <w:rPr>
                <w:rFonts w:ascii="Arial" w:hAnsi="Arial"/>
                <w:color w:val="000000"/>
                <w:sz w:val="22"/>
              </w:rPr>
              <w:t>.</w:t>
            </w:r>
            <w:r w:rsidR="00F91B68">
              <w:rPr>
                <w:rFonts w:ascii="Arial" w:hAnsi="Arial"/>
                <w:color w:val="000000"/>
                <w:sz w:val="22"/>
              </w:rPr>
              <w:t>457</w:t>
            </w:r>
            <w:r>
              <w:rPr>
                <w:rFonts w:ascii="Arial" w:hAnsi="Arial"/>
                <w:color w:val="000000"/>
                <w:sz w:val="22"/>
              </w:rPr>
              <w:t>,</w:t>
            </w:r>
            <w:r w:rsidR="00F91B68">
              <w:rPr>
                <w:rFonts w:ascii="Arial" w:hAnsi="Arial"/>
                <w:color w:val="000000"/>
                <w:sz w:val="22"/>
              </w:rPr>
              <w:t>6</w:t>
            </w:r>
            <w:r>
              <w:rPr>
                <w:rFonts w:ascii="Arial" w:hAnsi="Arial"/>
                <w:color w:val="000000"/>
                <w:sz w:val="22"/>
              </w:rPr>
              <w:t>5       13.</w:t>
            </w:r>
            <w:r w:rsidR="00F91B68">
              <w:rPr>
                <w:rFonts w:ascii="Arial" w:hAnsi="Arial"/>
                <w:color w:val="000000"/>
                <w:sz w:val="22"/>
              </w:rPr>
              <w:t>562</w:t>
            </w:r>
            <w:r>
              <w:rPr>
                <w:rFonts w:ascii="Arial" w:hAnsi="Arial"/>
                <w:color w:val="000000"/>
                <w:sz w:val="22"/>
              </w:rPr>
              <w:t>,</w:t>
            </w:r>
            <w:r w:rsidR="00F91B68">
              <w:rPr>
                <w:rFonts w:ascii="Arial" w:hAnsi="Arial"/>
                <w:color w:val="000000"/>
                <w:sz w:val="22"/>
              </w:rPr>
              <w:t>72</w:t>
            </w:r>
          </w:p>
          <w:p w:rsidR="00EF726F" w:rsidRDefault="00F91B68" w:rsidP="00577209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736</w:t>
            </w:r>
            <w:r w:rsidR="00EF726F">
              <w:rPr>
                <w:rFonts w:ascii="Arial" w:hAnsi="Arial"/>
                <w:color w:val="000000"/>
                <w:sz w:val="22"/>
              </w:rPr>
              <w:t>.</w:t>
            </w:r>
            <w:r>
              <w:rPr>
                <w:rFonts w:ascii="Arial" w:hAnsi="Arial"/>
                <w:color w:val="000000"/>
                <w:sz w:val="22"/>
              </w:rPr>
              <w:t>883</w:t>
            </w:r>
            <w:r w:rsidR="00EF726F">
              <w:rPr>
                <w:rFonts w:ascii="Arial" w:hAnsi="Arial"/>
                <w:color w:val="000000"/>
                <w:sz w:val="22"/>
              </w:rPr>
              <w:t>,</w:t>
            </w:r>
            <w:r>
              <w:rPr>
                <w:rFonts w:ascii="Arial" w:hAnsi="Arial"/>
                <w:color w:val="000000"/>
                <w:sz w:val="22"/>
              </w:rPr>
              <w:t>88</w:t>
            </w:r>
          </w:p>
          <w:p w:rsidR="00EF726F" w:rsidRDefault="00F91B68" w:rsidP="00577209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466</w:t>
            </w:r>
            <w:r w:rsidR="00EF726F">
              <w:rPr>
                <w:rFonts w:ascii="Arial" w:hAnsi="Arial"/>
                <w:color w:val="000000"/>
                <w:sz w:val="22"/>
              </w:rPr>
              <w:t>.</w:t>
            </w:r>
            <w:r>
              <w:rPr>
                <w:rFonts w:ascii="Arial" w:hAnsi="Arial"/>
                <w:color w:val="000000"/>
                <w:sz w:val="22"/>
              </w:rPr>
              <w:t>707</w:t>
            </w:r>
            <w:r w:rsidR="00EF726F">
              <w:rPr>
                <w:rFonts w:ascii="Arial" w:hAnsi="Arial"/>
                <w:color w:val="000000"/>
                <w:sz w:val="22"/>
              </w:rPr>
              <w:t>,</w:t>
            </w:r>
            <w:r>
              <w:rPr>
                <w:rFonts w:ascii="Arial" w:hAnsi="Arial"/>
                <w:color w:val="000000"/>
                <w:sz w:val="22"/>
              </w:rPr>
              <w:t>69</w:t>
            </w:r>
          </w:p>
          <w:p w:rsidR="00EF726F" w:rsidRDefault="00EF726F" w:rsidP="00577209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1.</w:t>
            </w:r>
            <w:r w:rsidR="00DE445B">
              <w:rPr>
                <w:rFonts w:ascii="Arial" w:hAnsi="Arial"/>
                <w:color w:val="000000"/>
                <w:sz w:val="22"/>
              </w:rPr>
              <w:t>135</w:t>
            </w:r>
            <w:r>
              <w:rPr>
                <w:rFonts w:ascii="Arial" w:hAnsi="Arial"/>
                <w:color w:val="000000"/>
                <w:sz w:val="22"/>
              </w:rPr>
              <w:t>.</w:t>
            </w:r>
            <w:r w:rsidR="00DE445B">
              <w:rPr>
                <w:rFonts w:ascii="Arial" w:hAnsi="Arial"/>
                <w:color w:val="000000"/>
                <w:sz w:val="22"/>
              </w:rPr>
              <w:t>160</w:t>
            </w:r>
            <w:r>
              <w:rPr>
                <w:rFonts w:ascii="Arial" w:hAnsi="Arial"/>
                <w:color w:val="000000"/>
                <w:sz w:val="22"/>
              </w:rPr>
              <w:t>,</w:t>
            </w:r>
            <w:r w:rsidR="00DE445B">
              <w:rPr>
                <w:rFonts w:ascii="Arial" w:hAnsi="Arial"/>
                <w:color w:val="000000"/>
                <w:sz w:val="22"/>
              </w:rPr>
              <w:t>44</w:t>
            </w:r>
          </w:p>
          <w:p w:rsidR="00EF726F" w:rsidRDefault="00EF726F" w:rsidP="00DE445B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(</w:t>
            </w:r>
            <w:r w:rsidR="00DE445B">
              <w:rPr>
                <w:rFonts w:ascii="Arial" w:hAnsi="Arial"/>
                <w:color w:val="000000"/>
                <w:sz w:val="22"/>
              </w:rPr>
              <w:t>8</w:t>
            </w:r>
            <w:r>
              <w:rPr>
                <w:rFonts w:ascii="Arial" w:hAnsi="Arial"/>
                <w:color w:val="000000"/>
                <w:sz w:val="22"/>
              </w:rPr>
              <w:t>.</w:t>
            </w:r>
            <w:r w:rsidR="00DE445B">
              <w:rPr>
                <w:rFonts w:ascii="Arial" w:hAnsi="Arial"/>
                <w:color w:val="000000"/>
                <w:sz w:val="22"/>
              </w:rPr>
              <w:t>307</w:t>
            </w:r>
            <w:r>
              <w:rPr>
                <w:rFonts w:ascii="Arial" w:hAnsi="Arial"/>
                <w:color w:val="000000"/>
                <w:sz w:val="22"/>
              </w:rPr>
              <w:t>,</w:t>
            </w:r>
            <w:r w:rsidR="00DE445B">
              <w:rPr>
                <w:rFonts w:ascii="Arial" w:hAnsi="Arial"/>
                <w:color w:val="000000"/>
                <w:sz w:val="22"/>
              </w:rPr>
              <w:t>40</w:t>
            </w:r>
            <w:r>
              <w:rPr>
                <w:rFonts w:ascii="Arial" w:hAnsi="Arial"/>
                <w:color w:val="000000"/>
                <w:sz w:val="22"/>
              </w:rPr>
              <w:t>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snapToGrid w:val="0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</w:tc>
      </w:tr>
      <w:tr w:rsidR="00EF726F" w:rsidTr="00577209">
        <w:trPr>
          <w:trHeight w:val="770"/>
        </w:trPr>
        <w:tc>
          <w:tcPr>
            <w:tcW w:w="7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snapToGrid w:val="0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Despesa </w:t>
            </w:r>
            <w:proofErr w:type="gramStart"/>
            <w:r>
              <w:rPr>
                <w:rFonts w:ascii="Arial" w:hAnsi="Arial"/>
                <w:b/>
                <w:color w:val="000000"/>
                <w:sz w:val="22"/>
              </w:rPr>
              <w:t>total  -</w:t>
            </w:r>
            <w:proofErr w:type="gramEnd"/>
            <w:r>
              <w:rPr>
                <w:rFonts w:ascii="Arial" w:hAnsi="Arial"/>
                <w:b/>
                <w:color w:val="000000"/>
                <w:sz w:val="22"/>
              </w:rPr>
              <w:t xml:space="preserve"> MDE – FUNDEB </w:t>
            </w:r>
          </w:p>
          <w:p w:rsidR="00EF726F" w:rsidRDefault="00EF726F" w:rsidP="00577209">
            <w:pPr>
              <w:rPr>
                <w:rFonts w:ascii="Arial" w:hAnsi="Arial"/>
                <w:b/>
                <w:color w:val="000000"/>
                <w:sz w:val="22"/>
              </w:rPr>
            </w:pPr>
          </w:p>
          <w:p w:rsidR="00EF726F" w:rsidRDefault="00EF726F" w:rsidP="00577209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Percentual aplicado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snapToGri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</w:t>
            </w:r>
            <w:r w:rsidR="00A27F52">
              <w:rPr>
                <w:rFonts w:ascii="Arial" w:hAnsi="Arial"/>
                <w:b/>
                <w:color w:val="000000"/>
                <w:sz w:val="22"/>
              </w:rPr>
              <w:t>485</w:t>
            </w:r>
            <w:r>
              <w:rPr>
                <w:rFonts w:ascii="Arial" w:hAnsi="Arial"/>
                <w:b/>
                <w:color w:val="000000"/>
                <w:sz w:val="22"/>
              </w:rPr>
              <w:t>.</w:t>
            </w:r>
            <w:r w:rsidR="00A27F52">
              <w:rPr>
                <w:rFonts w:ascii="Arial" w:hAnsi="Arial"/>
                <w:b/>
                <w:color w:val="000000"/>
                <w:sz w:val="22"/>
              </w:rPr>
              <w:t>464</w:t>
            </w:r>
            <w:r>
              <w:rPr>
                <w:rFonts w:ascii="Arial" w:hAnsi="Arial"/>
                <w:b/>
                <w:color w:val="000000"/>
                <w:sz w:val="22"/>
              </w:rPr>
              <w:t>,</w:t>
            </w:r>
            <w:r w:rsidR="00A27F52">
              <w:rPr>
                <w:rFonts w:ascii="Arial" w:hAnsi="Arial"/>
                <w:b/>
                <w:color w:val="000000"/>
                <w:sz w:val="22"/>
              </w:rPr>
              <w:t>98</w:t>
            </w:r>
          </w:p>
          <w:p w:rsidR="00EF726F" w:rsidRDefault="00EF726F" w:rsidP="00577209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:rsidR="00EF726F" w:rsidRDefault="00EF726F" w:rsidP="00A27F52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27,</w:t>
            </w:r>
            <w:r w:rsidR="00A27F52">
              <w:rPr>
                <w:rFonts w:ascii="Arial" w:hAnsi="Arial"/>
                <w:b/>
                <w:color w:val="000000"/>
                <w:sz w:val="22"/>
              </w:rPr>
              <w:t>12</w:t>
            </w:r>
            <w:r>
              <w:rPr>
                <w:rFonts w:ascii="Arial" w:hAnsi="Arial"/>
                <w:b/>
                <w:color w:val="000000"/>
                <w:sz w:val="22"/>
              </w:rPr>
              <w:t>%</w:t>
            </w:r>
          </w:p>
        </w:tc>
      </w:tr>
    </w:tbl>
    <w:p w:rsidR="00EF726F" w:rsidRDefault="00EF726F" w:rsidP="00EF726F">
      <w:pPr>
        <w:spacing w:before="480"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3.3 Despesa com Ações e Serviços Públicos de Saúde</w:t>
      </w:r>
      <w:r>
        <w:rPr>
          <w:rFonts w:ascii="Arial" w:hAnsi="Arial"/>
          <w:sz w:val="22"/>
        </w:rPr>
        <w:t xml:space="preserve"> -  </w:t>
      </w:r>
      <w:r>
        <w:rPr>
          <w:rFonts w:ascii="Arial" w:hAnsi="Arial"/>
          <w:b/>
          <w:sz w:val="22"/>
        </w:rPr>
        <w:t>ASPS</w:t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</w:p>
    <w:p w:rsidR="00EF726F" w:rsidRDefault="00EF726F" w:rsidP="00EF726F">
      <w:pPr>
        <w:pStyle w:val="WW-Recuodecorpodetexto2"/>
      </w:pPr>
      <w:r>
        <w:t xml:space="preserve">         Os gastos com saúde atingiram o montante de R$ 2.</w:t>
      </w:r>
      <w:r w:rsidR="00A27F52">
        <w:t>693</w:t>
      </w:r>
      <w:r>
        <w:t>.</w:t>
      </w:r>
      <w:r w:rsidR="00A27F52">
        <w:t>026</w:t>
      </w:r>
      <w:r>
        <w:t>,</w:t>
      </w:r>
      <w:r w:rsidR="00A27F52">
        <w:t>36</w:t>
      </w:r>
      <w:r>
        <w:t xml:space="preserve"> o que corresponde a 2</w:t>
      </w:r>
      <w:r w:rsidR="00A27F52">
        <w:t>0</w:t>
      </w:r>
      <w:r>
        <w:t>,</w:t>
      </w:r>
      <w:r w:rsidR="00A27F52">
        <w:t>96</w:t>
      </w:r>
      <w:r>
        <w:t xml:space="preserve">% sobre a Receita Líquida de Impostos e Transferências. Observa-se, portanto, o cumprimento do limite de 15% estabelecido na Emenda Constitucional </w:t>
      </w:r>
      <w:proofErr w:type="gramStart"/>
      <w:r>
        <w:t>nº  29</w:t>
      </w:r>
      <w:proofErr w:type="gramEnd"/>
      <w:r>
        <w:t>/2000.</w:t>
      </w:r>
    </w:p>
    <w:p w:rsidR="00EF726F" w:rsidRDefault="00EF726F" w:rsidP="00EF726F">
      <w:pPr>
        <w:pStyle w:val="Ttulo4"/>
      </w:pPr>
    </w:p>
    <w:p w:rsidR="00EF726F" w:rsidRDefault="00EF726F" w:rsidP="00EF726F">
      <w:pPr>
        <w:rPr>
          <w:rFonts w:ascii="Arial" w:hAnsi="Arial"/>
          <w:sz w:val="22"/>
        </w:rPr>
      </w:pPr>
    </w:p>
    <w:p w:rsidR="00EF726F" w:rsidRDefault="00EF726F" w:rsidP="00EF726F">
      <w:pPr>
        <w:pStyle w:val="Ttulo4"/>
      </w:pPr>
      <w:r>
        <w:t xml:space="preserve"> RECEITAS E DESP. VINCULADAS A AÇÕES E SERVIÇOS </w:t>
      </w:r>
      <w:proofErr w:type="gramStart"/>
      <w:r>
        <w:t>PÚBLICOS  SAÚDE</w:t>
      </w:r>
      <w:proofErr w:type="gramEnd"/>
      <w:r>
        <w:t xml:space="preserve"> – ASPS</w:t>
      </w:r>
    </w:p>
    <w:p w:rsidR="00EF726F" w:rsidRDefault="00EF726F" w:rsidP="00EF726F">
      <w:pPr>
        <w:rPr>
          <w:rFonts w:ascii="Arial" w:hAnsi="Arial"/>
          <w:sz w:val="22"/>
        </w:rPr>
      </w:pPr>
    </w:p>
    <w:tbl>
      <w:tblPr>
        <w:tblW w:w="0" w:type="auto"/>
        <w:tblInd w:w="-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1560"/>
        <w:gridCol w:w="2302"/>
      </w:tblGrid>
      <w:tr w:rsidR="00EF726F" w:rsidTr="00577209"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Receita total arrecadada ASPS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12.</w:t>
            </w:r>
            <w:r w:rsidR="00A27F52">
              <w:rPr>
                <w:rFonts w:ascii="Arial" w:hAnsi="Arial"/>
                <w:b/>
                <w:sz w:val="22"/>
              </w:rPr>
              <w:t>850</w:t>
            </w:r>
            <w:r>
              <w:rPr>
                <w:rFonts w:ascii="Arial" w:hAnsi="Arial"/>
                <w:b/>
                <w:sz w:val="22"/>
              </w:rPr>
              <w:t>.</w:t>
            </w:r>
            <w:r w:rsidR="00A27F52">
              <w:rPr>
                <w:rFonts w:ascii="Arial" w:hAnsi="Arial"/>
                <w:b/>
                <w:sz w:val="22"/>
              </w:rPr>
              <w:t>006</w:t>
            </w:r>
            <w:r>
              <w:rPr>
                <w:rFonts w:ascii="Arial" w:hAnsi="Arial"/>
                <w:b/>
                <w:sz w:val="22"/>
              </w:rPr>
              <w:t>,</w:t>
            </w:r>
            <w:r w:rsidR="00A27F52">
              <w:rPr>
                <w:rFonts w:ascii="Arial" w:hAnsi="Arial"/>
                <w:b/>
                <w:sz w:val="22"/>
              </w:rPr>
              <w:t>40</w:t>
            </w:r>
          </w:p>
          <w:p w:rsidR="00EF726F" w:rsidRDefault="00EF726F" w:rsidP="00577209">
            <w:pPr>
              <w:rPr>
                <w:rFonts w:ascii="Arial" w:hAnsi="Arial"/>
                <w:b/>
                <w:sz w:val="22"/>
              </w:rPr>
            </w:pPr>
          </w:p>
        </w:tc>
      </w:tr>
      <w:tr w:rsidR="00EF726F" w:rsidTr="00577209"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Mínimo a ser aplicado – 15 %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  <w:r w:rsidR="00A27F52">
              <w:rPr>
                <w:rFonts w:ascii="Arial" w:hAnsi="Arial"/>
                <w:b/>
                <w:sz w:val="22"/>
              </w:rPr>
              <w:t>927</w:t>
            </w:r>
            <w:r>
              <w:rPr>
                <w:rFonts w:ascii="Arial" w:hAnsi="Arial"/>
                <w:b/>
                <w:sz w:val="22"/>
              </w:rPr>
              <w:t>.</w:t>
            </w:r>
            <w:r w:rsidR="00A27F52">
              <w:rPr>
                <w:rFonts w:ascii="Arial" w:hAnsi="Arial"/>
                <w:b/>
                <w:sz w:val="22"/>
              </w:rPr>
              <w:t>500,96</w:t>
            </w:r>
          </w:p>
          <w:p w:rsidR="00EF726F" w:rsidRDefault="00EF726F" w:rsidP="00577209">
            <w:pPr>
              <w:rPr>
                <w:rFonts w:ascii="Arial" w:hAnsi="Arial"/>
                <w:b/>
                <w:sz w:val="22"/>
              </w:rPr>
            </w:pPr>
          </w:p>
        </w:tc>
      </w:tr>
      <w:tr w:rsidR="00EF726F" w:rsidTr="00577209">
        <w:trPr>
          <w:trHeight w:val="770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snapToGrid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Despesas com ASPS por </w:t>
            </w:r>
            <w:proofErr w:type="spellStart"/>
            <w:r>
              <w:rPr>
                <w:rFonts w:ascii="Arial" w:hAnsi="Arial"/>
                <w:sz w:val="22"/>
              </w:rPr>
              <w:t>subfunção</w:t>
            </w:r>
            <w:proofErr w:type="spellEnd"/>
          </w:p>
          <w:p w:rsidR="00EF726F" w:rsidRDefault="00EF726F" w:rsidP="00577209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Atenção Básica</w:t>
            </w:r>
          </w:p>
          <w:p w:rsidR="00EF726F" w:rsidRDefault="00EF726F" w:rsidP="00577209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(-) Desp. Líq. Rendimentos ASPS</w:t>
            </w:r>
          </w:p>
          <w:p w:rsidR="00EF726F" w:rsidRDefault="00EF726F" w:rsidP="00577209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snapToGrid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</w:t>
            </w:r>
          </w:p>
          <w:p w:rsidR="00EF726F" w:rsidRDefault="00EF726F" w:rsidP="00577209">
            <w:pPr>
              <w:snapToGrid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2.</w:t>
            </w:r>
            <w:r w:rsidR="00A27F52">
              <w:rPr>
                <w:rFonts w:ascii="Arial" w:hAnsi="Arial"/>
                <w:sz w:val="22"/>
              </w:rPr>
              <w:t>694</w:t>
            </w:r>
            <w:r>
              <w:rPr>
                <w:rFonts w:ascii="Arial" w:hAnsi="Arial"/>
                <w:sz w:val="22"/>
              </w:rPr>
              <w:t>.</w:t>
            </w:r>
            <w:r w:rsidR="00A27F52">
              <w:rPr>
                <w:rFonts w:ascii="Arial" w:hAnsi="Arial"/>
                <w:sz w:val="22"/>
              </w:rPr>
              <w:t>806</w:t>
            </w:r>
            <w:r>
              <w:rPr>
                <w:rFonts w:ascii="Arial" w:hAnsi="Arial"/>
                <w:sz w:val="22"/>
              </w:rPr>
              <w:t>,</w:t>
            </w:r>
            <w:r w:rsidR="00A27F52">
              <w:rPr>
                <w:rFonts w:ascii="Arial" w:hAnsi="Arial"/>
                <w:sz w:val="22"/>
              </w:rPr>
              <w:t>81</w:t>
            </w:r>
          </w:p>
          <w:p w:rsidR="00EF726F" w:rsidRDefault="00A27F52" w:rsidP="00577209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</w:t>
            </w:r>
            <w:r w:rsidR="00EF726F">
              <w:rPr>
                <w:rFonts w:ascii="Arial" w:hAnsi="Arial"/>
                <w:sz w:val="22"/>
              </w:rPr>
              <w:t>(</w:t>
            </w:r>
            <w:r>
              <w:rPr>
                <w:rFonts w:ascii="Arial" w:hAnsi="Arial"/>
                <w:sz w:val="22"/>
              </w:rPr>
              <w:t>1</w:t>
            </w:r>
            <w:r w:rsidR="00EF726F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>780</w:t>
            </w:r>
            <w:r w:rsidR="00EF726F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>45</w:t>
            </w:r>
            <w:r w:rsidR="00EF726F">
              <w:rPr>
                <w:rFonts w:ascii="Arial" w:hAnsi="Arial"/>
                <w:sz w:val="22"/>
              </w:rPr>
              <w:t>)</w:t>
            </w:r>
          </w:p>
          <w:p w:rsidR="00EF726F" w:rsidRDefault="00EF726F" w:rsidP="00577209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577209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</w:t>
            </w:r>
          </w:p>
        </w:tc>
      </w:tr>
      <w:tr w:rsidR="00EF726F" w:rsidTr="00577209">
        <w:trPr>
          <w:trHeight w:val="353"/>
        </w:trPr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6F" w:rsidRDefault="00EF726F" w:rsidP="00577209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Despesa </w:t>
            </w:r>
            <w:proofErr w:type="gramStart"/>
            <w:r>
              <w:rPr>
                <w:rFonts w:ascii="Arial" w:hAnsi="Arial"/>
                <w:b/>
                <w:sz w:val="22"/>
              </w:rPr>
              <w:t>total  -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ASPS</w:t>
            </w:r>
          </w:p>
          <w:p w:rsidR="00EF726F" w:rsidRDefault="00EF726F" w:rsidP="005772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Percentual aplicado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6F" w:rsidRDefault="00EF726F" w:rsidP="00A27F52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  <w:r w:rsidR="00A27F52">
              <w:rPr>
                <w:rFonts w:ascii="Arial" w:hAnsi="Arial"/>
                <w:b/>
                <w:sz w:val="22"/>
              </w:rPr>
              <w:t>693</w:t>
            </w:r>
            <w:r>
              <w:rPr>
                <w:rFonts w:ascii="Arial" w:hAnsi="Arial"/>
                <w:b/>
                <w:sz w:val="22"/>
              </w:rPr>
              <w:t>.</w:t>
            </w:r>
            <w:r w:rsidR="00A27F52">
              <w:rPr>
                <w:rFonts w:ascii="Arial" w:hAnsi="Arial"/>
                <w:b/>
                <w:sz w:val="22"/>
              </w:rPr>
              <w:t>026</w:t>
            </w:r>
            <w:r>
              <w:rPr>
                <w:rFonts w:ascii="Arial" w:hAnsi="Arial"/>
                <w:b/>
                <w:sz w:val="22"/>
              </w:rPr>
              <w:t>,</w:t>
            </w:r>
            <w:r w:rsidR="00A27F52">
              <w:rPr>
                <w:rFonts w:ascii="Arial" w:hAnsi="Arial"/>
                <w:b/>
                <w:sz w:val="22"/>
              </w:rPr>
              <w:t>36</w:t>
            </w:r>
            <w:r>
              <w:rPr>
                <w:rFonts w:ascii="Arial" w:hAnsi="Arial"/>
                <w:b/>
                <w:sz w:val="22"/>
              </w:rPr>
              <w:t xml:space="preserve">               2</w:t>
            </w:r>
            <w:r w:rsidR="00A27F52">
              <w:rPr>
                <w:rFonts w:ascii="Arial" w:hAnsi="Arial"/>
                <w:b/>
                <w:sz w:val="22"/>
              </w:rPr>
              <w:t>0</w:t>
            </w:r>
            <w:r>
              <w:rPr>
                <w:rFonts w:ascii="Arial" w:hAnsi="Arial"/>
                <w:b/>
                <w:sz w:val="22"/>
              </w:rPr>
              <w:t>,</w:t>
            </w:r>
            <w:r w:rsidR="00A27F52">
              <w:rPr>
                <w:rFonts w:ascii="Arial" w:hAnsi="Arial"/>
                <w:b/>
                <w:sz w:val="22"/>
              </w:rPr>
              <w:t>96</w:t>
            </w:r>
            <w:r>
              <w:rPr>
                <w:rFonts w:ascii="Arial" w:hAnsi="Arial"/>
                <w:b/>
                <w:sz w:val="22"/>
              </w:rPr>
              <w:t xml:space="preserve"> %</w:t>
            </w:r>
          </w:p>
        </w:tc>
      </w:tr>
    </w:tbl>
    <w:p w:rsidR="00EF726F" w:rsidRDefault="00EF726F" w:rsidP="00EF726F">
      <w:pPr>
        <w:pStyle w:val="Recuodecorpodetexto31"/>
        <w:jc w:val="both"/>
      </w:pPr>
    </w:p>
    <w:p w:rsidR="00EF726F" w:rsidRDefault="00EF726F" w:rsidP="00EF726F">
      <w:pPr>
        <w:pStyle w:val="Recuodecorpodetexto31"/>
        <w:jc w:val="both"/>
        <w:rPr>
          <w:b/>
        </w:rPr>
      </w:pPr>
    </w:p>
    <w:p w:rsidR="00EF726F" w:rsidRDefault="00EF726F" w:rsidP="00EF726F">
      <w:pPr>
        <w:pStyle w:val="Recuodecorpodetexto31"/>
        <w:jc w:val="both"/>
        <w:rPr>
          <w:b/>
        </w:rPr>
      </w:pPr>
    </w:p>
    <w:p w:rsidR="00EF726F" w:rsidRDefault="00EF726F" w:rsidP="00EF726F">
      <w:pPr>
        <w:pStyle w:val="Recuodecorpodetexto31"/>
        <w:jc w:val="both"/>
        <w:rPr>
          <w:b/>
        </w:rPr>
      </w:pPr>
    </w:p>
    <w:p w:rsidR="00EF726F" w:rsidRDefault="00EF726F" w:rsidP="00EF726F">
      <w:pPr>
        <w:pStyle w:val="Recuodecorpodetexto31"/>
        <w:jc w:val="both"/>
        <w:rPr>
          <w:b/>
        </w:rPr>
      </w:pPr>
    </w:p>
    <w:p w:rsidR="00EF726F" w:rsidRDefault="00EF726F" w:rsidP="00EF726F">
      <w:pPr>
        <w:pStyle w:val="Recuodecorpodetexto31"/>
        <w:jc w:val="both"/>
        <w:rPr>
          <w:b/>
        </w:rPr>
      </w:pPr>
    </w:p>
    <w:p w:rsidR="00EF726F" w:rsidRDefault="00EF726F" w:rsidP="00EF726F">
      <w:pPr>
        <w:pStyle w:val="Recuodecorpodetexto31"/>
        <w:jc w:val="both"/>
        <w:rPr>
          <w:b/>
        </w:rPr>
      </w:pPr>
      <w:r>
        <w:rPr>
          <w:b/>
        </w:rPr>
        <w:t>4. DÍVIDA CONSOLIDADA</w:t>
      </w:r>
    </w:p>
    <w:p w:rsidR="00EF726F" w:rsidRDefault="00EF726F" w:rsidP="00EF726F">
      <w:pPr>
        <w:pStyle w:val="Recuodecorpodetexto31"/>
        <w:jc w:val="both"/>
      </w:pPr>
      <w:r>
        <w:t xml:space="preserve"> A </w:t>
      </w:r>
      <w:proofErr w:type="spellStart"/>
      <w:r>
        <w:t>Divida</w:t>
      </w:r>
      <w:proofErr w:type="spellEnd"/>
      <w:r>
        <w:t xml:space="preserve"> Consolidada Líquida ao final do quadrimestre totalizou </w:t>
      </w:r>
      <w:r>
        <w:rPr>
          <w:color w:val="000000"/>
        </w:rPr>
        <w:t xml:space="preserve">R$. </w:t>
      </w:r>
      <w:r w:rsidR="00813771">
        <w:rPr>
          <w:color w:val="000000"/>
        </w:rPr>
        <w:t>48</w:t>
      </w:r>
      <w:r>
        <w:rPr>
          <w:color w:val="000000"/>
        </w:rPr>
        <w:t>.</w:t>
      </w:r>
      <w:r w:rsidR="00813771">
        <w:rPr>
          <w:color w:val="000000"/>
        </w:rPr>
        <w:t>564</w:t>
      </w:r>
      <w:r>
        <w:rPr>
          <w:color w:val="000000"/>
        </w:rPr>
        <w:t>,</w:t>
      </w:r>
      <w:r w:rsidR="0085488A">
        <w:rPr>
          <w:color w:val="000000"/>
        </w:rPr>
        <w:t>99</w:t>
      </w:r>
      <w:r>
        <w:t xml:space="preserve">, o qual atende a determinação da resolução nº40 do Senado Federal a qual disciplina que a Dívida Consolidada Líquida, não poderá exercer a 1,2 vezes a Receita Corrente Líquida. </w:t>
      </w:r>
    </w:p>
    <w:p w:rsidR="00EF726F" w:rsidRDefault="00EF726F" w:rsidP="00EF726F">
      <w:pPr>
        <w:pStyle w:val="Recuodecorpodetexto31"/>
        <w:jc w:val="both"/>
        <w:rPr>
          <w:b/>
        </w:rPr>
      </w:pPr>
      <w:r>
        <w:rPr>
          <w:b/>
        </w:rPr>
        <w:t>5. COMENTÁRIO FINAL</w:t>
      </w:r>
    </w:p>
    <w:p w:rsidR="00EF726F" w:rsidRDefault="00EF726F" w:rsidP="00EF726F">
      <w:pPr>
        <w:pStyle w:val="Corpodetexto"/>
        <w:spacing w:before="240" w:after="0" w:line="360" w:lineRule="auto"/>
        <w:ind w:firstLine="7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Os resultados apresentados permitem concluir que foram cumpridos os limites estabelecidos pela Lei 101/2000 relativo a Despesa com Pessoal, Saúde, Dívida Consolidada Líquida </w:t>
      </w:r>
      <w:proofErr w:type="spellStart"/>
      <w:r>
        <w:rPr>
          <w:rFonts w:ascii="Arial" w:hAnsi="Arial"/>
          <w:sz w:val="22"/>
        </w:rPr>
        <w:t>com</w:t>
      </w:r>
      <w:proofErr w:type="spellEnd"/>
      <w:r>
        <w:rPr>
          <w:rFonts w:ascii="Arial" w:hAnsi="Arial"/>
          <w:sz w:val="22"/>
        </w:rPr>
        <w:t xml:space="preserve"> proporção a Receita Corrente </w:t>
      </w:r>
      <w:proofErr w:type="gramStart"/>
      <w:r>
        <w:rPr>
          <w:rFonts w:ascii="Arial" w:hAnsi="Arial"/>
          <w:sz w:val="22"/>
        </w:rPr>
        <w:t>Líquida  e</w:t>
      </w:r>
      <w:proofErr w:type="gramEnd"/>
      <w:r>
        <w:rPr>
          <w:rFonts w:ascii="Arial" w:hAnsi="Arial"/>
          <w:sz w:val="22"/>
        </w:rPr>
        <w:t xml:space="preserve"> nas despesas com Manutenção do Desenvolvimento do Ensino Fundamental.</w:t>
      </w:r>
    </w:p>
    <w:p w:rsidR="00EF726F" w:rsidRDefault="00EF726F" w:rsidP="00EF726F">
      <w:pPr>
        <w:pStyle w:val="Default"/>
        <w:spacing w:line="360" w:lineRule="auto"/>
        <w:jc w:val="both"/>
      </w:pPr>
    </w:p>
    <w:p w:rsidR="00EF726F" w:rsidRDefault="00EF726F" w:rsidP="00EF726F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Analisando a execução orçamentária percebe-se que houve uma equiparação entre o orçado e o realizado no exercício no que tange as receitas do município, fato este que contribuiu para manutenção do equilíbrio financeiro da entidade, atingindo dessa forma as metas fiscais estabelecidas, bem como o atendimento dos requisitos da Lei de Responsabilidade Fiscal. Salienta-se que o município fechou o exercício com um passivo a descoberto no valor de R$ </w:t>
      </w:r>
      <w:r w:rsidR="00510E53">
        <w:rPr>
          <w:sz w:val="22"/>
        </w:rPr>
        <w:t>442</w:t>
      </w:r>
      <w:r>
        <w:rPr>
          <w:sz w:val="22"/>
        </w:rPr>
        <w:t>.</w:t>
      </w:r>
      <w:r w:rsidR="00510E53">
        <w:rPr>
          <w:sz w:val="22"/>
        </w:rPr>
        <w:t>356</w:t>
      </w:r>
      <w:r>
        <w:rPr>
          <w:sz w:val="22"/>
        </w:rPr>
        <w:t>,</w:t>
      </w:r>
      <w:r w:rsidR="00510E53">
        <w:rPr>
          <w:sz w:val="22"/>
        </w:rPr>
        <w:t>9</w:t>
      </w:r>
      <w:r>
        <w:rPr>
          <w:sz w:val="22"/>
        </w:rPr>
        <w:t>3 em seus recursos livres.</w:t>
      </w:r>
    </w:p>
    <w:p w:rsidR="00EF726F" w:rsidRDefault="00EF726F" w:rsidP="00EF726F">
      <w:pPr>
        <w:pStyle w:val="Default"/>
        <w:spacing w:line="360" w:lineRule="auto"/>
        <w:jc w:val="both"/>
        <w:rPr>
          <w:sz w:val="22"/>
        </w:rPr>
      </w:pPr>
      <w:r>
        <w:rPr>
          <w:sz w:val="22"/>
        </w:rPr>
        <w:tab/>
      </w:r>
    </w:p>
    <w:p w:rsidR="00EF726F" w:rsidRDefault="00EF726F" w:rsidP="00EF726F">
      <w:pPr>
        <w:pStyle w:val="Default"/>
        <w:spacing w:line="360" w:lineRule="auto"/>
        <w:jc w:val="both"/>
      </w:pPr>
    </w:p>
    <w:p w:rsidR="00EF726F" w:rsidRDefault="00EF726F" w:rsidP="00EF726F">
      <w:pPr>
        <w:pStyle w:val="Default"/>
        <w:spacing w:line="360" w:lineRule="auto"/>
        <w:jc w:val="both"/>
      </w:pPr>
    </w:p>
    <w:p w:rsidR="00EF726F" w:rsidRDefault="00EF726F" w:rsidP="00EF726F">
      <w:pPr>
        <w:pStyle w:val="Default"/>
        <w:spacing w:line="360" w:lineRule="auto"/>
        <w:jc w:val="center"/>
      </w:pPr>
      <w:proofErr w:type="spellStart"/>
      <w:r>
        <w:t>Tucunduva</w:t>
      </w:r>
      <w:proofErr w:type="spellEnd"/>
      <w:r>
        <w:t xml:space="preserve">, </w:t>
      </w:r>
      <w:r w:rsidR="00510E53">
        <w:t>1</w:t>
      </w:r>
      <w:r w:rsidR="007E60CC">
        <w:t>9</w:t>
      </w:r>
      <w:bookmarkStart w:id="0" w:name="_GoBack"/>
      <w:bookmarkEnd w:id="0"/>
      <w:r>
        <w:t xml:space="preserve">  de </w:t>
      </w:r>
      <w:r w:rsidR="00510E53">
        <w:t>Janeiro</w:t>
      </w:r>
      <w:r>
        <w:t xml:space="preserve"> de 201</w:t>
      </w:r>
      <w:r w:rsidR="00510E53">
        <w:t>6</w:t>
      </w:r>
      <w:r>
        <w:t>.</w:t>
      </w:r>
    </w:p>
    <w:p w:rsidR="00EF726F" w:rsidRDefault="00EF726F" w:rsidP="00EF726F">
      <w:pPr>
        <w:pStyle w:val="Default"/>
        <w:spacing w:line="360" w:lineRule="auto"/>
        <w:jc w:val="center"/>
      </w:pPr>
    </w:p>
    <w:p w:rsidR="00EF726F" w:rsidRDefault="00EF726F" w:rsidP="00EF726F">
      <w:pPr>
        <w:pStyle w:val="Default"/>
        <w:jc w:val="center"/>
      </w:pPr>
    </w:p>
    <w:p w:rsidR="00EF726F" w:rsidRDefault="00EF726F" w:rsidP="00EF726F">
      <w:pPr>
        <w:pStyle w:val="Default"/>
        <w:jc w:val="center"/>
      </w:pPr>
    </w:p>
    <w:p w:rsidR="00EF726F" w:rsidRDefault="00EF726F" w:rsidP="00EF726F">
      <w:pPr>
        <w:pStyle w:val="Default"/>
        <w:jc w:val="center"/>
      </w:pPr>
    </w:p>
    <w:p w:rsidR="00EF726F" w:rsidRDefault="00EF726F" w:rsidP="00EF726F">
      <w:pPr>
        <w:pStyle w:val="Default"/>
      </w:pPr>
    </w:p>
    <w:p w:rsidR="00EF726F" w:rsidRPr="00577209" w:rsidRDefault="00EF726F" w:rsidP="00EF726F">
      <w:pPr>
        <w:jc w:val="both"/>
        <w:rPr>
          <w:rFonts w:ascii="Arial" w:hAnsi="Arial" w:cs="Arial"/>
        </w:rPr>
      </w:pPr>
      <w:r w:rsidRPr="00577209">
        <w:rPr>
          <w:rFonts w:ascii="Arial" w:hAnsi="Arial" w:cs="Arial"/>
        </w:rPr>
        <w:t xml:space="preserve">   _____________</w:t>
      </w:r>
      <w:r w:rsidRPr="00577209">
        <w:rPr>
          <w:rFonts w:ascii="Arial" w:hAnsi="Arial" w:cs="Arial"/>
        </w:rPr>
        <w:tab/>
      </w:r>
      <w:r w:rsidRPr="00577209">
        <w:rPr>
          <w:rFonts w:ascii="Arial" w:hAnsi="Arial" w:cs="Arial"/>
        </w:rPr>
        <w:tab/>
      </w:r>
      <w:r w:rsidR="0097605F">
        <w:rPr>
          <w:rFonts w:ascii="Arial" w:hAnsi="Arial" w:cs="Arial"/>
        </w:rPr>
        <w:tab/>
      </w:r>
      <w:r w:rsidR="0097605F">
        <w:rPr>
          <w:rFonts w:ascii="Arial" w:hAnsi="Arial" w:cs="Arial"/>
        </w:rPr>
        <w:tab/>
      </w:r>
      <w:r w:rsidR="0097605F">
        <w:rPr>
          <w:rFonts w:ascii="Arial" w:hAnsi="Arial" w:cs="Arial"/>
        </w:rPr>
        <w:tab/>
      </w:r>
      <w:r w:rsidRPr="00577209">
        <w:rPr>
          <w:rFonts w:ascii="Arial" w:hAnsi="Arial" w:cs="Arial"/>
        </w:rPr>
        <w:t xml:space="preserve"> _____________________                   </w:t>
      </w:r>
    </w:p>
    <w:p w:rsidR="00EF726F" w:rsidRPr="007E60CC" w:rsidRDefault="00EF726F" w:rsidP="00EF726F">
      <w:pPr>
        <w:jc w:val="both"/>
        <w:rPr>
          <w:rFonts w:ascii="Arial" w:hAnsi="Arial" w:cs="Arial"/>
        </w:rPr>
      </w:pPr>
      <w:r w:rsidRPr="00577209">
        <w:rPr>
          <w:rFonts w:ascii="Arial" w:hAnsi="Arial" w:cs="Arial"/>
        </w:rPr>
        <w:t xml:space="preserve">        </w:t>
      </w:r>
      <w:r w:rsidRPr="007E60CC">
        <w:rPr>
          <w:rFonts w:ascii="Arial" w:hAnsi="Arial" w:cs="Arial"/>
        </w:rPr>
        <w:t xml:space="preserve">Gerson </w:t>
      </w:r>
      <w:proofErr w:type="spellStart"/>
      <w:r w:rsidRPr="007E60CC">
        <w:rPr>
          <w:rFonts w:ascii="Arial" w:hAnsi="Arial" w:cs="Arial"/>
        </w:rPr>
        <w:t>Lehr</w:t>
      </w:r>
      <w:proofErr w:type="spellEnd"/>
      <w:r w:rsidRPr="007E60CC">
        <w:rPr>
          <w:rFonts w:ascii="Arial" w:hAnsi="Arial" w:cs="Arial"/>
        </w:rPr>
        <w:tab/>
      </w:r>
      <w:r w:rsidRPr="007E60CC">
        <w:rPr>
          <w:rFonts w:ascii="Arial" w:hAnsi="Arial" w:cs="Arial"/>
        </w:rPr>
        <w:tab/>
        <w:t xml:space="preserve">         </w:t>
      </w:r>
      <w:r w:rsidR="0097605F" w:rsidRPr="007E60CC">
        <w:rPr>
          <w:rFonts w:ascii="Arial" w:hAnsi="Arial" w:cs="Arial"/>
        </w:rPr>
        <w:tab/>
      </w:r>
      <w:r w:rsidR="0097605F" w:rsidRPr="007E60CC">
        <w:rPr>
          <w:rFonts w:ascii="Arial" w:hAnsi="Arial" w:cs="Arial"/>
        </w:rPr>
        <w:tab/>
      </w:r>
      <w:r w:rsidR="0097605F" w:rsidRPr="007E60CC">
        <w:rPr>
          <w:rFonts w:ascii="Arial" w:hAnsi="Arial" w:cs="Arial"/>
        </w:rPr>
        <w:tab/>
        <w:t xml:space="preserve">       </w:t>
      </w:r>
      <w:r w:rsidRPr="007E60CC">
        <w:rPr>
          <w:rFonts w:ascii="Arial" w:hAnsi="Arial" w:cs="Arial"/>
        </w:rPr>
        <w:t xml:space="preserve">Roseli M. </w:t>
      </w:r>
      <w:proofErr w:type="spellStart"/>
      <w:r w:rsidRPr="007E60CC">
        <w:rPr>
          <w:rFonts w:ascii="Arial" w:hAnsi="Arial" w:cs="Arial"/>
        </w:rPr>
        <w:t>Anderle</w:t>
      </w:r>
      <w:proofErr w:type="spellEnd"/>
      <w:r w:rsidRPr="007E60CC">
        <w:rPr>
          <w:rFonts w:ascii="Arial" w:hAnsi="Arial" w:cs="Arial"/>
        </w:rPr>
        <w:t xml:space="preserve">                             </w:t>
      </w:r>
    </w:p>
    <w:p w:rsidR="00EF726F" w:rsidRDefault="00EF726F" w:rsidP="00EF72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Central de      </w:t>
      </w:r>
      <w:r w:rsidR="0097605F">
        <w:rPr>
          <w:rFonts w:ascii="Arial" w:hAnsi="Arial" w:cs="Arial"/>
        </w:rPr>
        <w:tab/>
      </w:r>
      <w:r w:rsidR="0097605F">
        <w:rPr>
          <w:rFonts w:ascii="Arial" w:hAnsi="Arial" w:cs="Arial"/>
        </w:rPr>
        <w:tab/>
      </w:r>
      <w:r w:rsidR="009760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Secretária da Central de                 </w:t>
      </w:r>
    </w:p>
    <w:p w:rsidR="00EF726F" w:rsidRDefault="00EF726F" w:rsidP="00EF72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Controle Interno                     </w:t>
      </w:r>
      <w:r w:rsidR="0097605F">
        <w:rPr>
          <w:rFonts w:ascii="Arial" w:hAnsi="Arial" w:cs="Arial"/>
        </w:rPr>
        <w:tab/>
      </w:r>
      <w:r w:rsidR="0097605F">
        <w:rPr>
          <w:rFonts w:ascii="Arial" w:hAnsi="Arial" w:cs="Arial"/>
        </w:rPr>
        <w:tab/>
      </w:r>
      <w:r w:rsidR="0097605F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Controle Interno                             </w:t>
      </w:r>
    </w:p>
    <w:p w:rsidR="00EF726F" w:rsidRDefault="00EF726F" w:rsidP="00EF72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EF726F" w:rsidRDefault="00EF726F" w:rsidP="00EF726F">
      <w:pPr>
        <w:widowControl/>
        <w:spacing w:after="200" w:line="276" w:lineRule="auto"/>
      </w:pPr>
    </w:p>
    <w:p w:rsidR="00EF726F" w:rsidRDefault="00EF726F" w:rsidP="00EF726F">
      <w:pPr>
        <w:pStyle w:val="Default"/>
      </w:pPr>
    </w:p>
    <w:p w:rsidR="00EF726F" w:rsidRDefault="00EF726F" w:rsidP="00EF726F">
      <w:pPr>
        <w:jc w:val="both"/>
        <w:rPr>
          <w:rFonts w:ascii="Arial" w:hAnsi="Arial"/>
          <w:sz w:val="22"/>
        </w:rPr>
      </w:pPr>
    </w:p>
    <w:p w:rsidR="00EF726F" w:rsidRDefault="00EF726F" w:rsidP="00EF726F">
      <w:pPr>
        <w:ind w:left="660"/>
        <w:jc w:val="center"/>
        <w:rPr>
          <w:rFonts w:ascii="Arial" w:hAnsi="Arial" w:cs="Arial"/>
        </w:rPr>
      </w:pPr>
    </w:p>
    <w:p w:rsidR="00EF726F" w:rsidRDefault="00EF726F" w:rsidP="00EF72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     </w:t>
      </w:r>
    </w:p>
    <w:p w:rsidR="00EF726F" w:rsidRDefault="00EF726F" w:rsidP="00EF726F">
      <w:pPr>
        <w:jc w:val="both"/>
      </w:pPr>
      <w:r>
        <w:t xml:space="preserve">    </w:t>
      </w:r>
    </w:p>
    <w:p w:rsidR="00EF726F" w:rsidRDefault="00EF726F" w:rsidP="00EF726F">
      <w:pPr>
        <w:tabs>
          <w:tab w:val="left" w:pos="10733"/>
        </w:tabs>
        <w:spacing w:before="120" w:line="360" w:lineRule="auto"/>
        <w:jc w:val="both"/>
      </w:pPr>
    </w:p>
    <w:p w:rsidR="00C92409" w:rsidRDefault="00C92409"/>
    <w:sectPr w:rsidR="00C92409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6F"/>
    <w:rsid w:val="00137F16"/>
    <w:rsid w:val="00246BC3"/>
    <w:rsid w:val="00251681"/>
    <w:rsid w:val="00256352"/>
    <w:rsid w:val="002A09D1"/>
    <w:rsid w:val="002D30C3"/>
    <w:rsid w:val="00313270"/>
    <w:rsid w:val="00340136"/>
    <w:rsid w:val="003C67C0"/>
    <w:rsid w:val="0041375A"/>
    <w:rsid w:val="00413AD4"/>
    <w:rsid w:val="0042334D"/>
    <w:rsid w:val="00426FF7"/>
    <w:rsid w:val="005078DA"/>
    <w:rsid w:val="00510E53"/>
    <w:rsid w:val="0056244E"/>
    <w:rsid w:val="00577209"/>
    <w:rsid w:val="005E5C6D"/>
    <w:rsid w:val="00604FB1"/>
    <w:rsid w:val="0061577B"/>
    <w:rsid w:val="007E60CC"/>
    <w:rsid w:val="00813771"/>
    <w:rsid w:val="0085488A"/>
    <w:rsid w:val="00871329"/>
    <w:rsid w:val="0097605F"/>
    <w:rsid w:val="00A27F52"/>
    <w:rsid w:val="00A71C17"/>
    <w:rsid w:val="00AF6CB1"/>
    <w:rsid w:val="00B03DA3"/>
    <w:rsid w:val="00B04DFF"/>
    <w:rsid w:val="00C13C02"/>
    <w:rsid w:val="00C51E99"/>
    <w:rsid w:val="00C92409"/>
    <w:rsid w:val="00CC4EBD"/>
    <w:rsid w:val="00D1340E"/>
    <w:rsid w:val="00D22F3C"/>
    <w:rsid w:val="00DE2F0C"/>
    <w:rsid w:val="00DE445B"/>
    <w:rsid w:val="00EE1A1B"/>
    <w:rsid w:val="00EE4AF9"/>
    <w:rsid w:val="00EF726F"/>
    <w:rsid w:val="00F03D5B"/>
    <w:rsid w:val="00F91B68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0A75D-7F53-434D-9619-A1444422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6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tulo2">
    <w:name w:val="heading 2"/>
    <w:basedOn w:val="Default"/>
    <w:next w:val="Default"/>
    <w:link w:val="Ttulo2Char"/>
    <w:qFormat/>
    <w:rsid w:val="00EF726F"/>
    <w:pPr>
      <w:numPr>
        <w:ilvl w:val="1"/>
        <w:numId w:val="1"/>
      </w:numPr>
      <w:spacing w:before="360"/>
      <w:outlineLvl w:val="1"/>
    </w:pPr>
    <w:rPr>
      <w:sz w:val="24"/>
    </w:rPr>
  </w:style>
  <w:style w:type="paragraph" w:styleId="Ttulo3">
    <w:name w:val="heading 3"/>
    <w:basedOn w:val="Default"/>
    <w:next w:val="Default"/>
    <w:link w:val="Ttulo3Char"/>
    <w:qFormat/>
    <w:rsid w:val="00EF726F"/>
    <w:pPr>
      <w:numPr>
        <w:ilvl w:val="2"/>
        <w:numId w:val="1"/>
      </w:numPr>
      <w:spacing w:before="120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EF726F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/>
      <w:b/>
      <w:sz w:val="22"/>
    </w:rPr>
  </w:style>
  <w:style w:type="paragraph" w:styleId="Ttulo9">
    <w:name w:val="heading 9"/>
    <w:basedOn w:val="Normal"/>
    <w:next w:val="Corpodetexto"/>
    <w:link w:val="Ttulo9Char"/>
    <w:qFormat/>
    <w:rsid w:val="00EF726F"/>
    <w:pPr>
      <w:keepNext/>
      <w:numPr>
        <w:ilvl w:val="8"/>
        <w:numId w:val="1"/>
      </w:numPr>
      <w:spacing w:before="240" w:after="120"/>
      <w:outlineLvl w:val="8"/>
    </w:pPr>
    <w:rPr>
      <w:rFonts w:ascii="Arial" w:hAnsi="Arial" w:cs="Tahoma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F726F"/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EF726F"/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EF726F"/>
    <w:rPr>
      <w:rFonts w:ascii="Arial" w:eastAsia="Lucida Sans Unicode" w:hAnsi="Arial" w:cs="Times New Roman"/>
      <w:b/>
      <w:kern w:val="1"/>
      <w:szCs w:val="24"/>
    </w:rPr>
  </w:style>
  <w:style w:type="character" w:customStyle="1" w:styleId="Ttulo9Char">
    <w:name w:val="Título 9 Char"/>
    <w:basedOn w:val="Fontepargpadro"/>
    <w:link w:val="Ttulo9"/>
    <w:rsid w:val="00EF726F"/>
    <w:rPr>
      <w:rFonts w:ascii="Arial" w:eastAsia="Lucida Sans Unicode" w:hAnsi="Arial" w:cs="Tahoma"/>
      <w:b/>
      <w:bCs/>
      <w:kern w:val="1"/>
      <w:sz w:val="21"/>
      <w:szCs w:val="21"/>
    </w:rPr>
  </w:style>
  <w:style w:type="paragraph" w:styleId="Corpodetexto">
    <w:name w:val="Body Text"/>
    <w:basedOn w:val="Normal"/>
    <w:link w:val="CorpodetextoChar"/>
    <w:semiHidden/>
    <w:rsid w:val="00EF726F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F726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rsid w:val="00EF726F"/>
    <w:pPr>
      <w:suppressAutoHyphens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Ttulo">
    <w:name w:val="Title"/>
    <w:basedOn w:val="Default"/>
    <w:next w:val="Default"/>
    <w:link w:val="TtuloChar"/>
    <w:qFormat/>
    <w:rsid w:val="00EF726F"/>
    <w:rPr>
      <w:sz w:val="24"/>
    </w:rPr>
  </w:style>
  <w:style w:type="character" w:customStyle="1" w:styleId="TtuloChar">
    <w:name w:val="Título Char"/>
    <w:basedOn w:val="Fontepargpadro"/>
    <w:link w:val="Ttulo"/>
    <w:rsid w:val="00EF726F"/>
    <w:rPr>
      <w:rFonts w:ascii="Arial" w:eastAsia="Arial" w:hAnsi="Arial" w:cs="Times New Roman"/>
      <w:kern w:val="1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EF726F"/>
    <w:pPr>
      <w:spacing w:before="852" w:line="360" w:lineRule="auto"/>
      <w:ind w:firstLine="710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Default"/>
    <w:next w:val="Default"/>
    <w:link w:val="RecuodecorpodetextoChar"/>
    <w:semiHidden/>
    <w:rsid w:val="00EF726F"/>
    <w:pPr>
      <w:spacing w:before="240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F726F"/>
    <w:rPr>
      <w:rFonts w:ascii="Arial" w:eastAsia="Arial" w:hAnsi="Arial" w:cs="Times New Roman"/>
      <w:kern w:val="1"/>
      <w:sz w:val="24"/>
      <w:szCs w:val="20"/>
      <w:lang w:eastAsia="ar-SA"/>
    </w:rPr>
  </w:style>
  <w:style w:type="paragraph" w:customStyle="1" w:styleId="WW-Recuodecorpodetexto2">
    <w:name w:val="WW-Recuo de corpo de texto 2"/>
    <w:basedOn w:val="Normal"/>
    <w:rsid w:val="00EF726F"/>
    <w:pPr>
      <w:spacing w:before="480" w:line="360" w:lineRule="auto"/>
      <w:ind w:firstLine="708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EF726F"/>
    <w:pPr>
      <w:spacing w:before="200" w:line="360" w:lineRule="auto"/>
      <w:ind w:firstLine="710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0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05F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11</Pages>
  <Words>2679</Words>
  <Characters>14472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 03</dc:creator>
  <cp:keywords/>
  <dc:description/>
  <cp:lastModifiedBy>Saude 03</cp:lastModifiedBy>
  <cp:revision>31</cp:revision>
  <cp:lastPrinted>2016-01-12T12:06:00Z</cp:lastPrinted>
  <dcterms:created xsi:type="dcterms:W3CDTF">2016-01-08T10:48:00Z</dcterms:created>
  <dcterms:modified xsi:type="dcterms:W3CDTF">2016-01-19T13:36:00Z</dcterms:modified>
</cp:coreProperties>
</file>