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6"/>
        <w:ind w:left="-284"/>
        <w:rPr>
          <w:rFonts w:ascii="Times New Roman"/>
          <w:sz w:val="19"/>
        </w:rPr>
      </w:pPr>
    </w:p>
    <w:p>
      <w:pPr>
        <w:spacing w:before="97"/>
        <w:ind w:left="720" w:right="12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w w:val="125"/>
          <w:sz w:val="24"/>
          <w:szCs w:val="24"/>
        </w:rPr>
        <w:t>ANEXO</w:t>
      </w:r>
      <w:r>
        <w:rPr>
          <w:rFonts w:ascii="Times New Roman" w:hAnsi="Times New Roman" w:cs="Times New Roman"/>
          <w:b/>
          <w:spacing w:val="-13"/>
          <w:w w:val="12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w w:val="125"/>
          <w:sz w:val="24"/>
          <w:szCs w:val="24"/>
        </w:rPr>
        <w:t>III</w:t>
      </w:r>
    </w:p>
    <w:p>
      <w:pPr>
        <w:pStyle w:val="5"/>
        <w:spacing w:before="3"/>
        <w:rPr>
          <w:rFonts w:ascii="Times New Roman" w:hAnsi="Times New Roman" w:cs="Times New Roman"/>
          <w:b/>
        </w:rPr>
      </w:pPr>
    </w:p>
    <w:p>
      <w:pPr>
        <w:spacing w:before="1"/>
        <w:ind w:left="720" w:right="1214"/>
        <w:jc w:val="center"/>
        <w:rPr>
          <w:rFonts w:ascii="Times New Roman" w:hAnsi="Times New Roman" w:cs="Times New Roman"/>
          <w:b/>
          <w:w w:val="125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pacing w:val="-2"/>
          <w:w w:val="125"/>
          <w:sz w:val="24"/>
          <w:szCs w:val="24"/>
        </w:rPr>
        <w:t>CRITÉRIOS</w:t>
      </w:r>
      <w:r>
        <w:rPr>
          <w:rFonts w:ascii="Times New Roman" w:hAnsi="Times New Roman" w:cs="Times New Roman"/>
          <w:b/>
          <w:spacing w:val="-23"/>
          <w:w w:val="12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2"/>
          <w:w w:val="125"/>
          <w:sz w:val="24"/>
          <w:szCs w:val="24"/>
        </w:rPr>
        <w:t>UTILIZADOS</w:t>
      </w:r>
      <w:r>
        <w:rPr>
          <w:rFonts w:ascii="Times New Roman" w:hAnsi="Times New Roman" w:cs="Times New Roman"/>
          <w:b/>
          <w:spacing w:val="-22"/>
          <w:w w:val="12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2"/>
          <w:w w:val="125"/>
          <w:sz w:val="24"/>
          <w:szCs w:val="24"/>
        </w:rPr>
        <w:t>NA</w:t>
      </w:r>
      <w:r>
        <w:rPr>
          <w:rFonts w:ascii="Times New Roman" w:hAnsi="Times New Roman" w:cs="Times New Roman"/>
          <w:b/>
          <w:spacing w:val="-22"/>
          <w:w w:val="12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1"/>
          <w:w w:val="125"/>
          <w:sz w:val="24"/>
          <w:szCs w:val="24"/>
        </w:rPr>
        <w:t>AVALIAÇÃO</w:t>
      </w:r>
      <w:r>
        <w:rPr>
          <w:rFonts w:ascii="Times New Roman" w:hAnsi="Times New Roman" w:cs="Times New Roman"/>
          <w:b/>
          <w:spacing w:val="-21"/>
          <w:w w:val="12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1"/>
          <w:w w:val="125"/>
          <w:sz w:val="24"/>
          <w:szCs w:val="24"/>
        </w:rPr>
        <w:t xml:space="preserve">DO </w:t>
      </w:r>
      <w:r>
        <w:rPr>
          <w:rFonts w:ascii="Times New Roman" w:hAnsi="Times New Roman" w:cs="Times New Roman"/>
          <w:b/>
          <w:spacing w:val="-1"/>
          <w:w w:val="125"/>
          <w:sz w:val="24"/>
          <w:szCs w:val="24"/>
          <w:highlight w:val="none"/>
        </w:rPr>
        <w:t xml:space="preserve">MÉRITO </w:t>
      </w:r>
      <w:r>
        <w:rPr>
          <w:rFonts w:ascii="Times New Roman" w:hAnsi="Times New Roman" w:cs="Times New Roman"/>
          <w:b/>
          <w:spacing w:val="-95"/>
          <w:w w:val="125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b/>
          <w:w w:val="125"/>
          <w:sz w:val="24"/>
          <w:szCs w:val="24"/>
          <w:highlight w:val="none"/>
        </w:rPr>
        <w:t xml:space="preserve">CULTURAL DO PROJETO </w:t>
      </w:r>
    </w:p>
    <w:p>
      <w:pPr>
        <w:spacing w:before="1"/>
        <w:ind w:left="720" w:right="1214"/>
        <w:jc w:val="center"/>
        <w:rPr>
          <w:rFonts w:ascii="Times New Roman" w:hAnsi="Times New Roman" w:cs="Times New Roman"/>
          <w:b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w w:val="125"/>
          <w:sz w:val="24"/>
          <w:szCs w:val="24"/>
          <w:highlight w:val="none"/>
        </w:rPr>
        <w:t>“</w:t>
      </w:r>
      <w:r>
        <w:rPr>
          <w:rFonts w:hint="default" w:ascii="Times New Roman" w:hAnsi="Times New Roman" w:cs="Times New Roman"/>
          <w:b/>
          <w:w w:val="125"/>
          <w:sz w:val="24"/>
          <w:szCs w:val="24"/>
          <w:highlight w:val="none"/>
          <w:lang w:val="pt-BR"/>
        </w:rPr>
        <w:t xml:space="preserve">NATAL LUZ DE </w:t>
      </w:r>
      <w:r>
        <w:rPr>
          <w:rFonts w:ascii="Times New Roman" w:hAnsi="Times New Roman" w:cs="Times New Roman"/>
          <w:b/>
          <w:w w:val="125"/>
          <w:sz w:val="24"/>
          <w:szCs w:val="24"/>
          <w:highlight w:val="none"/>
        </w:rPr>
        <w:t>TUCUNDUVA”.</w:t>
      </w:r>
    </w:p>
    <w:p>
      <w:pPr>
        <w:pStyle w:val="5"/>
        <w:rPr>
          <w:rFonts w:ascii="Times New Roman" w:hAnsi="Times New Roman" w:cs="Times New Roman"/>
          <w:b/>
        </w:rPr>
      </w:pPr>
    </w:p>
    <w:p>
      <w:pPr>
        <w:ind w:left="144" w:right="761"/>
        <w:jc w:val="both"/>
        <w:rPr>
          <w:rFonts w:ascii="Times New Roman" w:hAnsi="Times New Roman" w:cs="Times New Roman"/>
          <w:w w:val="115"/>
          <w:sz w:val="24"/>
          <w:szCs w:val="24"/>
        </w:rPr>
      </w:pPr>
    </w:p>
    <w:p>
      <w:pPr>
        <w:ind w:left="144" w:right="761"/>
        <w:jc w:val="both"/>
        <w:rPr>
          <w:rFonts w:ascii="Times New Roman" w:hAnsi="Times New Roman" w:cs="Times New Roman"/>
          <w:w w:val="115"/>
          <w:sz w:val="24"/>
          <w:szCs w:val="24"/>
        </w:rPr>
      </w:pPr>
      <w:r>
        <w:rPr>
          <w:rFonts w:ascii="Times New Roman" w:hAnsi="Times New Roman" w:cs="Times New Roman"/>
          <w:b/>
          <w:w w:val="115"/>
          <w:sz w:val="24"/>
          <w:szCs w:val="24"/>
        </w:rPr>
        <w:t>CRITÉRIOS GERAIS DE PONTUAÇÃO</w:t>
      </w:r>
      <w:r>
        <w:rPr>
          <w:rFonts w:ascii="Times New Roman" w:hAnsi="Times New Roman" w:cs="Times New Roman"/>
          <w:w w:val="115"/>
          <w:sz w:val="24"/>
          <w:szCs w:val="24"/>
        </w:rPr>
        <w:t>:</w:t>
      </w:r>
    </w:p>
    <w:p>
      <w:pPr>
        <w:ind w:left="144" w:right="761"/>
        <w:jc w:val="both"/>
        <w:rPr>
          <w:rFonts w:ascii="Times New Roman" w:hAnsi="Times New Roman" w:cs="Times New Roman"/>
          <w:w w:val="115"/>
          <w:sz w:val="24"/>
          <w:szCs w:val="24"/>
        </w:rPr>
      </w:pPr>
      <w:r>
        <w:rPr>
          <w:rFonts w:ascii="Times New Roman" w:hAnsi="Times New Roman" w:cs="Times New Roman"/>
          <w:w w:val="115"/>
          <w:sz w:val="24"/>
          <w:szCs w:val="24"/>
        </w:rPr>
        <w:t xml:space="preserve">A comissão de seleção atribuirá notas de 0 a 10 pontos a </w:t>
      </w:r>
      <w:r>
        <w:rPr>
          <w:rFonts w:ascii="Times New Roman" w:hAnsi="Times New Roman" w:cs="Times New Roman"/>
          <w:spacing w:val="-91"/>
          <w:w w:val="11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cada um dos critérios de avaliação baixo elencados, em cada um dos projetos, conforme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5"/>
          <w:sz w:val="24"/>
          <w:szCs w:val="24"/>
        </w:rPr>
        <w:t>tabela</w:t>
      </w:r>
      <w:r>
        <w:rPr>
          <w:rFonts w:ascii="Times New Roman" w:hAnsi="Times New Roman" w:cs="Times New Roman"/>
          <w:spacing w:val="-10"/>
          <w:w w:val="11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5"/>
          <w:sz w:val="24"/>
          <w:szCs w:val="24"/>
        </w:rPr>
        <w:t>a</w:t>
      </w:r>
      <w:r>
        <w:rPr>
          <w:rFonts w:ascii="Times New Roman" w:hAnsi="Times New Roman" w:cs="Times New Roman"/>
          <w:spacing w:val="-9"/>
          <w:w w:val="11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5"/>
          <w:sz w:val="24"/>
          <w:szCs w:val="24"/>
        </w:rPr>
        <w:t>seguir:</w:t>
      </w:r>
    </w:p>
    <w:p>
      <w:pPr>
        <w:ind w:left="144" w:right="76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9"/>
        <w:tblW w:w="0" w:type="auto"/>
        <w:tblInd w:w="135" w:type="dxa"/>
        <w:tblBorders>
          <w:top w:val="thickThinMediumGap" w:color="000004" w:sz="2" w:space="0"/>
          <w:left w:val="thickThinMediumGap" w:color="000004" w:sz="2" w:space="0"/>
          <w:bottom w:val="thickThinMediumGap" w:color="000004" w:sz="2" w:space="0"/>
          <w:right w:val="thickThinMediumGap" w:color="000004" w:sz="2" w:space="0"/>
          <w:insideH w:val="thickThinMediumGap" w:color="000004" w:sz="2" w:space="0"/>
          <w:insideV w:val="thickThinMediumGap" w:color="000004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8"/>
        <w:gridCol w:w="5953"/>
        <w:gridCol w:w="1701"/>
      </w:tblGrid>
      <w:tr>
        <w:tblPrEx>
          <w:tblBorders>
            <w:top w:val="thickThinMediumGap" w:color="000004" w:sz="2" w:space="0"/>
            <w:left w:val="thickThinMediumGap" w:color="000004" w:sz="2" w:space="0"/>
            <w:bottom w:val="thickThinMediumGap" w:color="000004" w:sz="2" w:space="0"/>
            <w:right w:val="thickThinMediumGap" w:color="000004" w:sz="2" w:space="0"/>
            <w:insideH w:val="thickThinMediumGap" w:color="000004" w:sz="2" w:space="0"/>
            <w:insideV w:val="thickThinMediumGap" w:color="000004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072" w:type="dxa"/>
            <w:gridSpan w:val="3"/>
            <w:tcBorders>
              <w:bottom w:val="thickThinMediumGap" w:color="000009" w:sz="4" w:space="0"/>
              <w:right w:val="thickThinMediumGap" w:color="000009" w:sz="4" w:space="0"/>
            </w:tcBorders>
          </w:tcPr>
          <w:p>
            <w:pPr>
              <w:pStyle w:val="11"/>
              <w:spacing w:before="128"/>
              <w:ind w:left="2451" w:right="24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2"/>
                <w:w w:val="125"/>
                <w:sz w:val="24"/>
                <w:szCs w:val="24"/>
              </w:rPr>
              <w:t>CRITÉRIOS</w:t>
            </w:r>
            <w:r>
              <w:rPr>
                <w:rFonts w:ascii="Times New Roman" w:hAnsi="Times New Roman" w:cs="Times New Roman"/>
                <w:b/>
                <w:spacing w:val="-18"/>
                <w:w w:val="12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1"/>
                <w:w w:val="125"/>
                <w:sz w:val="24"/>
                <w:szCs w:val="24"/>
              </w:rPr>
              <w:t>OBRIGATÓRIOS</w:t>
            </w:r>
          </w:p>
        </w:tc>
      </w:tr>
      <w:tr>
        <w:tblPrEx>
          <w:tblBorders>
            <w:top w:val="thickThinMediumGap" w:color="000004" w:sz="2" w:space="0"/>
            <w:left w:val="thickThinMediumGap" w:color="000004" w:sz="2" w:space="0"/>
            <w:bottom w:val="thickThinMediumGap" w:color="000004" w:sz="2" w:space="0"/>
            <w:right w:val="thickThinMediumGap" w:color="000004" w:sz="2" w:space="0"/>
            <w:insideH w:val="thickThinMediumGap" w:color="000004" w:sz="2" w:space="0"/>
            <w:insideV w:val="thickThinMediumGap" w:color="000004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1418" w:type="dxa"/>
            <w:tcBorders>
              <w:top w:val="thinThickMediumGap" w:color="000009" w:sz="4" w:space="0"/>
              <w:bottom w:val="thickThinMediumGap" w:color="000009" w:sz="4" w:space="0"/>
              <w:right w:val="thickThinMediumGap" w:color="000009" w:sz="4" w:space="0"/>
            </w:tcBorders>
          </w:tcPr>
          <w:p>
            <w:pPr>
              <w:pStyle w:val="11"/>
              <w:ind w:left="142" w:right="113"/>
              <w:jc w:val="center"/>
              <w:rPr>
                <w:rFonts w:ascii="Times New Roman" w:hAnsi="Times New Roman" w:cs="Times New Roman"/>
                <w:b/>
                <w:w w:val="120"/>
                <w:sz w:val="24"/>
                <w:szCs w:val="24"/>
              </w:rPr>
            </w:pPr>
          </w:p>
          <w:p>
            <w:pPr>
              <w:pStyle w:val="11"/>
              <w:ind w:left="142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120"/>
                <w:sz w:val="24"/>
                <w:szCs w:val="24"/>
              </w:rPr>
              <w:t>Critério</w:t>
            </w:r>
          </w:p>
        </w:tc>
        <w:tc>
          <w:tcPr>
            <w:tcW w:w="5953" w:type="dxa"/>
            <w:tcBorders>
              <w:top w:val="thinThickMediumGap" w:color="000009" w:sz="4" w:space="0"/>
              <w:left w:val="thinThickMediumGap" w:color="000009" w:sz="4" w:space="0"/>
              <w:bottom w:val="thickThinMediumGap" w:color="000009" w:sz="4" w:space="0"/>
              <w:right w:val="thickThinMediumGap" w:color="000009" w:sz="4" w:space="0"/>
            </w:tcBorders>
          </w:tcPr>
          <w:p>
            <w:pPr>
              <w:pStyle w:val="11"/>
              <w:ind w:left="1263"/>
              <w:jc w:val="center"/>
              <w:rPr>
                <w:rFonts w:ascii="Times New Roman" w:hAnsi="Times New Roman" w:cs="Times New Roman"/>
                <w:b/>
                <w:w w:val="120"/>
                <w:sz w:val="24"/>
                <w:szCs w:val="24"/>
              </w:rPr>
            </w:pPr>
          </w:p>
          <w:p>
            <w:pPr>
              <w:pStyle w:val="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120"/>
                <w:sz w:val="24"/>
                <w:szCs w:val="24"/>
              </w:rPr>
              <w:t>Descrição</w:t>
            </w:r>
            <w:r>
              <w:rPr>
                <w:rFonts w:ascii="Times New Roman" w:hAnsi="Times New Roman" w:cs="Times New Roman"/>
                <w:b/>
                <w:spacing w:val="-3"/>
                <w:w w:val="12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w w:val="120"/>
                <w:sz w:val="24"/>
                <w:szCs w:val="24"/>
              </w:rPr>
              <w:t>do</w:t>
            </w:r>
            <w:r>
              <w:rPr>
                <w:rFonts w:ascii="Times New Roman" w:hAnsi="Times New Roman" w:cs="Times New Roman"/>
                <w:b/>
                <w:spacing w:val="-5"/>
                <w:w w:val="12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w w:val="120"/>
                <w:sz w:val="24"/>
                <w:szCs w:val="24"/>
              </w:rPr>
              <w:t>Critério</w:t>
            </w:r>
          </w:p>
        </w:tc>
        <w:tc>
          <w:tcPr>
            <w:tcW w:w="1701" w:type="dxa"/>
            <w:tcBorders>
              <w:top w:val="thinThickMediumGap" w:color="000009" w:sz="4" w:space="0"/>
              <w:left w:val="thinThickMediumGap" w:color="000009" w:sz="4" w:space="0"/>
              <w:bottom w:val="thickThinMediumGap" w:color="000009" w:sz="4" w:space="0"/>
              <w:right w:val="thickThinMediumGap" w:color="000009" w:sz="4" w:space="0"/>
            </w:tcBorders>
          </w:tcPr>
          <w:p>
            <w:pPr>
              <w:pStyle w:val="11"/>
              <w:ind w:left="161" w:right="128"/>
              <w:jc w:val="center"/>
              <w:rPr>
                <w:rFonts w:ascii="Times New Roman" w:hAnsi="Times New Roman" w:cs="Times New Roman"/>
                <w:b/>
                <w:w w:val="120"/>
                <w:sz w:val="24"/>
                <w:szCs w:val="24"/>
              </w:rPr>
            </w:pPr>
          </w:p>
          <w:p>
            <w:pPr>
              <w:pStyle w:val="11"/>
              <w:ind w:left="161" w:right="12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120"/>
                <w:sz w:val="24"/>
                <w:szCs w:val="24"/>
              </w:rPr>
              <w:t>Pontuaç</w:t>
            </w:r>
            <w:r>
              <w:rPr>
                <w:rFonts w:ascii="Times New Roman" w:hAnsi="Times New Roman" w:cs="Times New Roman"/>
                <w:b/>
                <w:spacing w:val="-84"/>
                <w:w w:val="12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w w:val="125"/>
                <w:sz w:val="24"/>
                <w:szCs w:val="24"/>
              </w:rPr>
              <w:t>ão</w:t>
            </w:r>
            <w:r>
              <w:rPr>
                <w:rFonts w:ascii="Times New Roman" w:hAnsi="Times New Roman" w:cs="Times New Roman"/>
                <w:b/>
                <w:spacing w:val="1"/>
                <w:w w:val="125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thickThinMediumGap" w:color="000004" w:sz="2" w:space="0"/>
            <w:left w:val="thickThinMediumGap" w:color="000004" w:sz="2" w:space="0"/>
            <w:bottom w:val="thickThinMediumGap" w:color="000004" w:sz="2" w:space="0"/>
            <w:right w:val="thickThinMediumGap" w:color="000004" w:sz="2" w:space="0"/>
            <w:insideH w:val="thickThinMediumGap" w:color="000004" w:sz="2" w:space="0"/>
            <w:insideV w:val="thickThinMediumGap" w:color="000004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0" w:hRule="atLeast"/>
        </w:trPr>
        <w:tc>
          <w:tcPr>
            <w:tcW w:w="1418" w:type="dxa"/>
            <w:tcBorders>
              <w:top w:val="thinThickMediumGap" w:color="000009" w:sz="4" w:space="0"/>
              <w:bottom w:val="thickThinMediumGap" w:color="000009" w:sz="4" w:space="0"/>
              <w:right w:val="thickThinMediumGap" w:color="000009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5953" w:type="dxa"/>
            <w:tcBorders>
              <w:top w:val="thinThickMediumGap" w:color="000009" w:sz="4" w:space="0"/>
              <w:left w:val="thinThickMediumGap" w:color="000009" w:sz="4" w:space="0"/>
              <w:bottom w:val="thickThinMediumGap" w:color="000009" w:sz="4" w:space="0"/>
              <w:right w:val="thickThinMediumGap" w:color="000009" w:sz="4" w:space="0"/>
            </w:tcBorders>
          </w:tcPr>
          <w:p>
            <w:pPr>
              <w:pStyle w:val="11"/>
              <w:spacing w:before="109"/>
              <w:ind w:left="160" w:right="142" w:hanging="19"/>
              <w:jc w:val="both"/>
              <w:rPr>
                <w:rFonts w:ascii="Times New Roman" w:hAnsi="Times New Roman" w:cs="Times New Roman"/>
                <w:w w:val="12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w w:val="120"/>
                <w:sz w:val="24"/>
                <w:szCs w:val="24"/>
              </w:rPr>
              <w:t>Técnica</w:t>
            </w:r>
            <w:r>
              <w:rPr>
                <w:rFonts w:ascii="Times New Roman" w:hAnsi="Times New Roman" w:cs="Times New Roman"/>
                <w:w w:val="121"/>
                <w:sz w:val="24"/>
                <w:szCs w:val="24"/>
              </w:rPr>
              <w:t>: avaliação das características técnicas dos equipamentos informados, tanto em qualidade, quanto em quantidade, considerando-se a necessidade do evento, e a capacidade de atendimento do objeto em uma escala de eficiência e qualidade, bem como o oferecimento de itens em tamanho, qualidade ou quantidade acima do mínimo exigido no edital, ou pela natureza da atividade exercida no evento.</w:t>
            </w:r>
          </w:p>
        </w:tc>
        <w:tc>
          <w:tcPr>
            <w:tcW w:w="1701" w:type="dxa"/>
            <w:tcBorders>
              <w:top w:val="thinThickMediumGap" w:color="000009" w:sz="4" w:space="0"/>
              <w:left w:val="thinThickMediumGap" w:color="000009" w:sz="4" w:space="0"/>
              <w:bottom w:val="thickThinMediumGap" w:color="000009" w:sz="4" w:space="0"/>
              <w:right w:val="thickThinMediumGap" w:color="000009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pStyle w:val="11"/>
              <w:ind w:left="161" w:right="1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>0 a 20</w:t>
            </w:r>
          </w:p>
        </w:tc>
      </w:tr>
      <w:tr>
        <w:tblPrEx>
          <w:tblBorders>
            <w:top w:val="thickThinMediumGap" w:color="000004" w:sz="2" w:space="0"/>
            <w:left w:val="thickThinMediumGap" w:color="000004" w:sz="2" w:space="0"/>
            <w:bottom w:val="thickThinMediumGap" w:color="000004" w:sz="2" w:space="0"/>
            <w:right w:val="thickThinMediumGap" w:color="000004" w:sz="2" w:space="0"/>
            <w:insideH w:val="thickThinMediumGap" w:color="000004" w:sz="2" w:space="0"/>
            <w:insideV w:val="thickThinMediumGap" w:color="000004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7" w:hRule="atLeast"/>
        </w:trPr>
        <w:tc>
          <w:tcPr>
            <w:tcW w:w="1418" w:type="dxa"/>
            <w:tcBorders>
              <w:top w:val="thinThickMediumGap" w:color="000009" w:sz="4" w:space="0"/>
              <w:bottom w:val="thickThinMediumGap" w:color="000009" w:sz="4" w:space="0"/>
              <w:right w:val="thickThinMediumGap" w:color="000009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5953" w:type="dxa"/>
            <w:tcBorders>
              <w:top w:val="thinThickMediumGap" w:color="000009" w:sz="4" w:space="0"/>
              <w:left w:val="thinThickMediumGap" w:color="000009" w:sz="4" w:space="0"/>
              <w:bottom w:val="thickThinMediumGap" w:color="000009" w:sz="4" w:space="0"/>
              <w:right w:val="thickThinMediumGap" w:color="000009" w:sz="4" w:space="0"/>
            </w:tcBorders>
          </w:tcPr>
          <w:p>
            <w:pPr>
              <w:pStyle w:val="11"/>
              <w:spacing w:before="109"/>
              <w:ind w:left="160" w:right="182" w:hanging="19"/>
              <w:jc w:val="both"/>
              <w:rPr>
                <w:rFonts w:ascii="Times New Roman" w:hAnsi="Times New Roman" w:cs="Times New Roman"/>
                <w:spacing w:val="-1"/>
                <w:w w:val="12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w w:val="126"/>
                <w:sz w:val="24"/>
                <w:szCs w:val="24"/>
              </w:rPr>
              <w:t xml:space="preserve">Apresentações: </w:t>
            </w:r>
            <w:r>
              <w:rPr>
                <w:rFonts w:ascii="Times New Roman" w:hAnsi="Times New Roman" w:cs="Times New Roman"/>
                <w:spacing w:val="-1"/>
                <w:w w:val="126"/>
                <w:sz w:val="24"/>
                <w:szCs w:val="24"/>
              </w:rPr>
              <w:t>as atrações oferecidas, bem como o repertório com</w:t>
            </w:r>
            <w:r>
              <w:rPr>
                <w:rFonts w:ascii="Times New Roman" w:hAnsi="Times New Roman" w:cs="Times New Roman"/>
                <w:b/>
                <w:spacing w:val="-1"/>
                <w:w w:val="12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w w:val="126"/>
                <w:sz w:val="24"/>
                <w:szCs w:val="24"/>
              </w:rPr>
              <w:t xml:space="preserve"> variedades de ritmos músicais diferentes ofertados;  quantidade de artistas envolvidos nas apresentações, A contrapartida oferecida pelos proponentes.</w:t>
            </w:r>
          </w:p>
          <w:p>
            <w:pPr>
              <w:pStyle w:val="11"/>
              <w:spacing w:before="109"/>
              <w:ind w:left="160" w:right="182" w:hanging="19"/>
              <w:jc w:val="both"/>
              <w:rPr>
                <w:rFonts w:ascii="Times New Roman" w:hAnsi="Times New Roman" w:cs="Times New Roman"/>
                <w:spacing w:val="-1"/>
                <w:w w:val="126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thinThickMediumGap" w:color="000009" w:sz="4" w:space="0"/>
              <w:left w:val="thinThickMediumGap" w:color="000009" w:sz="4" w:space="0"/>
              <w:bottom w:val="thickThinMediumGap" w:color="000009" w:sz="4" w:space="0"/>
              <w:right w:val="thickThinMediumGap" w:color="000009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a 10 </w:t>
            </w:r>
          </w:p>
        </w:tc>
      </w:tr>
      <w:tr>
        <w:tblPrEx>
          <w:tblBorders>
            <w:top w:val="thickThinMediumGap" w:color="000004" w:sz="2" w:space="0"/>
            <w:left w:val="thickThinMediumGap" w:color="000004" w:sz="2" w:space="0"/>
            <w:bottom w:val="thickThinMediumGap" w:color="000004" w:sz="2" w:space="0"/>
            <w:right w:val="thickThinMediumGap" w:color="000004" w:sz="2" w:space="0"/>
            <w:insideH w:val="thickThinMediumGap" w:color="000004" w:sz="2" w:space="0"/>
            <w:insideV w:val="thickThinMediumGap" w:color="000004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7" w:hRule="atLeast"/>
        </w:trPr>
        <w:tc>
          <w:tcPr>
            <w:tcW w:w="1418" w:type="dxa"/>
            <w:tcBorders>
              <w:top w:val="thinThickMediumGap" w:color="000009" w:sz="4" w:space="0"/>
              <w:bottom w:val="thickThinMediumGap" w:color="000009" w:sz="4" w:space="0"/>
              <w:right w:val="thickThinMediumGap" w:color="000009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5953" w:type="dxa"/>
            <w:tcBorders>
              <w:top w:val="thinThickMediumGap" w:color="000009" w:sz="4" w:space="0"/>
              <w:left w:val="thinThickMediumGap" w:color="000009" w:sz="4" w:space="0"/>
              <w:bottom w:val="thickThinMediumGap" w:color="000009" w:sz="4" w:space="0"/>
              <w:right w:val="thickThinMediumGap" w:color="000009" w:sz="4" w:space="0"/>
            </w:tcBorders>
          </w:tcPr>
          <w:p>
            <w:pPr>
              <w:pStyle w:val="11"/>
              <w:spacing w:before="109"/>
              <w:ind w:left="160" w:right="182" w:hanging="19"/>
              <w:jc w:val="both"/>
              <w:rPr>
                <w:rFonts w:ascii="Times New Roman" w:hAnsi="Times New Roman" w:cs="Times New Roman"/>
                <w:spacing w:val="-1"/>
                <w:w w:val="12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w w:val="126"/>
                <w:sz w:val="24"/>
                <w:szCs w:val="24"/>
              </w:rPr>
              <w:t xml:space="preserve">Ações afirmativas: </w:t>
            </w:r>
            <w:r>
              <w:rPr>
                <w:rFonts w:ascii="Times New Roman" w:hAnsi="Times New Roman" w:cs="Times New Roman"/>
                <w:spacing w:val="-1"/>
                <w:w w:val="126"/>
                <w:sz w:val="24"/>
                <w:szCs w:val="24"/>
              </w:rPr>
              <w:t>avaliação acerca da presença, no bojo do evento, seja entre os artistas ou entre integrantes da equipe do proponente durante a execução do projeto, de pessoas integrantes de grupos vulneráveis ou desfavorecidos (pessoa idosa, com deficiência, negras, indígenas, quilombolas, mulheres, LGBTQIAP+, etc).</w:t>
            </w:r>
          </w:p>
        </w:tc>
        <w:tc>
          <w:tcPr>
            <w:tcW w:w="1701" w:type="dxa"/>
            <w:tcBorders>
              <w:top w:val="thinThickMediumGap" w:color="000009" w:sz="4" w:space="0"/>
              <w:left w:val="thinThickMediumGap" w:color="000009" w:sz="4" w:space="0"/>
              <w:bottom w:val="thickThinMediumGap" w:color="000009" w:sz="4" w:space="0"/>
              <w:right w:val="thickThinMediumGap" w:color="000009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a 8</w:t>
            </w:r>
          </w:p>
        </w:tc>
      </w:tr>
      <w:tr>
        <w:tblPrEx>
          <w:tblBorders>
            <w:top w:val="thickThinMediumGap" w:color="000004" w:sz="2" w:space="0"/>
            <w:left w:val="thickThinMediumGap" w:color="000004" w:sz="2" w:space="0"/>
            <w:bottom w:val="thickThinMediumGap" w:color="000004" w:sz="2" w:space="0"/>
            <w:right w:val="thickThinMediumGap" w:color="000004" w:sz="2" w:space="0"/>
            <w:insideH w:val="thickThinMediumGap" w:color="000004" w:sz="2" w:space="0"/>
            <w:insideV w:val="thickThinMediumGap" w:color="000004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1418" w:type="dxa"/>
            <w:tcBorders>
              <w:top w:val="thinThickMediumGap" w:color="000009" w:sz="4" w:space="0"/>
              <w:bottom w:val="thinThickMediumGap" w:color="000009" w:sz="4" w:space="0"/>
              <w:right w:val="thickThinMediumGap" w:color="000009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</w:p>
        </w:tc>
        <w:tc>
          <w:tcPr>
            <w:tcW w:w="5953" w:type="dxa"/>
            <w:tcBorders>
              <w:top w:val="thinThickMediumGap" w:color="000009" w:sz="4" w:space="0"/>
              <w:left w:val="thinThickMediumGap" w:color="000009" w:sz="4" w:space="0"/>
              <w:bottom w:val="thinThickMediumGap" w:color="000009" w:sz="4" w:space="0"/>
              <w:right w:val="thickThinMediumGap" w:color="000009" w:sz="4" w:space="0"/>
            </w:tcBorders>
          </w:tcPr>
          <w:p>
            <w:pPr>
              <w:pStyle w:val="11"/>
              <w:spacing w:before="109"/>
              <w:ind w:left="126" w:right="129"/>
              <w:jc w:val="both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120"/>
                <w:sz w:val="24"/>
                <w:szCs w:val="24"/>
              </w:rPr>
              <w:t xml:space="preserve">Publicidade e público-alvo: </w:t>
            </w:r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>avaliação acerca da capacidade e intenção do proponente em atingir número maior de pessoas para além da quantidade mínima exigida no edital, quais medidas seriam adotadas para alcançar tal objetivo, e que medidas serão adotadas para divulgação do evento e atração de público.</w:t>
            </w:r>
          </w:p>
        </w:tc>
        <w:tc>
          <w:tcPr>
            <w:tcW w:w="1701" w:type="dxa"/>
            <w:tcBorders>
              <w:top w:val="thinThickMediumGap" w:color="000009" w:sz="4" w:space="0"/>
              <w:left w:val="thinThickMediumGap" w:color="000009" w:sz="4" w:space="0"/>
              <w:bottom w:val="thinThickMediumGap" w:color="000009" w:sz="4" w:space="0"/>
              <w:right w:val="thickThinMediumGap" w:color="000009" w:sz="4" w:space="0"/>
            </w:tcBorders>
          </w:tcPr>
          <w:p>
            <w:pPr>
              <w:pStyle w:val="11"/>
              <w:spacing w:before="109"/>
              <w:ind w:left="161" w:right="127"/>
              <w:jc w:val="center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</w:p>
          <w:p>
            <w:pPr>
              <w:pStyle w:val="11"/>
              <w:spacing w:before="109"/>
              <w:ind w:left="161" w:right="1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>0 a 10</w:t>
            </w:r>
          </w:p>
        </w:tc>
      </w:tr>
      <w:tr>
        <w:tblPrEx>
          <w:tblBorders>
            <w:top w:val="thickThinMediumGap" w:color="000004" w:sz="2" w:space="0"/>
            <w:left w:val="thickThinMediumGap" w:color="000004" w:sz="2" w:space="0"/>
            <w:bottom w:val="thickThinMediumGap" w:color="000004" w:sz="2" w:space="0"/>
            <w:right w:val="thickThinMediumGap" w:color="000004" w:sz="2" w:space="0"/>
            <w:insideH w:val="thickThinMediumGap" w:color="000004" w:sz="2" w:space="0"/>
            <w:insideV w:val="thickThinMediumGap" w:color="000004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</w:trPr>
        <w:tc>
          <w:tcPr>
            <w:tcW w:w="1418" w:type="dxa"/>
            <w:tcBorders>
              <w:top w:val="thinThickMediumGap" w:color="000009" w:sz="4" w:space="0"/>
              <w:bottom w:val="thinThickMediumGap" w:color="000009" w:sz="4" w:space="0"/>
              <w:right w:val="thickThinMediumGap" w:color="000009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5953" w:type="dxa"/>
            <w:tcBorders>
              <w:top w:val="thinThickMediumGap" w:color="000009" w:sz="4" w:space="0"/>
              <w:left w:val="thinThickMediumGap" w:color="000009" w:sz="4" w:space="0"/>
              <w:bottom w:val="thinThickMediumGap" w:color="000009" w:sz="4" w:space="0"/>
              <w:right w:val="thickThinMediumGap" w:color="000009" w:sz="4" w:space="0"/>
            </w:tcBorders>
          </w:tcPr>
          <w:p>
            <w:pPr>
              <w:pStyle w:val="11"/>
              <w:spacing w:before="109"/>
              <w:ind w:left="160" w:hanging="19"/>
              <w:jc w:val="both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120"/>
                <w:sz w:val="24"/>
                <w:szCs w:val="24"/>
              </w:rPr>
              <w:t xml:space="preserve">Duração do evento: </w:t>
            </w:r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>previsão de duração do evento para além da duração mínima exigida no edital, bem como a adequação, proporcionalidade, razoabilidade e qualidade do tempo distribuído para apresentação individual de cada artista.</w:t>
            </w:r>
          </w:p>
        </w:tc>
        <w:tc>
          <w:tcPr>
            <w:tcW w:w="1701" w:type="dxa"/>
            <w:tcBorders>
              <w:top w:val="thinThickMediumGap" w:color="000009" w:sz="4" w:space="0"/>
              <w:left w:val="thinThickMediumGap" w:color="000009" w:sz="4" w:space="0"/>
              <w:bottom w:val="thinThickMediumGap" w:color="000009" w:sz="4" w:space="0"/>
              <w:right w:val="thickThinMediumGap" w:color="000009" w:sz="4" w:space="0"/>
            </w:tcBorders>
          </w:tcPr>
          <w:p>
            <w:pPr>
              <w:pStyle w:val="11"/>
              <w:spacing w:before="109"/>
              <w:ind w:left="161" w:right="127"/>
              <w:jc w:val="center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</w:p>
          <w:p>
            <w:pPr>
              <w:pStyle w:val="11"/>
              <w:spacing w:before="109"/>
              <w:ind w:left="161" w:right="127"/>
              <w:jc w:val="center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>0 a 16</w:t>
            </w:r>
          </w:p>
          <w:p>
            <w:pPr>
              <w:pStyle w:val="11"/>
              <w:spacing w:before="109"/>
              <w:ind w:left="161" w:right="127"/>
              <w:jc w:val="both"/>
              <w:rPr>
                <w:rFonts w:ascii="Times New Roman" w:hAnsi="Times New Roman" w:cs="Times New Roman"/>
                <w:w w:val="120"/>
                <w:sz w:val="20"/>
                <w:szCs w:val="20"/>
              </w:rPr>
            </w:pPr>
          </w:p>
        </w:tc>
      </w:tr>
      <w:tr>
        <w:tblPrEx>
          <w:tblBorders>
            <w:top w:val="thickThinMediumGap" w:color="000004" w:sz="2" w:space="0"/>
            <w:left w:val="thickThinMediumGap" w:color="000004" w:sz="2" w:space="0"/>
            <w:bottom w:val="thickThinMediumGap" w:color="000004" w:sz="2" w:space="0"/>
            <w:right w:val="thickThinMediumGap" w:color="000004" w:sz="2" w:space="0"/>
            <w:insideH w:val="thickThinMediumGap" w:color="000004" w:sz="2" w:space="0"/>
            <w:insideV w:val="thickThinMediumGap" w:color="000004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418" w:type="dxa"/>
            <w:tcBorders>
              <w:top w:val="thinThickMediumGap" w:color="000009" w:sz="4" w:space="0"/>
              <w:bottom w:val="thinThickMediumGap" w:color="000009" w:sz="4" w:space="0"/>
              <w:right w:val="thickThinMediumGap" w:color="000009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5953" w:type="dxa"/>
            <w:tcBorders>
              <w:top w:val="thinThickMediumGap" w:color="000009" w:sz="4" w:space="0"/>
              <w:left w:val="thinThickMediumGap" w:color="000009" w:sz="4" w:space="0"/>
              <w:bottom w:val="thinThickMediumGap" w:color="000009" w:sz="4" w:space="0"/>
              <w:right w:val="thickThinMediumGap" w:color="000009" w:sz="4" w:space="0"/>
            </w:tcBorders>
          </w:tcPr>
          <w:p>
            <w:pPr>
              <w:pStyle w:val="11"/>
              <w:spacing w:before="109"/>
              <w:ind w:left="160" w:hanging="19"/>
              <w:jc w:val="both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120"/>
                <w:sz w:val="24"/>
                <w:szCs w:val="24"/>
              </w:rPr>
              <w:t>Aplicação dos recursos:</w:t>
            </w:r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 avaliação quanto à distribuição do valor a ser destinado para custeio de despesas relativas aos diversos aspectos do projeto, as prioridades de investimento, coerência dos custos, capacidade de emprego e retorno dos valores na economia local, número de empregados colaboradores na empresa e/ou no evento, entre outros aspectos financeiros. Especialmente, os montantes arbitrados para os prêmios (cachês) individuais dos artistas.</w:t>
            </w:r>
          </w:p>
        </w:tc>
        <w:tc>
          <w:tcPr>
            <w:tcW w:w="1701" w:type="dxa"/>
            <w:tcBorders>
              <w:top w:val="thinThickMediumGap" w:color="000009" w:sz="4" w:space="0"/>
              <w:left w:val="thinThickMediumGap" w:color="000009" w:sz="4" w:space="0"/>
              <w:bottom w:val="thinThickMediumGap" w:color="000009" w:sz="4" w:space="0"/>
              <w:right w:val="thickThinMediumGap" w:color="000009" w:sz="4" w:space="0"/>
            </w:tcBorders>
          </w:tcPr>
          <w:p>
            <w:pPr>
              <w:pStyle w:val="11"/>
              <w:spacing w:before="109"/>
              <w:ind w:left="161" w:right="127"/>
              <w:jc w:val="center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</w:p>
          <w:p>
            <w:pPr>
              <w:pStyle w:val="11"/>
              <w:spacing w:before="109"/>
              <w:ind w:left="161" w:right="127"/>
              <w:jc w:val="center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>0 a 10</w:t>
            </w:r>
          </w:p>
        </w:tc>
      </w:tr>
      <w:tr>
        <w:tblPrEx>
          <w:tblBorders>
            <w:top w:val="thickThinMediumGap" w:color="000004" w:sz="2" w:space="0"/>
            <w:left w:val="thickThinMediumGap" w:color="000004" w:sz="2" w:space="0"/>
            <w:bottom w:val="thickThinMediumGap" w:color="000004" w:sz="2" w:space="0"/>
            <w:right w:val="thickThinMediumGap" w:color="000004" w:sz="2" w:space="0"/>
            <w:insideH w:val="thickThinMediumGap" w:color="000004" w:sz="2" w:space="0"/>
            <w:insideV w:val="thickThinMediumGap" w:color="000004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</w:trPr>
        <w:tc>
          <w:tcPr>
            <w:tcW w:w="1418" w:type="dxa"/>
            <w:tcBorders>
              <w:top w:val="thinThickMediumGap" w:color="000009" w:sz="4" w:space="0"/>
              <w:bottom w:val="thinThickMediumGap" w:color="000009" w:sz="4" w:space="0"/>
              <w:right w:val="thickThinMediumGap" w:color="000009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</w:t>
            </w:r>
          </w:p>
        </w:tc>
        <w:tc>
          <w:tcPr>
            <w:tcW w:w="5953" w:type="dxa"/>
            <w:tcBorders>
              <w:top w:val="thinThickMediumGap" w:color="000009" w:sz="4" w:space="0"/>
              <w:left w:val="thinThickMediumGap" w:color="000009" w:sz="4" w:space="0"/>
              <w:bottom w:val="thinThickMediumGap" w:color="000009" w:sz="4" w:space="0"/>
              <w:right w:val="thickThinMediumGap" w:color="000009" w:sz="4" w:space="0"/>
            </w:tcBorders>
          </w:tcPr>
          <w:p>
            <w:pPr>
              <w:pStyle w:val="11"/>
              <w:spacing w:before="109"/>
              <w:ind w:left="160" w:hanging="19"/>
              <w:jc w:val="both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120"/>
                <w:sz w:val="24"/>
                <w:szCs w:val="24"/>
              </w:rPr>
              <w:t xml:space="preserve">Capacidade do proponente: </w:t>
            </w:r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>avaliação acerca da experiência profissional, currículo, realizações anteriores, condições fáticas, técnicas e práticas para cumprimento do objeto, avaliação de atestados e certificados relativos a serviços anteriores, porte ou respeitabilidade apresentada na categoria profissional, artística ou cultural em geral, bem como a coerência da proposta apresentada, viabilidade de sua implementação, organização e gestão para a execução.</w:t>
            </w:r>
          </w:p>
        </w:tc>
        <w:tc>
          <w:tcPr>
            <w:tcW w:w="1701" w:type="dxa"/>
            <w:tcBorders>
              <w:top w:val="thinThickMediumGap" w:color="000009" w:sz="4" w:space="0"/>
              <w:left w:val="thinThickMediumGap" w:color="000009" w:sz="4" w:space="0"/>
              <w:bottom w:val="thinThickMediumGap" w:color="000009" w:sz="4" w:space="0"/>
              <w:right w:val="thickThinMediumGap" w:color="000009" w:sz="4" w:space="0"/>
            </w:tcBorders>
          </w:tcPr>
          <w:p>
            <w:pPr>
              <w:pStyle w:val="11"/>
              <w:spacing w:before="109"/>
              <w:ind w:left="161" w:right="127"/>
              <w:jc w:val="center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</w:p>
          <w:p>
            <w:pPr>
              <w:pStyle w:val="11"/>
              <w:spacing w:before="109"/>
              <w:ind w:left="161" w:right="127"/>
              <w:jc w:val="center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</w:p>
          <w:p>
            <w:pPr>
              <w:pStyle w:val="11"/>
              <w:spacing w:before="109"/>
              <w:ind w:left="161" w:right="127"/>
              <w:jc w:val="center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>0 a 10</w:t>
            </w:r>
          </w:p>
        </w:tc>
      </w:tr>
      <w:tr>
        <w:tblPrEx>
          <w:tblBorders>
            <w:top w:val="thickThinMediumGap" w:color="000004" w:sz="2" w:space="0"/>
            <w:left w:val="thickThinMediumGap" w:color="000004" w:sz="2" w:space="0"/>
            <w:bottom w:val="thickThinMediumGap" w:color="000004" w:sz="2" w:space="0"/>
            <w:right w:val="thickThinMediumGap" w:color="000004" w:sz="2" w:space="0"/>
            <w:insideH w:val="thickThinMediumGap" w:color="000004" w:sz="2" w:space="0"/>
            <w:insideV w:val="thickThinMediumGap" w:color="000004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</w:trPr>
        <w:tc>
          <w:tcPr>
            <w:tcW w:w="1418" w:type="dxa"/>
            <w:tcBorders>
              <w:top w:val="thinThickMediumGap" w:color="000009" w:sz="4" w:space="0"/>
              <w:bottom w:val="thinThickMediumGap" w:color="000009" w:sz="4" w:space="0"/>
              <w:right w:val="thickThinMediumGap" w:color="000009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</w:t>
            </w:r>
          </w:p>
        </w:tc>
        <w:tc>
          <w:tcPr>
            <w:tcW w:w="5953" w:type="dxa"/>
            <w:tcBorders>
              <w:top w:val="thinThickMediumGap" w:color="000009" w:sz="4" w:space="0"/>
              <w:left w:val="thinThickMediumGap" w:color="000009" w:sz="4" w:space="0"/>
              <w:bottom w:val="thinThickMediumGap" w:color="000009" w:sz="4" w:space="0"/>
              <w:right w:val="thickThinMediumGap" w:color="000009" w:sz="4" w:space="0"/>
            </w:tcBorders>
          </w:tcPr>
          <w:p>
            <w:pPr>
              <w:pStyle w:val="11"/>
              <w:spacing w:before="109"/>
              <w:ind w:left="160" w:hanging="19"/>
              <w:jc w:val="both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120"/>
                <w:sz w:val="24"/>
                <w:szCs w:val="24"/>
              </w:rPr>
              <w:t xml:space="preserve">Acréscimos: </w:t>
            </w:r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>atrações, objetos, itens, elementos diferenciais e circunstâncias complementares apresentadas pelo proponente, e que se revelem úteis e positivas para a melhoria da qualidade do evento, conforto dos presentes, ou sejam aptas a elevar o conceito do evento e o grau de satisfação dos cidadãos.</w:t>
            </w:r>
          </w:p>
        </w:tc>
        <w:tc>
          <w:tcPr>
            <w:tcW w:w="1701" w:type="dxa"/>
            <w:tcBorders>
              <w:top w:val="thinThickMediumGap" w:color="000009" w:sz="4" w:space="0"/>
              <w:left w:val="thinThickMediumGap" w:color="000009" w:sz="4" w:space="0"/>
              <w:bottom w:val="thinThickMediumGap" w:color="000009" w:sz="4" w:space="0"/>
              <w:right w:val="thickThinMediumGap" w:color="000009" w:sz="4" w:space="0"/>
            </w:tcBorders>
          </w:tcPr>
          <w:p>
            <w:pPr>
              <w:pStyle w:val="11"/>
              <w:spacing w:before="109"/>
              <w:ind w:left="161" w:right="127"/>
              <w:jc w:val="center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</w:p>
          <w:p>
            <w:pPr>
              <w:pStyle w:val="11"/>
              <w:spacing w:before="109"/>
              <w:ind w:left="161" w:right="127"/>
              <w:jc w:val="center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>0 a 10</w:t>
            </w:r>
          </w:p>
        </w:tc>
      </w:tr>
      <w:tr>
        <w:tblPrEx>
          <w:tblBorders>
            <w:top w:val="thickThinMediumGap" w:color="000004" w:sz="2" w:space="0"/>
            <w:left w:val="thickThinMediumGap" w:color="000004" w:sz="2" w:space="0"/>
            <w:bottom w:val="thickThinMediumGap" w:color="000004" w:sz="2" w:space="0"/>
            <w:right w:val="thickThinMediumGap" w:color="000004" w:sz="2" w:space="0"/>
            <w:insideH w:val="thickThinMediumGap" w:color="000004" w:sz="2" w:space="0"/>
            <w:insideV w:val="thickThinMediumGap" w:color="000004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</w:trPr>
        <w:tc>
          <w:tcPr>
            <w:tcW w:w="1418" w:type="dxa"/>
            <w:tcBorders>
              <w:top w:val="thinThickMediumGap" w:color="000009" w:sz="4" w:space="0"/>
              <w:bottom w:val="thinThickMediumGap" w:color="000009" w:sz="4" w:space="0"/>
              <w:right w:val="thickThinMediumGap" w:color="000009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5953" w:type="dxa"/>
            <w:tcBorders>
              <w:top w:val="thinThickMediumGap" w:color="000009" w:sz="4" w:space="0"/>
              <w:left w:val="thinThickMediumGap" w:color="000009" w:sz="4" w:space="0"/>
              <w:bottom w:val="thinThickMediumGap" w:color="000009" w:sz="4" w:space="0"/>
              <w:right w:val="thickThinMediumGap" w:color="000009" w:sz="4" w:space="0"/>
            </w:tcBorders>
          </w:tcPr>
          <w:p>
            <w:pPr>
              <w:pStyle w:val="11"/>
              <w:spacing w:before="109"/>
              <w:ind w:left="160" w:hanging="19"/>
              <w:jc w:val="both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120"/>
                <w:sz w:val="24"/>
                <w:szCs w:val="24"/>
              </w:rPr>
              <w:t>Contrapartida:</w:t>
            </w:r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 avaliação acerca do oferecimento de contrapartida, conforme elencado no edital.</w:t>
            </w:r>
          </w:p>
        </w:tc>
        <w:tc>
          <w:tcPr>
            <w:tcW w:w="1701" w:type="dxa"/>
            <w:tcBorders>
              <w:top w:val="thinThickMediumGap" w:color="000009" w:sz="4" w:space="0"/>
              <w:left w:val="thinThickMediumGap" w:color="000009" w:sz="4" w:space="0"/>
              <w:bottom w:val="thinThickMediumGap" w:color="000009" w:sz="4" w:space="0"/>
              <w:right w:val="thickThinMediumGap" w:color="000009" w:sz="4" w:space="0"/>
            </w:tcBorders>
          </w:tcPr>
          <w:p>
            <w:pPr>
              <w:pStyle w:val="11"/>
              <w:spacing w:before="109"/>
              <w:ind w:left="161" w:right="127"/>
              <w:jc w:val="center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>0 a 6</w:t>
            </w:r>
          </w:p>
        </w:tc>
      </w:tr>
      <w:tr>
        <w:tblPrEx>
          <w:tblBorders>
            <w:top w:val="thickThinMediumGap" w:color="000004" w:sz="2" w:space="0"/>
            <w:left w:val="thickThinMediumGap" w:color="000004" w:sz="2" w:space="0"/>
            <w:bottom w:val="thickThinMediumGap" w:color="000004" w:sz="2" w:space="0"/>
            <w:right w:val="thickThinMediumGap" w:color="000004" w:sz="2" w:space="0"/>
            <w:insideH w:val="thickThinMediumGap" w:color="000004" w:sz="2" w:space="0"/>
            <w:insideV w:val="thickThinMediumGap" w:color="000004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1418" w:type="dxa"/>
            <w:tcBorders>
              <w:top w:val="thinThickMediumGap" w:color="000009" w:sz="4" w:space="0"/>
              <w:bottom w:val="thickThinMediumGap" w:color="000009" w:sz="4" w:space="0"/>
              <w:right w:val="thickThinMediumGap" w:color="000009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thinThickMediumGap" w:color="000009" w:sz="4" w:space="0"/>
              <w:left w:val="thinThickMediumGap" w:color="000009" w:sz="4" w:space="0"/>
              <w:bottom w:val="thickThinMediumGap" w:color="000009" w:sz="4" w:space="0"/>
              <w:right w:val="thickThinMediumGap" w:color="000009" w:sz="4" w:space="0"/>
            </w:tcBorders>
          </w:tcPr>
          <w:p>
            <w:pPr>
              <w:pStyle w:val="11"/>
              <w:spacing w:before="109"/>
              <w:ind w:left="160" w:hanging="19"/>
              <w:jc w:val="both"/>
              <w:rPr>
                <w:rFonts w:ascii="Times New Roman" w:hAnsi="Times New Roman" w:cs="Times New Roman"/>
                <w:b/>
                <w:w w:val="1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120"/>
                <w:sz w:val="24"/>
                <w:szCs w:val="24"/>
              </w:rPr>
              <w:t>TOTAL:</w:t>
            </w:r>
          </w:p>
        </w:tc>
        <w:tc>
          <w:tcPr>
            <w:tcW w:w="1701" w:type="dxa"/>
            <w:tcBorders>
              <w:top w:val="thinThickMediumGap" w:color="000009" w:sz="4" w:space="0"/>
              <w:left w:val="thinThickMediumGap" w:color="000009" w:sz="4" w:space="0"/>
              <w:bottom w:val="thickThinMediumGap" w:color="000009" w:sz="4" w:space="0"/>
              <w:right w:val="thickThinMediumGap" w:color="000009" w:sz="4" w:space="0"/>
            </w:tcBorders>
          </w:tcPr>
          <w:p>
            <w:pPr>
              <w:pStyle w:val="11"/>
              <w:spacing w:before="109"/>
              <w:ind w:left="161" w:right="127"/>
              <w:jc w:val="center"/>
              <w:rPr>
                <w:rFonts w:ascii="Times New Roman" w:hAnsi="Times New Roman" w:cs="Times New Roman"/>
                <w:b/>
                <w:w w:val="1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120"/>
                <w:sz w:val="24"/>
                <w:szCs w:val="24"/>
              </w:rPr>
              <w:t>100 pontos</w:t>
            </w:r>
          </w:p>
        </w:tc>
      </w:tr>
    </w:tbl>
    <w:p>
      <w:pPr>
        <w:jc w:val="center"/>
        <w:rPr>
          <w:rFonts w:ascii="Times New Roman" w:hAnsi="Times New Roman" w:cs="Times New Roman"/>
          <w:sz w:val="24"/>
          <w:szCs w:val="24"/>
        </w:rPr>
        <w:sectPr>
          <w:headerReference r:id="rId3" w:type="default"/>
          <w:footerReference r:id="rId4" w:type="default"/>
          <w:type w:val="continuous"/>
          <w:pgSz w:w="11900" w:h="16840"/>
          <w:pgMar w:top="1600" w:right="1060" w:bottom="1340" w:left="1560" w:header="202" w:footer="1146" w:gutter="0"/>
          <w:pgNumType w:start="1"/>
          <w:cols w:space="720" w:num="1"/>
        </w:sectPr>
      </w:pPr>
    </w:p>
    <w:p>
      <w:pPr>
        <w:spacing w:before="117"/>
        <w:ind w:left="264" w:right="758"/>
        <w:jc w:val="both"/>
        <w:rPr>
          <w:rFonts w:ascii="Times New Roman" w:hAnsi="Times New Roman" w:cs="Times New Roman"/>
          <w:b/>
          <w:w w:val="110"/>
          <w:sz w:val="24"/>
          <w:szCs w:val="24"/>
        </w:rPr>
      </w:pPr>
      <w:r>
        <w:rPr>
          <w:rFonts w:ascii="Times New Roman" w:hAnsi="Times New Roman" w:cs="Times New Roman"/>
          <w:b/>
          <w:w w:val="110"/>
          <w:sz w:val="24"/>
          <w:szCs w:val="24"/>
        </w:rPr>
        <w:t>CRITÉRIOS ESPECIAIS PARA PONTUAÇÃO EXTRA:</w:t>
      </w:r>
    </w:p>
    <w:p>
      <w:pPr>
        <w:spacing w:before="117"/>
        <w:ind w:left="264" w:right="75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t>Além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da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pontuação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obtida de acordo com os critérios </w:t>
      </w:r>
      <w:r>
        <w:rPr>
          <w:rFonts w:ascii="Times New Roman" w:hAnsi="Times New Roman" w:cs="Times New Roman"/>
          <w:w w:val="110"/>
          <w:sz w:val="24"/>
          <w:szCs w:val="24"/>
        </w:rPr>
        <w:t>acima mencionados,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o  proponente  poderá  receber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pontuação extra, a ser somada, ao final, com aquela pontuação inicial,</w:t>
      </w:r>
      <w:r>
        <w:rPr>
          <w:rFonts w:ascii="Times New Roman" w:hAnsi="Times New Roman" w:cs="Times New Roman"/>
          <w:spacing w:val="-87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conforme</w:t>
      </w:r>
      <w:r>
        <w:rPr>
          <w:rFonts w:ascii="Times New Roman" w:hAnsi="Times New Roman" w:cs="Times New Roman"/>
          <w:spacing w:val="-4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critérios</w:t>
      </w:r>
      <w:r>
        <w:rPr>
          <w:rFonts w:ascii="Times New Roman" w:hAnsi="Times New Roman" w:cs="Times New Roman"/>
          <w:spacing w:val="-4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abaixo</w:t>
      </w:r>
      <w:r>
        <w:rPr>
          <w:rFonts w:ascii="Times New Roman" w:hAnsi="Times New Roman" w:cs="Times New Roman"/>
          <w:spacing w:val="-2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especificados:</w:t>
      </w:r>
    </w:p>
    <w:p>
      <w:pPr>
        <w:pStyle w:val="5"/>
        <w:spacing w:before="11"/>
        <w:rPr>
          <w:rFonts w:ascii="Times New Roman" w:hAnsi="Times New Roman" w:cs="Times New Roman"/>
        </w:rPr>
      </w:pPr>
    </w:p>
    <w:tbl>
      <w:tblPr>
        <w:tblStyle w:val="9"/>
        <w:tblW w:w="0" w:type="auto"/>
        <w:tblInd w:w="146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2"/>
        <w:gridCol w:w="4434"/>
        <w:gridCol w:w="184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7919" w:type="dxa"/>
            <w:gridSpan w:val="3"/>
          </w:tcPr>
          <w:p>
            <w:pPr>
              <w:pStyle w:val="11"/>
              <w:spacing w:before="93"/>
              <w:ind w:left="1125" w:right="1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PONTUAÇÃO</w:t>
            </w:r>
            <w:r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BÔNUS</w:t>
            </w:r>
            <w:r>
              <w:rPr>
                <w:rFonts w:ascii="Times New Roman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642" w:type="dxa"/>
          </w:tcPr>
          <w:p>
            <w:pPr>
              <w:pStyle w:val="11"/>
              <w:spacing w:before="93"/>
              <w:ind w:left="1141" w:right="204" w:hanging="9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Critério</w:t>
            </w:r>
          </w:p>
        </w:tc>
        <w:tc>
          <w:tcPr>
            <w:tcW w:w="4434" w:type="dxa"/>
          </w:tcPr>
          <w:p>
            <w:pPr>
              <w:pStyle w:val="11"/>
              <w:spacing w:before="93"/>
              <w:ind w:left="474" w:right="4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Descrição</w:t>
            </w:r>
            <w:r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</w:t>
            </w:r>
            <w:r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Ponto</w:t>
            </w:r>
            <w:r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Extra</w:t>
            </w:r>
          </w:p>
        </w:tc>
        <w:tc>
          <w:tcPr>
            <w:tcW w:w="1843" w:type="dxa"/>
          </w:tcPr>
          <w:p>
            <w:pPr>
              <w:pStyle w:val="11"/>
              <w:spacing w:before="93"/>
              <w:ind w:left="601" w:right="405" w:hanging="41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Pontuação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1642" w:type="dxa"/>
          </w:tcPr>
          <w:p>
            <w:pPr>
              <w:pStyle w:val="11"/>
              <w:spacing w:before="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pStyle w:val="11"/>
              <w:spacing w:before="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4434" w:type="dxa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Proponentes pessoa física do gênero feminino, pessoa física idosa, com deficiência, vítima de violência doméstica, LGBTQIAP+, entre outros grupos vulneráveis não enquadrados no sistema de cotas.</w:t>
            </w:r>
          </w:p>
        </w:tc>
        <w:tc>
          <w:tcPr>
            <w:tcW w:w="1843" w:type="dxa"/>
          </w:tcPr>
          <w:p>
            <w:pPr>
              <w:pStyle w:val="11"/>
              <w:ind w:left="2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pStyle w:val="11"/>
              <w:ind w:left="2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pStyle w:val="11"/>
              <w:ind w:left="2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5" w:hRule="atLeast"/>
        </w:trPr>
        <w:tc>
          <w:tcPr>
            <w:tcW w:w="1642" w:type="dxa"/>
          </w:tcPr>
          <w:p>
            <w:pPr>
              <w:pStyle w:val="11"/>
              <w:spacing w:before="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pStyle w:val="11"/>
              <w:spacing w:before="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pStyle w:val="11"/>
              <w:spacing w:before="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4434" w:type="dxa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Proponentes pessoa jurídica que desenvolva trabalho social envolvendo a promoção da igualdade racial, proteção à mulher, ao idoso, à pessoa com deficiência, à criança, à indígenas, a pessoas LGBTQIAP+, entre outros grupos vulneráveis, ou possua na sua liderança pessoa enquadrada em um dos grupos mencionados.</w:t>
            </w:r>
          </w:p>
        </w:tc>
        <w:tc>
          <w:tcPr>
            <w:tcW w:w="1843" w:type="dxa"/>
          </w:tcPr>
          <w:p>
            <w:pPr>
              <w:pStyle w:val="11"/>
              <w:spacing w:before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pStyle w:val="11"/>
              <w:spacing w:before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pStyle w:val="11"/>
              <w:spacing w:before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pStyle w:val="11"/>
              <w:spacing w:before="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7" w:hRule="atLeast"/>
        </w:trPr>
        <w:tc>
          <w:tcPr>
            <w:tcW w:w="1642" w:type="dxa"/>
          </w:tcPr>
          <w:p>
            <w:pPr>
              <w:pStyle w:val="11"/>
              <w:spacing w:before="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pStyle w:val="11"/>
              <w:spacing w:before="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4434" w:type="dxa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Proponentes pessoa jurídica cuja natureza seja de entidade sem fins lucrativos.</w:t>
            </w:r>
          </w:p>
        </w:tc>
        <w:tc>
          <w:tcPr>
            <w:tcW w:w="1843" w:type="dxa"/>
          </w:tcPr>
          <w:p>
            <w:pPr>
              <w:pStyle w:val="11"/>
              <w:spacing w:before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pStyle w:val="11"/>
              <w:spacing w:before="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076" w:type="dxa"/>
            <w:gridSpan w:val="2"/>
          </w:tcPr>
          <w:p>
            <w:pPr>
              <w:pStyle w:val="11"/>
              <w:spacing w:before="8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pStyle w:val="11"/>
              <w:ind w:left="1989" w:right="197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PONTUAÇÃO</w:t>
            </w:r>
            <w:r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EXTRA</w:t>
            </w:r>
            <w:r>
              <w:rPr>
                <w:rFonts w:ascii="Times New Roman" w:hAnsi="Times New Roman" w:cs="Times New Roman"/>
                <w:b/>
                <w:spacing w:val="-14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PONTOS</w:t>
            </w:r>
          </w:p>
        </w:tc>
      </w:tr>
    </w:tbl>
    <w:p>
      <w:pPr>
        <w:pStyle w:val="5"/>
        <w:spacing w:before="6" w:after="1"/>
        <w:rPr>
          <w:rFonts w:ascii="Times New Roman" w:hAnsi="Times New Roman" w:cs="Times New Roman"/>
        </w:rPr>
      </w:pPr>
    </w:p>
    <w:p>
      <w:pPr>
        <w:pStyle w:val="5"/>
        <w:spacing w:before="6" w:after="1"/>
        <w:jc w:val="both"/>
        <w:rPr>
          <w:rFonts w:ascii="Times New Roman" w:hAnsi="Times New Roman" w:cs="Times New Roman"/>
        </w:rPr>
      </w:pPr>
    </w:p>
    <w:p>
      <w:pPr>
        <w:spacing w:before="117"/>
        <w:ind w:right="758"/>
        <w:jc w:val="both"/>
        <w:rPr>
          <w:rFonts w:ascii="Times New Roman" w:hAnsi="Times New Roman" w:cs="Times New Roman"/>
          <w:b/>
          <w:w w:val="110"/>
          <w:sz w:val="24"/>
          <w:szCs w:val="24"/>
        </w:rPr>
      </w:pPr>
      <w:r>
        <w:rPr>
          <w:rFonts w:ascii="Times New Roman" w:hAnsi="Times New Roman" w:cs="Times New Roman"/>
          <w:b/>
          <w:w w:val="110"/>
          <w:sz w:val="24"/>
          <w:szCs w:val="24"/>
        </w:rPr>
        <w:t>CRITÉRIO ESPECIAL PARA PROPONENTES INSCRITOS EM COTA:</w:t>
      </w:r>
    </w:p>
    <w:p>
      <w:pPr>
        <w:pStyle w:val="5"/>
        <w:spacing w:before="6" w:after="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 projetos inscritos por proponente que concorra pelas cotas, fará jus a um adicional de pontuação, a título de ação afirmativa, de 10% (pessoa indígena) ou 20% (pessoa negra ou parda), conforme o grupo, incidente sobre a nota final alcançada após a avaliação de todos os critérios.</w:t>
      </w:r>
    </w:p>
    <w:p>
      <w:pPr>
        <w:pStyle w:val="5"/>
        <w:spacing w:before="6" w:after="1"/>
        <w:jc w:val="both"/>
        <w:rPr>
          <w:rFonts w:ascii="Times New Roman" w:hAnsi="Times New Roman" w:cs="Times New Roman"/>
        </w:rPr>
      </w:pPr>
    </w:p>
    <w:p>
      <w:pPr>
        <w:pStyle w:val="5"/>
        <w:spacing w:before="6" w:after="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DIRETRIZES GERAIS DE AVALIAÇÃO</w:t>
      </w:r>
      <w:r>
        <w:rPr>
          <w:rFonts w:ascii="Times New Roman" w:hAnsi="Times New Roman" w:cs="Times New Roman"/>
        </w:rPr>
        <w:t xml:space="preserve">: </w:t>
      </w:r>
    </w:p>
    <w:p>
      <w:pPr>
        <w:pStyle w:val="10"/>
        <w:numPr>
          <w:ilvl w:val="0"/>
          <w:numId w:val="1"/>
        </w:numPr>
        <w:tabs>
          <w:tab w:val="left" w:pos="567"/>
          <w:tab w:val="left" w:pos="1560"/>
        </w:tabs>
        <w:spacing w:before="97" w:line="256" w:lineRule="auto"/>
        <w:ind w:left="0" w:right="760" w:firstLine="0"/>
        <w:rPr>
          <w:rFonts w:ascii="Times New Roman" w:hAnsi="Times New Roman" w:cs="Times New Roman"/>
          <w:color w:val="000009"/>
          <w:sz w:val="24"/>
          <w:szCs w:val="24"/>
        </w:rPr>
      </w:pPr>
      <w:r>
        <w:rPr>
          <w:rFonts w:ascii="Times New Roman" w:hAnsi="Times New Roman" w:cs="Times New Roman"/>
          <w:w w:val="115"/>
          <w:sz w:val="24"/>
          <w:szCs w:val="24"/>
        </w:rPr>
        <w:t>A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w w:val="113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w w:val="114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w w:val="112"/>
          <w:sz w:val="24"/>
          <w:szCs w:val="24"/>
        </w:rPr>
        <w:t>ntu</w:t>
      </w:r>
      <w:r>
        <w:rPr>
          <w:rFonts w:ascii="Times New Roman" w:hAnsi="Times New Roman" w:cs="Times New Roman"/>
          <w:w w:val="112"/>
          <w:sz w:val="24"/>
          <w:szCs w:val="24"/>
        </w:rPr>
        <w:t>a</w:t>
      </w:r>
      <w:r>
        <w:rPr>
          <w:rFonts w:ascii="Times New Roman" w:hAnsi="Times New Roman" w:cs="Times New Roman"/>
          <w:spacing w:val="-2"/>
          <w:w w:val="111"/>
          <w:sz w:val="24"/>
          <w:szCs w:val="24"/>
        </w:rPr>
        <w:t>ç</w:t>
      </w:r>
      <w:r>
        <w:rPr>
          <w:rFonts w:ascii="Times New Roman" w:hAnsi="Times New Roman" w:cs="Times New Roman"/>
          <w:w w:val="116"/>
          <w:sz w:val="24"/>
          <w:szCs w:val="24"/>
        </w:rPr>
        <w:t>ã</w:t>
      </w:r>
      <w:r>
        <w:rPr>
          <w:rFonts w:ascii="Times New Roman" w:hAnsi="Times New Roman" w:cs="Times New Roman"/>
          <w:w w:val="114"/>
          <w:sz w:val="24"/>
          <w:szCs w:val="24"/>
        </w:rPr>
        <w:t>o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6"/>
          <w:sz w:val="24"/>
          <w:szCs w:val="24"/>
        </w:rPr>
        <w:t>f</w:t>
      </w:r>
      <w:r>
        <w:rPr>
          <w:rFonts w:ascii="Times New Roman" w:hAnsi="Times New Roman" w:cs="Times New Roman"/>
          <w:spacing w:val="-2"/>
          <w:w w:val="96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w w:val="116"/>
          <w:sz w:val="24"/>
          <w:szCs w:val="24"/>
        </w:rPr>
        <w:t>n</w:t>
      </w:r>
      <w:r>
        <w:rPr>
          <w:rFonts w:ascii="Times New Roman" w:hAnsi="Times New Roman" w:cs="Times New Roman"/>
          <w:w w:val="116"/>
          <w:sz w:val="24"/>
          <w:szCs w:val="24"/>
        </w:rPr>
        <w:t>a</w:t>
      </w:r>
      <w:r>
        <w:rPr>
          <w:rFonts w:ascii="Times New Roman" w:hAnsi="Times New Roman" w:cs="Times New Roman"/>
          <w:w w:val="94"/>
          <w:sz w:val="24"/>
          <w:szCs w:val="24"/>
        </w:rPr>
        <w:t>l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w w:val="113"/>
          <w:sz w:val="24"/>
          <w:szCs w:val="24"/>
        </w:rPr>
        <w:t>d</w:t>
      </w:r>
      <w:r>
        <w:rPr>
          <w:rFonts w:ascii="Times New Roman" w:hAnsi="Times New Roman" w:cs="Times New Roman"/>
          <w:w w:val="112"/>
          <w:sz w:val="24"/>
          <w:szCs w:val="24"/>
        </w:rPr>
        <w:t>e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w w:val="113"/>
          <w:sz w:val="24"/>
          <w:szCs w:val="24"/>
        </w:rPr>
        <w:t>c</w:t>
      </w:r>
      <w:r>
        <w:rPr>
          <w:rFonts w:ascii="Times New Roman" w:hAnsi="Times New Roman" w:cs="Times New Roman"/>
          <w:w w:val="113"/>
          <w:sz w:val="24"/>
          <w:szCs w:val="24"/>
        </w:rPr>
        <w:t>a</w:t>
      </w:r>
      <w:r>
        <w:rPr>
          <w:rFonts w:ascii="Times New Roman" w:hAnsi="Times New Roman" w:cs="Times New Roman"/>
          <w:spacing w:val="-3"/>
          <w:w w:val="113"/>
          <w:sz w:val="24"/>
          <w:szCs w:val="24"/>
        </w:rPr>
        <w:t>d</w:t>
      </w:r>
      <w:r>
        <w:rPr>
          <w:rFonts w:ascii="Times New Roman" w:hAnsi="Times New Roman" w:cs="Times New Roman"/>
          <w:w w:val="116"/>
          <w:sz w:val="24"/>
          <w:szCs w:val="24"/>
        </w:rPr>
        <w:t>a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w w:val="113"/>
          <w:sz w:val="24"/>
          <w:szCs w:val="24"/>
        </w:rPr>
        <w:t>c</w:t>
      </w:r>
      <w:r>
        <w:rPr>
          <w:rFonts w:ascii="Times New Roman" w:hAnsi="Times New Roman" w:cs="Times New Roman"/>
          <w:w w:val="113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w w:val="114"/>
          <w:sz w:val="24"/>
          <w:szCs w:val="24"/>
        </w:rPr>
        <w:t>nd</w:t>
      </w:r>
      <w:r>
        <w:rPr>
          <w:rFonts w:ascii="Times New Roman" w:hAnsi="Times New Roman" w:cs="Times New Roman"/>
          <w:spacing w:val="-1"/>
          <w:w w:val="97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w w:val="113"/>
          <w:sz w:val="24"/>
          <w:szCs w:val="24"/>
        </w:rPr>
        <w:t>d</w:t>
      </w:r>
      <w:r>
        <w:rPr>
          <w:rFonts w:ascii="Times New Roman" w:hAnsi="Times New Roman" w:cs="Times New Roman"/>
          <w:w w:val="116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w w:val="107"/>
          <w:sz w:val="24"/>
          <w:szCs w:val="24"/>
        </w:rPr>
        <w:t>tur</w:t>
      </w:r>
      <w:r>
        <w:rPr>
          <w:rFonts w:ascii="Times New Roman" w:hAnsi="Times New Roman" w:cs="Times New Roman"/>
          <w:w w:val="116"/>
          <w:sz w:val="24"/>
          <w:szCs w:val="24"/>
        </w:rPr>
        <w:t>a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w w:val="128"/>
          <w:sz w:val="24"/>
          <w:szCs w:val="24"/>
        </w:rPr>
        <w:t>s</w:t>
      </w:r>
      <w:r>
        <w:rPr>
          <w:rFonts w:ascii="Times New Roman" w:hAnsi="Times New Roman" w:cs="Times New Roman"/>
          <w:w w:val="112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w w:val="105"/>
          <w:sz w:val="24"/>
          <w:szCs w:val="24"/>
        </w:rPr>
        <w:t>rá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w w:val="113"/>
          <w:sz w:val="24"/>
          <w:szCs w:val="24"/>
        </w:rPr>
        <w:t>alcançada e tornada definitiva por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w w:val="112"/>
          <w:sz w:val="24"/>
          <w:szCs w:val="24"/>
        </w:rPr>
        <w:t>co</w:t>
      </w:r>
      <w:r>
        <w:rPr>
          <w:rFonts w:ascii="Times New Roman" w:hAnsi="Times New Roman" w:cs="Times New Roman"/>
          <w:spacing w:val="-1"/>
          <w:w w:val="121"/>
          <w:sz w:val="24"/>
          <w:szCs w:val="24"/>
        </w:rPr>
        <w:t>n</w:t>
      </w:r>
      <w:r>
        <w:rPr>
          <w:rFonts w:ascii="Times New Roman" w:hAnsi="Times New Roman" w:cs="Times New Roman"/>
          <w:w w:val="121"/>
          <w:sz w:val="24"/>
          <w:szCs w:val="24"/>
        </w:rPr>
        <w:t>s</w:t>
      </w:r>
      <w:r>
        <w:rPr>
          <w:rFonts w:ascii="Times New Roman" w:hAnsi="Times New Roman" w:cs="Times New Roman"/>
          <w:w w:val="112"/>
          <w:sz w:val="24"/>
          <w:szCs w:val="24"/>
        </w:rPr>
        <w:t>e</w:t>
      </w:r>
      <w:r>
        <w:rPr>
          <w:rFonts w:ascii="Times New Roman" w:hAnsi="Times New Roman" w:cs="Times New Roman"/>
          <w:spacing w:val="-3"/>
          <w:w w:val="115"/>
          <w:sz w:val="24"/>
          <w:szCs w:val="24"/>
        </w:rPr>
        <w:t>n</w:t>
      </w:r>
      <w:r>
        <w:rPr>
          <w:rFonts w:ascii="Times New Roman" w:hAnsi="Times New Roman" w:cs="Times New Roman"/>
          <w:w w:val="128"/>
          <w:sz w:val="24"/>
          <w:szCs w:val="24"/>
        </w:rPr>
        <w:t>s</w:t>
      </w:r>
      <w:r>
        <w:rPr>
          <w:rFonts w:ascii="Times New Roman" w:hAnsi="Times New Roman" w:cs="Times New Roman"/>
          <w:w w:val="114"/>
          <w:sz w:val="24"/>
          <w:szCs w:val="24"/>
        </w:rPr>
        <w:t xml:space="preserve">o </w:t>
      </w:r>
      <w:r>
        <w:rPr>
          <w:rFonts w:ascii="Times New Roman" w:hAnsi="Times New Roman" w:cs="Times New Roman"/>
          <w:w w:val="110"/>
          <w:sz w:val="24"/>
          <w:szCs w:val="24"/>
        </w:rPr>
        <w:t>dos membros</w:t>
      </w:r>
      <w:r>
        <w:rPr>
          <w:rFonts w:ascii="Times New Roman" w:hAnsi="Times New Roman" w:cs="Times New Roman"/>
          <w:spacing w:val="3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da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Comissão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de Seleção;</w:t>
      </w:r>
    </w:p>
    <w:p>
      <w:pPr>
        <w:pStyle w:val="10"/>
        <w:numPr>
          <w:ilvl w:val="0"/>
          <w:numId w:val="1"/>
        </w:numPr>
        <w:tabs>
          <w:tab w:val="left" w:pos="567"/>
          <w:tab w:val="left" w:pos="1560"/>
        </w:tabs>
        <w:spacing w:line="249" w:lineRule="auto"/>
        <w:ind w:left="0" w:right="491" w:firstLine="0"/>
        <w:rPr>
          <w:rFonts w:ascii="Times New Roman" w:hAnsi="Times New Roman" w:cs="Times New Roman"/>
          <w:color w:val="000009"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t>Os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critérios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gerais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são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eliminatórios,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de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modo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que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o </w:t>
      </w:r>
      <w:r>
        <w:rPr>
          <w:rFonts w:ascii="Times New Roman" w:hAnsi="Times New Roman" w:cs="Times New Roman"/>
          <w:spacing w:val="-77"/>
          <w:w w:val="110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w w:val="110"/>
          <w:sz w:val="24"/>
          <w:szCs w:val="24"/>
        </w:rPr>
        <w:t>agente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cultural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que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receber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pontuação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0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em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algum  dos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w w:val="108"/>
          <w:sz w:val="24"/>
          <w:szCs w:val="24"/>
        </w:rPr>
        <w:t>cr</w:t>
      </w:r>
      <w:r>
        <w:rPr>
          <w:rFonts w:ascii="Times New Roman" w:hAnsi="Times New Roman" w:cs="Times New Roman"/>
          <w:spacing w:val="-1"/>
          <w:w w:val="97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w w:val="106"/>
          <w:sz w:val="24"/>
          <w:szCs w:val="24"/>
        </w:rPr>
        <w:t>t</w:t>
      </w:r>
      <w:r>
        <w:rPr>
          <w:rFonts w:ascii="Times New Roman" w:hAnsi="Times New Roman" w:cs="Times New Roman"/>
          <w:w w:val="106"/>
          <w:sz w:val="24"/>
          <w:szCs w:val="24"/>
        </w:rPr>
        <w:t>é</w:t>
      </w:r>
      <w:r>
        <w:rPr>
          <w:rFonts w:ascii="Times New Roman" w:hAnsi="Times New Roman" w:cs="Times New Roman"/>
          <w:spacing w:val="-1"/>
          <w:w w:val="105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w w:val="97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w w:val="114"/>
          <w:sz w:val="24"/>
          <w:szCs w:val="24"/>
        </w:rPr>
        <w:t>o</w:t>
      </w:r>
      <w:r>
        <w:rPr>
          <w:rFonts w:ascii="Times New Roman" w:hAnsi="Times New Roman" w:cs="Times New Roman"/>
          <w:w w:val="128"/>
          <w:sz w:val="24"/>
          <w:szCs w:val="24"/>
        </w:rPr>
        <w:t>s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28"/>
          <w:sz w:val="24"/>
          <w:szCs w:val="24"/>
        </w:rPr>
        <w:t>s</w:t>
      </w:r>
      <w:r>
        <w:rPr>
          <w:rFonts w:ascii="Times New Roman" w:hAnsi="Times New Roman" w:cs="Times New Roman"/>
          <w:w w:val="112"/>
          <w:sz w:val="24"/>
          <w:szCs w:val="24"/>
        </w:rPr>
        <w:t>e</w:t>
      </w:r>
      <w:r>
        <w:rPr>
          <w:rFonts w:ascii="Times New Roman" w:hAnsi="Times New Roman" w:cs="Times New Roman"/>
          <w:spacing w:val="-3"/>
          <w:w w:val="105"/>
          <w:sz w:val="24"/>
          <w:szCs w:val="24"/>
        </w:rPr>
        <w:t>rá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w w:val="113"/>
          <w:sz w:val="24"/>
          <w:szCs w:val="24"/>
        </w:rPr>
        <w:t>d</w:t>
      </w:r>
      <w:r>
        <w:rPr>
          <w:rFonts w:ascii="Times New Roman" w:hAnsi="Times New Roman" w:cs="Times New Roman"/>
          <w:w w:val="112"/>
          <w:sz w:val="24"/>
          <w:szCs w:val="24"/>
        </w:rPr>
        <w:t>e</w:t>
      </w:r>
      <w:r>
        <w:rPr>
          <w:rFonts w:ascii="Times New Roman" w:hAnsi="Times New Roman" w:cs="Times New Roman"/>
          <w:w w:val="128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w w:val="104"/>
          <w:sz w:val="24"/>
          <w:szCs w:val="24"/>
        </w:rPr>
        <w:t>cl</w:t>
      </w:r>
      <w:r>
        <w:rPr>
          <w:rFonts w:ascii="Times New Roman" w:hAnsi="Times New Roman" w:cs="Times New Roman"/>
          <w:spacing w:val="-2"/>
          <w:w w:val="116"/>
          <w:sz w:val="24"/>
          <w:szCs w:val="24"/>
        </w:rPr>
        <w:t>a</w:t>
      </w:r>
      <w:r>
        <w:rPr>
          <w:rFonts w:ascii="Times New Roman" w:hAnsi="Times New Roman" w:cs="Times New Roman"/>
          <w:w w:val="128"/>
          <w:sz w:val="24"/>
          <w:szCs w:val="24"/>
        </w:rPr>
        <w:t>ss</w:t>
      </w:r>
      <w:r>
        <w:rPr>
          <w:rFonts w:ascii="Times New Roman" w:hAnsi="Times New Roman" w:cs="Times New Roman"/>
          <w:spacing w:val="-1"/>
          <w:w w:val="97"/>
          <w:sz w:val="24"/>
          <w:szCs w:val="24"/>
        </w:rPr>
        <w:t>i</w:t>
      </w:r>
      <w:r>
        <w:rPr>
          <w:rFonts w:ascii="Times New Roman" w:hAnsi="Times New Roman" w:cs="Times New Roman"/>
          <w:w w:val="96"/>
          <w:sz w:val="24"/>
          <w:szCs w:val="24"/>
        </w:rPr>
        <w:t>f</w:t>
      </w:r>
      <w:r>
        <w:rPr>
          <w:rFonts w:ascii="Times New Roman" w:hAnsi="Times New Roman" w:cs="Times New Roman"/>
          <w:spacing w:val="-2"/>
          <w:w w:val="96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w w:val="113"/>
          <w:sz w:val="24"/>
          <w:szCs w:val="24"/>
        </w:rPr>
        <w:t>c</w:t>
      </w:r>
      <w:r>
        <w:rPr>
          <w:rFonts w:ascii="Times New Roman" w:hAnsi="Times New Roman" w:cs="Times New Roman"/>
          <w:w w:val="113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w w:val="113"/>
          <w:sz w:val="24"/>
          <w:szCs w:val="24"/>
        </w:rPr>
        <w:t>d</w:t>
      </w:r>
      <w:r>
        <w:rPr>
          <w:rFonts w:ascii="Times New Roman" w:hAnsi="Times New Roman" w:cs="Times New Roman"/>
          <w:w w:val="114"/>
          <w:sz w:val="24"/>
          <w:szCs w:val="24"/>
        </w:rPr>
        <w:t>o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w w:val="113"/>
          <w:sz w:val="24"/>
          <w:szCs w:val="24"/>
        </w:rPr>
        <w:t>d</w:t>
      </w:r>
      <w:r>
        <w:rPr>
          <w:rFonts w:ascii="Times New Roman" w:hAnsi="Times New Roman" w:cs="Times New Roman"/>
          <w:w w:val="114"/>
          <w:sz w:val="24"/>
          <w:szCs w:val="24"/>
        </w:rPr>
        <w:t>o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7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w w:val="113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w w:val="97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w w:val="109"/>
          <w:sz w:val="24"/>
          <w:szCs w:val="24"/>
        </w:rPr>
        <w:t>t</w:t>
      </w:r>
      <w:r>
        <w:rPr>
          <w:rFonts w:ascii="Times New Roman" w:hAnsi="Times New Roman" w:cs="Times New Roman"/>
          <w:w w:val="109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w w:val="94"/>
          <w:sz w:val="24"/>
          <w:szCs w:val="24"/>
        </w:rPr>
        <w:t>l</w:t>
      </w:r>
      <w:r>
        <w:rPr>
          <w:rFonts w:ascii="Times New Roman" w:hAnsi="Times New Roman" w:cs="Times New Roman"/>
          <w:w w:val="86"/>
          <w:sz w:val="24"/>
          <w:szCs w:val="24"/>
        </w:rPr>
        <w:t>.</w:t>
      </w:r>
    </w:p>
    <w:p>
      <w:pPr>
        <w:pStyle w:val="10"/>
        <w:numPr>
          <w:ilvl w:val="0"/>
          <w:numId w:val="1"/>
        </w:numPr>
        <w:tabs>
          <w:tab w:val="left" w:pos="567"/>
          <w:tab w:val="left" w:pos="1560"/>
        </w:tabs>
        <w:spacing w:before="108" w:line="249" w:lineRule="auto"/>
        <w:ind w:left="0" w:right="755" w:firstLine="0"/>
        <w:rPr>
          <w:rFonts w:ascii="Times New Roman" w:hAnsi="Times New Roman" w:cs="Times New Roman"/>
          <w:color w:val="000009"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t>Os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pontos extras decorrentes de critérios especiais, conferidos a título de </w:t>
      </w:r>
      <w:r>
        <w:rPr>
          <w:rFonts w:ascii="Times New Roman" w:hAnsi="Times New Roman" w:cs="Times New Roman"/>
          <w:w w:val="110"/>
          <w:sz w:val="24"/>
          <w:szCs w:val="24"/>
        </w:rPr>
        <w:t>bônus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de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pontuação,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w w:val="110"/>
          <w:sz w:val="24"/>
          <w:szCs w:val="24"/>
          <w:u w:val="single"/>
        </w:rPr>
        <w:t>são</w:t>
      </w:r>
      <w:r>
        <w:rPr>
          <w:rFonts w:ascii="Times New Roman" w:hAnsi="Times New Roman" w:cs="Times New Roman"/>
          <w:b/>
          <w:spacing w:val="80"/>
          <w:w w:val="110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w w:val="110"/>
          <w:sz w:val="24"/>
          <w:szCs w:val="24"/>
          <w:u w:val="single"/>
        </w:rPr>
        <w:t>cumulativos</w:t>
      </w:r>
      <w:r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e</w:t>
      </w:r>
      <w:r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facultativos, de modo que a pontuação 0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em</w:t>
      </w:r>
      <w:r>
        <w:rPr>
          <w:rFonts w:ascii="Times New Roman" w:hAnsi="Times New Roman" w:cs="Times New Roman"/>
          <w:spacing w:val="12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algum</w:t>
      </w:r>
      <w:r>
        <w:rPr>
          <w:rFonts w:ascii="Times New Roman" w:hAnsi="Times New Roman" w:cs="Times New Roman"/>
          <w:spacing w:val="12"/>
          <w:w w:val="110"/>
          <w:sz w:val="24"/>
          <w:szCs w:val="24"/>
        </w:rPr>
        <w:t xml:space="preserve"> deles </w:t>
      </w:r>
      <w:r>
        <w:rPr>
          <w:rFonts w:ascii="Times New Roman" w:hAnsi="Times New Roman" w:cs="Times New Roman"/>
          <w:w w:val="110"/>
          <w:sz w:val="24"/>
          <w:szCs w:val="24"/>
        </w:rPr>
        <w:t>não acarretará desclassificação.</w:t>
      </w:r>
    </w:p>
    <w:p>
      <w:pPr>
        <w:pStyle w:val="10"/>
        <w:numPr>
          <w:ilvl w:val="0"/>
          <w:numId w:val="1"/>
        </w:numPr>
        <w:tabs>
          <w:tab w:val="left" w:pos="567"/>
          <w:tab w:val="left" w:pos="1560"/>
        </w:tabs>
        <w:spacing w:before="109" w:line="247" w:lineRule="auto"/>
        <w:ind w:left="0" w:right="756" w:firstLine="0"/>
        <w:rPr>
          <w:rFonts w:ascii="Times New Roman" w:hAnsi="Times New Roman" w:cs="Times New Roman"/>
          <w:color w:val="000009"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t>Em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caso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de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empate,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serão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utilizados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para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fins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de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classificação dos projetos a maior nota nos critérios de acordo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com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ordem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abaixo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definida: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B, E, D, F, G, A, H, C, 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I, </w:t>
      </w:r>
      <w:r>
        <w:rPr>
          <w:rFonts w:ascii="Times New Roman" w:hAnsi="Times New Roman" w:cs="Times New Roman"/>
          <w:w w:val="110"/>
          <w:sz w:val="24"/>
          <w:szCs w:val="24"/>
        </w:rPr>
        <w:t>respectivamente.</w:t>
      </w:r>
    </w:p>
    <w:p>
      <w:pPr>
        <w:pStyle w:val="10"/>
        <w:numPr>
          <w:ilvl w:val="0"/>
          <w:numId w:val="1"/>
        </w:numPr>
        <w:tabs>
          <w:tab w:val="left" w:pos="567"/>
          <w:tab w:val="left" w:pos="1560"/>
        </w:tabs>
        <w:spacing w:before="110" w:line="249" w:lineRule="auto"/>
        <w:ind w:left="0" w:right="757" w:firstLine="0"/>
        <w:rPr>
          <w:rFonts w:ascii="Times New Roman" w:hAnsi="Times New Roman" w:cs="Times New Roman"/>
          <w:color w:val="000009"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t>Caso</w:t>
      </w:r>
      <w:r>
        <w:rPr>
          <w:rFonts w:ascii="Times New Roman" w:hAnsi="Times New Roman" w:cs="Times New Roman"/>
          <w:spacing w:val="64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nenhum</w:t>
      </w:r>
      <w:r>
        <w:rPr>
          <w:rFonts w:ascii="Times New Roman" w:hAnsi="Times New Roman" w:cs="Times New Roman"/>
          <w:spacing w:val="65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dos</w:t>
      </w:r>
      <w:r>
        <w:rPr>
          <w:rFonts w:ascii="Times New Roman" w:hAnsi="Times New Roman" w:cs="Times New Roman"/>
          <w:spacing w:val="68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critérios</w:t>
      </w:r>
      <w:r>
        <w:rPr>
          <w:rFonts w:ascii="Times New Roman" w:hAnsi="Times New Roman" w:cs="Times New Roman"/>
          <w:spacing w:val="68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acima</w:t>
      </w:r>
      <w:r>
        <w:rPr>
          <w:rFonts w:ascii="Times New Roman" w:hAnsi="Times New Roman" w:cs="Times New Roman"/>
          <w:spacing w:val="67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elencados</w:t>
      </w:r>
      <w:r>
        <w:rPr>
          <w:rFonts w:ascii="Times New Roman" w:hAnsi="Times New Roman" w:cs="Times New Roman"/>
          <w:spacing w:val="65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seja</w:t>
      </w:r>
      <w:r>
        <w:rPr>
          <w:rFonts w:ascii="Times New Roman" w:hAnsi="Times New Roman" w:cs="Times New Roman"/>
          <w:spacing w:val="70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capaz</w:t>
      </w:r>
      <w:r>
        <w:rPr>
          <w:rFonts w:ascii="Times New Roman" w:hAnsi="Times New Roman" w:cs="Times New Roman"/>
          <w:spacing w:val="-77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de promover o desempate, serão adotados como novo critério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de</w:t>
      </w:r>
      <w:r>
        <w:rPr>
          <w:rFonts w:ascii="Times New Roman" w:hAnsi="Times New Roman" w:cs="Times New Roman"/>
          <w:spacing w:val="-9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desempate</w:t>
      </w:r>
      <w:r>
        <w:rPr>
          <w:rFonts w:ascii="Times New Roman" w:hAnsi="Times New Roman" w:cs="Times New Roman"/>
          <w:spacing w:val="-8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o</w:t>
      </w:r>
      <w:r>
        <w:rPr>
          <w:rFonts w:ascii="Times New Roman" w:hAnsi="Times New Roman" w:cs="Times New Roman"/>
          <w:spacing w:val="-7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sorteio</w:t>
      </w:r>
      <w:r>
        <w:rPr>
          <w:rFonts w:ascii="Times New Roman" w:hAnsi="Times New Roman" w:cs="Times New Roman"/>
          <w:spacing w:val="-6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público.</w:t>
      </w:r>
    </w:p>
    <w:p>
      <w:pPr>
        <w:pStyle w:val="10"/>
        <w:numPr>
          <w:ilvl w:val="0"/>
          <w:numId w:val="1"/>
        </w:numPr>
        <w:tabs>
          <w:tab w:val="left" w:pos="567"/>
          <w:tab w:val="left" w:pos="1560"/>
        </w:tabs>
        <w:spacing w:before="108" w:line="256" w:lineRule="auto"/>
        <w:ind w:left="0" w:firstLine="0"/>
        <w:rPr>
          <w:rFonts w:ascii="Times New Roman" w:hAnsi="Times New Roman" w:cs="Times New Roman"/>
          <w:color w:val="000009"/>
          <w:sz w:val="24"/>
          <w:szCs w:val="24"/>
        </w:rPr>
      </w:pPr>
      <w:r>
        <w:rPr>
          <w:rFonts w:ascii="Times New Roman" w:hAnsi="Times New Roman" w:cs="Times New Roman"/>
          <w:w w:val="115"/>
          <w:sz w:val="24"/>
          <w:szCs w:val="24"/>
        </w:rPr>
        <w:t>Serão considerados aptos os projetos que receberem</w:t>
      </w:r>
      <w:r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5"/>
          <w:sz w:val="24"/>
          <w:szCs w:val="24"/>
        </w:rPr>
        <w:t>nota</w:t>
      </w:r>
      <w:r>
        <w:rPr>
          <w:rFonts w:ascii="Times New Roman" w:hAnsi="Times New Roman" w:cs="Times New Roman"/>
          <w:spacing w:val="-10"/>
          <w:w w:val="11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5"/>
          <w:sz w:val="24"/>
          <w:szCs w:val="24"/>
        </w:rPr>
        <w:t>final</w:t>
      </w:r>
      <w:r>
        <w:rPr>
          <w:rFonts w:ascii="Times New Roman" w:hAnsi="Times New Roman" w:cs="Times New Roman"/>
          <w:spacing w:val="-10"/>
          <w:w w:val="11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5"/>
          <w:sz w:val="24"/>
          <w:szCs w:val="24"/>
        </w:rPr>
        <w:t>igual</w:t>
      </w:r>
      <w:r>
        <w:rPr>
          <w:rFonts w:ascii="Times New Roman" w:hAnsi="Times New Roman" w:cs="Times New Roman"/>
          <w:spacing w:val="-10"/>
          <w:w w:val="11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5"/>
          <w:sz w:val="24"/>
          <w:szCs w:val="24"/>
        </w:rPr>
        <w:t>ou</w:t>
      </w:r>
      <w:r>
        <w:rPr>
          <w:rFonts w:ascii="Times New Roman" w:hAnsi="Times New Roman" w:cs="Times New Roman"/>
          <w:spacing w:val="-9"/>
          <w:w w:val="11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5"/>
          <w:sz w:val="24"/>
          <w:szCs w:val="24"/>
        </w:rPr>
        <w:t>superior</w:t>
      </w:r>
      <w:r>
        <w:rPr>
          <w:rFonts w:ascii="Times New Roman" w:hAnsi="Times New Roman" w:cs="Times New Roman"/>
          <w:spacing w:val="-9"/>
          <w:w w:val="11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5"/>
          <w:sz w:val="24"/>
          <w:szCs w:val="24"/>
        </w:rPr>
        <w:t>a</w:t>
      </w:r>
      <w:r>
        <w:rPr>
          <w:rFonts w:ascii="Times New Roman" w:hAnsi="Times New Roman" w:cs="Times New Roman"/>
          <w:spacing w:val="-10"/>
          <w:w w:val="11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5"/>
          <w:sz w:val="24"/>
          <w:szCs w:val="24"/>
        </w:rPr>
        <w:t>50</w:t>
      </w:r>
      <w:r>
        <w:rPr>
          <w:rFonts w:ascii="Times New Roman" w:hAnsi="Times New Roman" w:cs="Times New Roman"/>
          <w:spacing w:val="-9"/>
          <w:w w:val="11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5"/>
          <w:sz w:val="24"/>
          <w:szCs w:val="24"/>
        </w:rPr>
        <w:t>pontos.</w:t>
      </w:r>
    </w:p>
    <w:p>
      <w:pPr>
        <w:pStyle w:val="10"/>
        <w:numPr>
          <w:ilvl w:val="0"/>
          <w:numId w:val="1"/>
        </w:numPr>
        <w:tabs>
          <w:tab w:val="left" w:pos="567"/>
          <w:tab w:val="left" w:pos="1560"/>
        </w:tabs>
        <w:spacing w:before="108" w:line="256" w:lineRule="auto"/>
        <w:ind w:left="0" w:firstLine="0"/>
        <w:rPr>
          <w:rFonts w:ascii="Times New Roman" w:hAnsi="Times New Roman" w:cs="Times New Roman"/>
          <w:color w:val="000009"/>
          <w:sz w:val="24"/>
          <w:szCs w:val="24"/>
        </w:rPr>
      </w:pPr>
      <w:r>
        <w:rPr>
          <w:rFonts w:ascii="Times New Roman" w:hAnsi="Times New Roman" w:cs="Times New Roman"/>
          <w:spacing w:val="-2"/>
          <w:w w:val="115"/>
          <w:sz w:val="24"/>
          <w:szCs w:val="24"/>
        </w:rPr>
        <w:t>Serão</w:t>
      </w:r>
      <w:r>
        <w:rPr>
          <w:rFonts w:ascii="Times New Roman" w:hAnsi="Times New Roman" w:cs="Times New Roman"/>
          <w:spacing w:val="-17"/>
          <w:w w:val="11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w w:val="115"/>
          <w:sz w:val="24"/>
          <w:szCs w:val="24"/>
        </w:rPr>
        <w:t>desclassificados</w:t>
      </w:r>
      <w:r>
        <w:rPr>
          <w:rFonts w:ascii="Times New Roman" w:hAnsi="Times New Roman" w:cs="Times New Roman"/>
          <w:spacing w:val="-15"/>
          <w:w w:val="11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w w:val="115"/>
          <w:sz w:val="24"/>
          <w:szCs w:val="24"/>
        </w:rPr>
        <w:t>os</w:t>
      </w:r>
      <w:r>
        <w:rPr>
          <w:rFonts w:ascii="Times New Roman" w:hAnsi="Times New Roman" w:cs="Times New Roman"/>
          <w:spacing w:val="-14"/>
          <w:w w:val="11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w w:val="115"/>
          <w:sz w:val="24"/>
          <w:szCs w:val="24"/>
        </w:rPr>
        <w:t>projetos</w:t>
      </w:r>
      <w:r>
        <w:rPr>
          <w:rFonts w:ascii="Times New Roman" w:hAnsi="Times New Roman" w:cs="Times New Roman"/>
          <w:spacing w:val="-13"/>
          <w:w w:val="11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w w:val="115"/>
          <w:sz w:val="24"/>
          <w:szCs w:val="24"/>
        </w:rPr>
        <w:t>que:</w:t>
      </w:r>
    </w:p>
    <w:p>
      <w:pPr>
        <w:pStyle w:val="10"/>
        <w:numPr>
          <w:ilvl w:val="1"/>
          <w:numId w:val="1"/>
        </w:numPr>
        <w:tabs>
          <w:tab w:val="left" w:pos="567"/>
          <w:tab w:val="left" w:pos="1876"/>
        </w:tabs>
        <w:spacing w:before="139"/>
        <w:ind w:left="0" w:right="763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t>Receberem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nota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0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em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qualquer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dos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critérios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obrigatórios;</w:t>
      </w:r>
    </w:p>
    <w:p>
      <w:pPr>
        <w:pStyle w:val="10"/>
        <w:numPr>
          <w:ilvl w:val="1"/>
          <w:numId w:val="1"/>
        </w:numPr>
        <w:tabs>
          <w:tab w:val="left" w:pos="567"/>
          <w:tab w:val="left" w:pos="1882"/>
        </w:tabs>
        <w:spacing w:before="123"/>
        <w:ind w:left="0" w:right="756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t>Representem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quaisquer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formas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de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preconceito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de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w w:val="114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w w:val="105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w w:val="97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w w:val="126"/>
          <w:sz w:val="24"/>
          <w:szCs w:val="24"/>
        </w:rPr>
        <w:t>g</w:t>
      </w:r>
      <w:r>
        <w:rPr>
          <w:rFonts w:ascii="Times New Roman" w:hAnsi="Times New Roman" w:cs="Times New Roman"/>
          <w:w w:val="112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w w:val="107"/>
          <w:sz w:val="24"/>
          <w:szCs w:val="24"/>
        </w:rPr>
        <w:t>m</w:t>
      </w:r>
      <w:r>
        <w:rPr>
          <w:rFonts w:ascii="Times New Roman" w:hAnsi="Times New Roman" w:cs="Times New Roman"/>
          <w:w w:val="107"/>
          <w:sz w:val="24"/>
          <w:szCs w:val="24"/>
        </w:rPr>
        <w:t>,</w:t>
      </w:r>
      <w:r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w w:val="105"/>
          <w:sz w:val="24"/>
          <w:szCs w:val="24"/>
        </w:rPr>
        <w:t>r</w:t>
      </w:r>
      <w:r>
        <w:rPr>
          <w:rFonts w:ascii="Times New Roman" w:hAnsi="Times New Roman" w:cs="Times New Roman"/>
          <w:w w:val="116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w w:val="113"/>
          <w:sz w:val="24"/>
          <w:szCs w:val="24"/>
        </w:rPr>
        <w:t>ç</w:t>
      </w:r>
      <w:r>
        <w:rPr>
          <w:rFonts w:ascii="Times New Roman" w:hAnsi="Times New Roman" w:cs="Times New Roman"/>
          <w:w w:val="113"/>
          <w:sz w:val="24"/>
          <w:szCs w:val="24"/>
        </w:rPr>
        <w:t>a</w:t>
      </w:r>
      <w:r>
        <w:rPr>
          <w:rFonts w:ascii="Times New Roman" w:hAnsi="Times New Roman" w:cs="Times New Roman"/>
          <w:w w:val="86"/>
          <w:sz w:val="24"/>
          <w:szCs w:val="24"/>
        </w:rPr>
        <w:t>,</w:t>
      </w:r>
      <w:r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2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w w:val="106"/>
          <w:sz w:val="24"/>
          <w:szCs w:val="24"/>
        </w:rPr>
        <w:t>tni</w:t>
      </w:r>
      <w:r>
        <w:rPr>
          <w:rFonts w:ascii="Times New Roman" w:hAnsi="Times New Roman" w:cs="Times New Roman"/>
          <w:w w:val="116"/>
          <w:sz w:val="24"/>
          <w:szCs w:val="24"/>
        </w:rPr>
        <w:t>a</w:t>
      </w:r>
      <w:r>
        <w:rPr>
          <w:rFonts w:ascii="Times New Roman" w:hAnsi="Times New Roman" w:cs="Times New Roman"/>
          <w:w w:val="86"/>
          <w:sz w:val="24"/>
          <w:szCs w:val="24"/>
        </w:rPr>
        <w:t>,</w:t>
      </w:r>
      <w:r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w w:val="126"/>
          <w:sz w:val="24"/>
          <w:szCs w:val="24"/>
        </w:rPr>
        <w:t>g</w:t>
      </w:r>
      <w:r>
        <w:rPr>
          <w:rFonts w:ascii="Times New Roman" w:hAnsi="Times New Roman" w:cs="Times New Roman"/>
          <w:w w:val="39"/>
          <w:sz w:val="24"/>
          <w:szCs w:val="24"/>
        </w:rPr>
        <w:t>ê</w:t>
      </w:r>
      <w:r>
        <w:rPr>
          <w:rFonts w:ascii="Times New Roman" w:hAnsi="Times New Roman" w:cs="Times New Roman"/>
          <w:spacing w:val="-1"/>
          <w:w w:val="114"/>
          <w:sz w:val="24"/>
          <w:szCs w:val="24"/>
        </w:rPr>
        <w:t>n</w:t>
      </w:r>
      <w:r>
        <w:rPr>
          <w:rFonts w:ascii="Times New Roman" w:hAnsi="Times New Roman" w:cs="Times New Roman"/>
          <w:w w:val="114"/>
          <w:sz w:val="24"/>
          <w:szCs w:val="24"/>
        </w:rPr>
        <w:t>e</w:t>
      </w:r>
      <w:r>
        <w:rPr>
          <w:rFonts w:ascii="Times New Roman" w:hAnsi="Times New Roman" w:cs="Times New Roman"/>
          <w:spacing w:val="-7"/>
          <w:w w:val="105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w w:val="114"/>
          <w:sz w:val="24"/>
          <w:szCs w:val="24"/>
        </w:rPr>
        <w:t>o</w:t>
      </w:r>
      <w:r>
        <w:rPr>
          <w:rFonts w:ascii="Times New Roman" w:hAnsi="Times New Roman" w:cs="Times New Roman"/>
          <w:w w:val="86"/>
          <w:sz w:val="24"/>
          <w:szCs w:val="24"/>
        </w:rPr>
        <w:t>,</w:t>
      </w:r>
      <w:r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w w:val="112"/>
          <w:sz w:val="24"/>
          <w:szCs w:val="24"/>
        </w:rPr>
        <w:t>co</w:t>
      </w:r>
      <w:r>
        <w:rPr>
          <w:rFonts w:ascii="Times New Roman" w:hAnsi="Times New Roman" w:cs="Times New Roman"/>
          <w:spacing w:val="-1"/>
          <w:w w:val="105"/>
          <w:sz w:val="24"/>
          <w:szCs w:val="24"/>
        </w:rPr>
        <w:t>r</w:t>
      </w:r>
      <w:r>
        <w:rPr>
          <w:rFonts w:ascii="Times New Roman" w:hAnsi="Times New Roman" w:cs="Times New Roman"/>
          <w:w w:val="86"/>
          <w:sz w:val="24"/>
          <w:szCs w:val="24"/>
        </w:rPr>
        <w:t>,</w:t>
      </w:r>
      <w:r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w w:val="97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w w:val="113"/>
          <w:sz w:val="24"/>
          <w:szCs w:val="24"/>
        </w:rPr>
        <w:t>d</w:t>
      </w:r>
      <w:r>
        <w:rPr>
          <w:rFonts w:ascii="Times New Roman" w:hAnsi="Times New Roman" w:cs="Times New Roman"/>
          <w:w w:val="116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w w:val="113"/>
          <w:sz w:val="24"/>
          <w:szCs w:val="24"/>
        </w:rPr>
        <w:t>d</w:t>
      </w:r>
      <w:r>
        <w:rPr>
          <w:rFonts w:ascii="Times New Roman" w:hAnsi="Times New Roman" w:cs="Times New Roman"/>
          <w:w w:val="112"/>
          <w:sz w:val="24"/>
          <w:szCs w:val="24"/>
        </w:rPr>
        <w:t>e</w:t>
      </w:r>
      <w:r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w w:val="114"/>
          <w:sz w:val="24"/>
          <w:szCs w:val="24"/>
        </w:rPr>
        <w:t>o</w:t>
      </w:r>
      <w:r>
        <w:rPr>
          <w:rFonts w:ascii="Times New Roman" w:hAnsi="Times New Roman" w:cs="Times New Roman"/>
          <w:w w:val="115"/>
          <w:sz w:val="24"/>
          <w:szCs w:val="24"/>
        </w:rPr>
        <w:t>u</w:t>
      </w:r>
      <w:r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w w:val="114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w w:val="107"/>
          <w:sz w:val="24"/>
          <w:szCs w:val="24"/>
        </w:rPr>
        <w:t>utr</w:t>
      </w:r>
      <w:r>
        <w:rPr>
          <w:rFonts w:ascii="Times New Roman" w:hAnsi="Times New Roman" w:cs="Times New Roman"/>
          <w:w w:val="116"/>
          <w:sz w:val="24"/>
          <w:szCs w:val="24"/>
        </w:rPr>
        <w:t>a</w:t>
      </w:r>
      <w:r>
        <w:rPr>
          <w:rFonts w:ascii="Times New Roman" w:hAnsi="Times New Roman" w:cs="Times New Roman"/>
          <w:w w:val="128"/>
          <w:sz w:val="24"/>
          <w:szCs w:val="24"/>
        </w:rPr>
        <w:t>s</w:t>
      </w:r>
      <w:r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w w:val="95"/>
          <w:sz w:val="24"/>
          <w:szCs w:val="24"/>
        </w:rPr>
        <w:t>f</w:t>
      </w:r>
      <w:r>
        <w:rPr>
          <w:rFonts w:ascii="Times New Roman" w:hAnsi="Times New Roman" w:cs="Times New Roman"/>
          <w:spacing w:val="1"/>
          <w:w w:val="114"/>
          <w:sz w:val="24"/>
          <w:szCs w:val="24"/>
        </w:rPr>
        <w:t>o</w:t>
      </w:r>
      <w:r>
        <w:rPr>
          <w:rFonts w:ascii="Times New Roman" w:hAnsi="Times New Roman" w:cs="Times New Roman"/>
          <w:spacing w:val="-7"/>
          <w:w w:val="105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w w:val="117"/>
          <w:sz w:val="24"/>
          <w:szCs w:val="24"/>
        </w:rPr>
        <w:t>m</w:t>
      </w:r>
      <w:r>
        <w:rPr>
          <w:rFonts w:ascii="Times New Roman" w:hAnsi="Times New Roman" w:cs="Times New Roman"/>
          <w:w w:val="117"/>
          <w:sz w:val="24"/>
          <w:szCs w:val="24"/>
        </w:rPr>
        <w:t>a</w:t>
      </w:r>
      <w:r>
        <w:rPr>
          <w:rFonts w:ascii="Times New Roman" w:hAnsi="Times New Roman" w:cs="Times New Roman"/>
          <w:w w:val="128"/>
          <w:sz w:val="24"/>
          <w:szCs w:val="24"/>
        </w:rPr>
        <w:t xml:space="preserve">s </w:t>
      </w:r>
      <w:r>
        <w:rPr>
          <w:rFonts w:ascii="Times New Roman" w:hAnsi="Times New Roman" w:cs="Times New Roman"/>
          <w:w w:val="110"/>
          <w:sz w:val="24"/>
          <w:szCs w:val="24"/>
        </w:rPr>
        <w:t>de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discriminação</w:t>
      </w:r>
      <w:r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serão</w:t>
      </w:r>
      <w:r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desclassificadas,</w:t>
      </w:r>
      <w:r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com </w:t>
      </w:r>
      <w:r>
        <w:rPr>
          <w:rFonts w:ascii="Times New Roman" w:hAnsi="Times New Roman" w:cs="Times New Roman"/>
          <w:spacing w:val="-77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fundamento</w:t>
      </w:r>
      <w:r>
        <w:rPr>
          <w:rFonts w:ascii="Times New Roman" w:hAnsi="Times New Roman" w:cs="Times New Roman"/>
          <w:spacing w:val="35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no</w:t>
      </w:r>
      <w:r>
        <w:rPr>
          <w:rFonts w:ascii="Times New Roman" w:hAnsi="Times New Roman" w:cs="Times New Roman"/>
          <w:spacing w:val="38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disposto</w:t>
      </w:r>
      <w:r>
        <w:rPr>
          <w:rFonts w:ascii="Times New Roman" w:hAnsi="Times New Roman" w:cs="Times New Roman"/>
          <w:spacing w:val="37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no</w:t>
      </w:r>
      <w:r>
        <w:rPr>
          <w:rFonts w:ascii="Times New Roman" w:hAnsi="Times New Roman" w:cs="Times New Roman"/>
          <w:color w:val="0000FF"/>
          <w:spacing w:val="8"/>
          <w:w w:val="110"/>
          <w:sz w:val="24"/>
          <w:szCs w:val="24"/>
        </w:rPr>
        <w:t xml:space="preserve"> </w:t>
      </w:r>
      <w:r>
        <w:fldChar w:fldCharType="begin"/>
      </w:r>
      <w:r>
        <w:instrText xml:space="preserve"> HYPERLINK "http://www.planalto.gov.br/ccivil_03/Constituicao/Constituicao.htm" \l "art3iv" \h </w:instrText>
      </w:r>
      <w:r>
        <w:fldChar w:fldCharType="separate"/>
      </w:r>
      <w:r>
        <w:rPr>
          <w:rFonts w:ascii="Times New Roman" w:hAnsi="Times New Roman" w:cs="Times New Roman"/>
          <w:color w:val="0000FF"/>
          <w:w w:val="110"/>
          <w:sz w:val="24"/>
          <w:szCs w:val="24"/>
          <w:u w:val="single" w:color="0000FF"/>
        </w:rPr>
        <w:t>inciso</w:t>
      </w:r>
      <w:r>
        <w:rPr>
          <w:rFonts w:ascii="Times New Roman" w:hAnsi="Times New Roman" w:cs="Times New Roman"/>
          <w:color w:val="0000FF"/>
          <w:spacing w:val="38"/>
          <w:w w:val="110"/>
          <w:sz w:val="24"/>
          <w:szCs w:val="24"/>
          <w:u w:val="single" w:color="0000FF"/>
        </w:rPr>
        <w:t xml:space="preserve"> </w:t>
      </w:r>
      <w:r>
        <w:rPr>
          <w:rFonts w:ascii="Times New Roman" w:hAnsi="Times New Roman" w:cs="Times New Roman"/>
          <w:color w:val="0000FF"/>
          <w:w w:val="110"/>
          <w:sz w:val="24"/>
          <w:szCs w:val="24"/>
          <w:u w:val="single" w:color="0000FF"/>
        </w:rPr>
        <w:t>IV</w:t>
      </w:r>
      <w:r>
        <w:rPr>
          <w:rFonts w:ascii="Times New Roman" w:hAnsi="Times New Roman" w:cs="Times New Roman"/>
          <w:color w:val="0000FF"/>
          <w:spacing w:val="38"/>
          <w:w w:val="110"/>
          <w:sz w:val="24"/>
          <w:szCs w:val="24"/>
          <w:u w:val="single" w:color="0000FF"/>
        </w:rPr>
        <w:t xml:space="preserve"> </w:t>
      </w:r>
      <w:r>
        <w:rPr>
          <w:rFonts w:ascii="Times New Roman" w:hAnsi="Times New Roman" w:cs="Times New Roman"/>
          <w:color w:val="0000FF"/>
          <w:w w:val="110"/>
          <w:sz w:val="24"/>
          <w:szCs w:val="24"/>
          <w:u w:val="single" w:color="0000FF"/>
        </w:rPr>
        <w:t>do</w:t>
      </w:r>
      <w:r>
        <w:rPr>
          <w:rFonts w:ascii="Times New Roman" w:hAnsi="Times New Roman" w:cs="Times New Roman"/>
          <w:color w:val="0000FF"/>
          <w:spacing w:val="38"/>
          <w:w w:val="110"/>
          <w:sz w:val="24"/>
          <w:szCs w:val="24"/>
          <w:u w:val="single" w:color="0000FF"/>
        </w:rPr>
        <w:t xml:space="preserve"> </w:t>
      </w:r>
      <w:r>
        <w:rPr>
          <w:rFonts w:ascii="Times New Roman" w:hAnsi="Times New Roman" w:cs="Times New Roman"/>
          <w:color w:val="0000FF"/>
          <w:w w:val="110"/>
          <w:sz w:val="24"/>
          <w:szCs w:val="24"/>
          <w:u w:val="single" w:color="0000FF"/>
        </w:rPr>
        <w:t>caput</w:t>
      </w:r>
      <w:r>
        <w:rPr>
          <w:rFonts w:ascii="Times New Roman" w:hAnsi="Times New Roman" w:cs="Times New Roman"/>
          <w:color w:val="0000FF"/>
          <w:spacing w:val="38"/>
          <w:w w:val="110"/>
          <w:sz w:val="24"/>
          <w:szCs w:val="24"/>
          <w:u w:val="single" w:color="0000FF"/>
        </w:rPr>
        <w:t xml:space="preserve"> </w:t>
      </w:r>
      <w:r>
        <w:rPr>
          <w:rFonts w:ascii="Times New Roman" w:hAnsi="Times New Roman" w:cs="Times New Roman"/>
          <w:color w:val="0000FF"/>
          <w:w w:val="110"/>
          <w:sz w:val="24"/>
          <w:szCs w:val="24"/>
          <w:u w:val="single" w:color="0000FF"/>
        </w:rPr>
        <w:t>do</w:t>
      </w:r>
      <w:r>
        <w:rPr>
          <w:rFonts w:ascii="Times New Roman" w:hAnsi="Times New Roman" w:cs="Times New Roman"/>
          <w:color w:val="0000FF"/>
          <w:spacing w:val="35"/>
          <w:w w:val="110"/>
          <w:sz w:val="24"/>
          <w:szCs w:val="24"/>
          <w:u w:val="single" w:color="0000FF"/>
        </w:rPr>
        <w:t xml:space="preserve"> </w:t>
      </w:r>
      <w:r>
        <w:rPr>
          <w:rFonts w:ascii="Times New Roman" w:hAnsi="Times New Roman" w:cs="Times New Roman"/>
          <w:color w:val="0000FF"/>
          <w:w w:val="110"/>
          <w:sz w:val="24"/>
          <w:szCs w:val="24"/>
          <w:u w:val="single" w:color="0000FF"/>
        </w:rPr>
        <w:t>art.</w:t>
      </w:r>
      <w:r>
        <w:rPr>
          <w:rFonts w:ascii="Times New Roman" w:hAnsi="Times New Roman" w:cs="Times New Roman"/>
          <w:color w:val="0000FF"/>
          <w:spacing w:val="39"/>
          <w:w w:val="110"/>
          <w:sz w:val="24"/>
          <w:szCs w:val="24"/>
          <w:u w:val="single" w:color="0000FF"/>
        </w:rPr>
        <w:t xml:space="preserve"> </w:t>
      </w:r>
      <w:r>
        <w:rPr>
          <w:rFonts w:ascii="Times New Roman" w:hAnsi="Times New Roman" w:cs="Times New Roman"/>
          <w:color w:val="0000FF"/>
          <w:w w:val="110"/>
          <w:sz w:val="24"/>
          <w:szCs w:val="24"/>
          <w:u w:val="single" w:color="0000FF"/>
        </w:rPr>
        <w:t>3º</w:t>
      </w:r>
      <w:r>
        <w:rPr>
          <w:rFonts w:ascii="Times New Roman" w:hAnsi="Times New Roman" w:cs="Times New Roman"/>
          <w:color w:val="0000FF"/>
          <w:w w:val="110"/>
          <w:sz w:val="24"/>
          <w:szCs w:val="24"/>
          <w:u w:val="single" w:color="0000FF"/>
        </w:rPr>
        <w:fldChar w:fldCharType="end"/>
      </w:r>
      <w:r>
        <w:rPr>
          <w:rFonts w:ascii="Times New Roman" w:hAnsi="Times New Roman" w:cs="Times New Roman"/>
          <w:color w:val="0000FF"/>
          <w:spacing w:val="-77"/>
          <w:w w:val="110"/>
          <w:sz w:val="24"/>
          <w:szCs w:val="24"/>
        </w:rPr>
        <w:t xml:space="preserve"> </w:t>
      </w:r>
      <w:r>
        <w:fldChar w:fldCharType="begin"/>
      </w:r>
      <w:r>
        <w:instrText xml:space="preserve"> HYPERLINK "http://www.planalto.gov.br/ccivil_03/Constituicao/Constituicao.htm" \l "art3iv" \h </w:instrText>
      </w:r>
      <w:r>
        <w:fldChar w:fldCharType="separate"/>
      </w:r>
      <w:r>
        <w:rPr>
          <w:rFonts w:ascii="Times New Roman" w:hAnsi="Times New Roman" w:cs="Times New Roman"/>
          <w:color w:val="0000FF"/>
          <w:w w:val="110"/>
          <w:sz w:val="24"/>
          <w:szCs w:val="24"/>
          <w:u w:val="single" w:color="0000FF"/>
        </w:rPr>
        <w:t>da</w:t>
      </w:r>
      <w:r>
        <w:rPr>
          <w:rFonts w:ascii="Times New Roman" w:hAnsi="Times New Roman" w:cs="Times New Roman"/>
          <w:color w:val="0000FF"/>
          <w:spacing w:val="1"/>
          <w:w w:val="110"/>
          <w:sz w:val="24"/>
          <w:szCs w:val="24"/>
          <w:u w:val="single" w:color="0000FF"/>
        </w:rPr>
        <w:t xml:space="preserve"> </w:t>
      </w:r>
      <w:r>
        <w:rPr>
          <w:rFonts w:ascii="Times New Roman" w:hAnsi="Times New Roman" w:cs="Times New Roman"/>
          <w:color w:val="0000FF"/>
          <w:w w:val="110"/>
          <w:sz w:val="24"/>
          <w:szCs w:val="24"/>
          <w:u w:val="single" w:color="0000FF"/>
        </w:rPr>
        <w:t>Constituição,</w:t>
      </w:r>
      <w:r>
        <w:rPr>
          <w:rFonts w:ascii="Times New Roman" w:hAnsi="Times New Roman" w:cs="Times New Roman"/>
          <w:color w:val="0000FF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FF"/>
          <w:w w:val="110"/>
          <w:sz w:val="24"/>
          <w:szCs w:val="24"/>
        </w:rPr>
        <w:fldChar w:fldCharType="end"/>
      </w:r>
      <w:r>
        <w:rPr>
          <w:rFonts w:ascii="Times New Roman" w:hAnsi="Times New Roman" w:cs="Times New Roman"/>
          <w:w w:val="110"/>
          <w:sz w:val="24"/>
          <w:szCs w:val="24"/>
        </w:rPr>
        <w:t>garantidos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contraditório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ampla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defesa;</w:t>
      </w:r>
    </w:p>
    <w:p>
      <w:pPr>
        <w:pStyle w:val="10"/>
        <w:numPr>
          <w:ilvl w:val="1"/>
          <w:numId w:val="1"/>
        </w:numPr>
        <w:tabs>
          <w:tab w:val="left" w:pos="567"/>
          <w:tab w:val="left" w:pos="1882"/>
        </w:tabs>
        <w:spacing w:before="123"/>
        <w:ind w:left="0" w:right="756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15"/>
          <w:sz w:val="24"/>
          <w:szCs w:val="24"/>
        </w:rPr>
        <w:t xml:space="preserve">Atuem mediante </w:t>
      </w:r>
      <w:r>
        <w:rPr>
          <w:rFonts w:ascii="Times New Roman" w:hAnsi="Times New Roman" w:cs="Times New Roman"/>
          <w:spacing w:val="-3"/>
          <w:w w:val="95"/>
          <w:sz w:val="24"/>
          <w:szCs w:val="24"/>
        </w:rPr>
        <w:t>f</w:t>
      </w:r>
      <w:r>
        <w:rPr>
          <w:rFonts w:ascii="Times New Roman" w:hAnsi="Times New Roman" w:cs="Times New Roman"/>
          <w:w w:val="116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w w:val="94"/>
          <w:sz w:val="24"/>
          <w:szCs w:val="24"/>
        </w:rPr>
        <w:t>l</w:t>
      </w:r>
      <w:r>
        <w:rPr>
          <w:rFonts w:ascii="Times New Roman" w:hAnsi="Times New Roman" w:cs="Times New Roman"/>
          <w:w w:val="128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w w:val="97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w w:val="113"/>
          <w:sz w:val="24"/>
          <w:szCs w:val="24"/>
        </w:rPr>
        <w:t>d</w:t>
      </w:r>
      <w:r>
        <w:rPr>
          <w:rFonts w:ascii="Times New Roman" w:hAnsi="Times New Roman" w:cs="Times New Roman"/>
          <w:w w:val="116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w w:val="113"/>
          <w:sz w:val="24"/>
          <w:szCs w:val="24"/>
        </w:rPr>
        <w:t>d</w:t>
      </w:r>
      <w:r>
        <w:rPr>
          <w:rFonts w:ascii="Times New Roman" w:hAnsi="Times New Roman" w:cs="Times New Roman"/>
          <w:w w:val="112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w w:val="113"/>
          <w:sz w:val="24"/>
          <w:szCs w:val="24"/>
        </w:rPr>
        <w:t>d</w:t>
      </w:r>
      <w:r>
        <w:rPr>
          <w:rFonts w:ascii="Times New Roman" w:hAnsi="Times New Roman" w:cs="Times New Roman"/>
          <w:w w:val="112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w w:val="97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w w:val="107"/>
          <w:sz w:val="24"/>
          <w:szCs w:val="24"/>
        </w:rPr>
        <w:t>nf</w:t>
      </w:r>
      <w:r>
        <w:rPr>
          <w:rFonts w:ascii="Times New Roman" w:hAnsi="Times New Roman" w:cs="Times New Roman"/>
          <w:spacing w:val="1"/>
          <w:w w:val="114"/>
          <w:sz w:val="24"/>
          <w:szCs w:val="24"/>
        </w:rPr>
        <w:t>o</w:t>
      </w:r>
      <w:r>
        <w:rPr>
          <w:rFonts w:ascii="Times New Roman" w:hAnsi="Times New Roman" w:cs="Times New Roman"/>
          <w:spacing w:val="-7"/>
          <w:w w:val="105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w w:val="117"/>
          <w:sz w:val="24"/>
          <w:szCs w:val="24"/>
        </w:rPr>
        <w:t>m</w:t>
      </w:r>
      <w:r>
        <w:rPr>
          <w:rFonts w:ascii="Times New Roman" w:hAnsi="Times New Roman" w:cs="Times New Roman"/>
          <w:w w:val="117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w w:val="112"/>
          <w:sz w:val="24"/>
          <w:szCs w:val="24"/>
        </w:rPr>
        <w:t>çõ</w:t>
      </w:r>
      <w:r>
        <w:rPr>
          <w:rFonts w:ascii="Times New Roman" w:hAnsi="Times New Roman" w:cs="Times New Roman"/>
          <w:w w:val="112"/>
          <w:sz w:val="24"/>
          <w:szCs w:val="24"/>
        </w:rPr>
        <w:t>e</w:t>
      </w:r>
      <w:r>
        <w:rPr>
          <w:rFonts w:ascii="Times New Roman" w:hAnsi="Times New Roman" w:cs="Times New Roman"/>
          <w:w w:val="128"/>
          <w:sz w:val="24"/>
          <w:szCs w:val="24"/>
        </w:rPr>
        <w:t>s</w:t>
      </w:r>
      <w:r>
        <w:rPr>
          <w:rFonts w:ascii="Times New Roman" w:hAnsi="Times New Roman" w:cs="Times New Roman"/>
          <w:spacing w:val="-2"/>
          <w:w w:val="116"/>
          <w:sz w:val="24"/>
          <w:szCs w:val="24"/>
        </w:rPr>
        <w:t xml:space="preserve"> prestadas;</w:t>
      </w:r>
    </w:p>
    <w:p>
      <w:pPr>
        <w:pStyle w:val="10"/>
        <w:numPr>
          <w:ilvl w:val="1"/>
          <w:numId w:val="1"/>
        </w:numPr>
        <w:tabs>
          <w:tab w:val="left" w:pos="567"/>
          <w:tab w:val="left" w:pos="1882"/>
        </w:tabs>
        <w:spacing w:before="123"/>
        <w:ind w:left="0" w:right="756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w w:val="116"/>
          <w:sz w:val="24"/>
          <w:szCs w:val="24"/>
        </w:rPr>
        <w:t>Incorram em vedações elencadas no edital;</w:t>
      </w:r>
    </w:p>
    <w:p>
      <w:pPr>
        <w:pStyle w:val="10"/>
        <w:numPr>
          <w:ilvl w:val="1"/>
          <w:numId w:val="1"/>
        </w:numPr>
        <w:tabs>
          <w:tab w:val="left" w:pos="567"/>
          <w:tab w:val="left" w:pos="1882"/>
        </w:tabs>
        <w:spacing w:before="123"/>
        <w:ind w:left="0" w:right="756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w w:val="116"/>
          <w:sz w:val="24"/>
          <w:szCs w:val="24"/>
        </w:rPr>
        <w:t>Representem, direta ou indiretamente, desvio de finalidade, fuga do objeto, dilapidação patrimonial, má gestão, inidoneidade ou verificação de elementos que impliquem risco ao erário, ordem pública, moralidade, impessoalidade ou legalidade.</w:t>
      </w:r>
    </w:p>
    <w:sectPr>
      <w:pgSz w:w="11900" w:h="16840"/>
      <w:pgMar w:top="1600" w:right="1060" w:bottom="1340" w:left="1560" w:header="202" w:footer="1146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rPr>
        <w:sz w:val="20"/>
      </w:rPr>
    </w:pPr>
    <w:r>
      <w:rPr>
        <w:lang w:val="pt-BR"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margin">
                <wp:align>left</wp:align>
              </wp:positionH>
              <wp:positionV relativeFrom="page">
                <wp:posOffset>10455275</wp:posOffset>
              </wp:positionV>
              <wp:extent cx="6057900" cy="155575"/>
              <wp:effectExtent l="0" t="0" r="0" b="0"/>
              <wp:wrapNone/>
              <wp:docPr id="4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57900" cy="155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  <w:tabs>
                              <w:tab w:val="center" w:pos="4419"/>
                              <w:tab w:val="right" w:pos="8838"/>
                              <w:tab w:val="clear" w:pos="4252"/>
                              <w:tab w:val="clear" w:pos="8504"/>
                            </w:tabs>
                            <w:jc w:val="center"/>
                            <w:rPr>
                              <w:rFonts w:ascii="Arial" w:hAnsi="Arial" w:cs="Arial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hAnsi="Arial" w:cs="Arial"/>
                              <w:sz w:val="17"/>
                              <w:szCs w:val="17"/>
                            </w:rPr>
                            <w:t>Rua Santa Rosa, 520 - CEP 98930-000 - Fone: (55) 3542-1022 - E-mail: administracao@tucunduva.rs.gov.br</w:t>
                          </w:r>
                        </w:p>
                        <w:p>
                          <w:pPr>
                            <w:spacing w:before="13"/>
                            <w:ind w:left="20"/>
                            <w:jc w:val="center"/>
                            <w:rPr>
                              <w:rFonts w:ascii="Arial"/>
                              <w:b/>
                              <w:sz w:val="19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3" o:spid="_x0000_s1026" o:spt="202" type="#_x0000_t202" style="position:absolute;left:0pt;margin-top:823.25pt;height:12.25pt;width:477pt;mso-position-horizontal:left;mso-position-horizontal-relative:margin;mso-position-vertical-relative:page;z-index:-251657216;mso-width-relative:page;mso-height-relative:page;" filled="f" stroked="f" coordsize="21600,21600" o:gfxdata="UEsDBAoAAAAAAIdO4kAAAAAAAAAAAAAAAAAEAAAAZHJzL1BLAwQUAAAACACHTuJAVGCZMNgAAAAK&#10;AQAADwAAAGRycy9kb3ducmV2LnhtbE2PzU7DMBCE70i8g7VI3KidioQ2xKkQghMSIg0Hjk68TaLG&#10;6zR2f3h7lhMc95vR7EyxubhRnHAOgycNyUKBQGq9HajT8Fm/3q1AhGjImtETavjGAJvy+qowufVn&#10;qvC0jZ3gEAq50dDHOOVShrZHZ8LCT0is7fzsTORz7qSdzZnD3SiXSmXSmYH4Q28mfO6x3W+PTsPT&#10;F1Uvw+G9+ah21VDXa0Vv2V7r25tEPYKIeIl/Zvitz9Wh5E6NP5INYtTAQyLTNF2lIFhfp/eMGkbZ&#10;Q6JAloX8P6H8AVBLAwQUAAAACACHTuJATVcF7f4BAAAEBAAADgAAAGRycy9lMm9Eb2MueG1srVNN&#10;b9swDL0P2H8QdF/s9CubEafoGnQY0HUD2v0ARpZjYbaoUUrs7NePkuOs6y497GLQFPX43iO1vB66&#10;Vuw1eYO2lPNZLoW2Citjt6X8/nT37r0UPoCtoEWrS3nQXl6v3r5Z9q7QZ9hgW2kSDGJ90btSNiG4&#10;Isu8anQHfoZOWz6skToI/EvbrCLoGb1rs7M8v8p6pMoRKu09Z9fjoTwi0msAsa6N0mtUu07bMKKS&#10;biGwJN8Y5+Uqsa1rrcLXuvY6iLaUrDSkLzfheBO/2WoJxZbANUYdKcBrKLzQ1IGx3PQEtYYAYkfm&#10;H6jOKEKPdZgp7LJRSHKEVczzF948NuB00sJWe3cy3f8/WPWw/0bCVKW8kMJCxwN/0kMQH3EQ59Gd&#10;3vmCix4dl4WB07wzSal396h+eGHxtgG71TdE2DcaKmY3jzezZ1dHHB9BNv0XrLgN7AImoKGmLlrH&#10;ZghG58kcTpOJVBQnr/LLxYecjxSfLeYX54vL1AKK6bYjHz5p7EQMSkk8+YQO+3sfIhsoppLYzOKd&#10;ads0/db+leDCmEnsI+GRehg2w9GNDVYH1kE4LhM/JQ4apF9S9LxIpfQ/d0BaivazZS/i1k0BTcFm&#10;CsAqvlrKIMUY3oZxO3eOzLZh5NFtizfsV22SlGjsyOLIk5cjKTwucty+5/+p6s/jXf0G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VGCZMNgAAAAKAQAADwAAAAAAAAABACAAAAAiAAAAZHJzL2Rvd25y&#10;ZXYueG1sUEsBAhQAFAAAAAgAh07iQE1XBe3+AQAABAQAAA4AAAAAAAAAAQAgAAAAJwEAAGRycy9l&#10;Mm9Eb2MueG1sUEsFBgAAAAAGAAYAWQEAAJc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8"/>
                      <w:tabs>
                        <w:tab w:val="center" w:pos="4419"/>
                        <w:tab w:val="right" w:pos="8838"/>
                        <w:tab w:val="clear" w:pos="4252"/>
                        <w:tab w:val="clear" w:pos="8504"/>
                      </w:tabs>
                      <w:jc w:val="center"/>
                      <w:rPr>
                        <w:rFonts w:ascii="Arial" w:hAnsi="Arial" w:cs="Arial"/>
                        <w:sz w:val="17"/>
                        <w:szCs w:val="17"/>
                      </w:rPr>
                    </w:pPr>
                    <w:r>
                      <w:rPr>
                        <w:rFonts w:ascii="Arial" w:hAnsi="Arial" w:cs="Arial"/>
                        <w:sz w:val="17"/>
                        <w:szCs w:val="17"/>
                      </w:rPr>
                      <w:t>Rua Santa Rosa, 520 - CEP 98930-000 - Fone: (55) 3542-1022 - E-mail: administracao@tucunduva.rs.gov.br</w:t>
                    </w:r>
                  </w:p>
                  <w:p>
                    <w:pPr>
                      <w:spacing w:before="13"/>
                      <w:ind w:left="20"/>
                      <w:jc w:val="center"/>
                      <w:rPr>
                        <w:rFonts w:ascii="Arial"/>
                        <w:b/>
                        <w:sz w:val="19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lang w:val="pt-BR"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3651250</wp:posOffset>
              </wp:positionH>
              <wp:positionV relativeFrom="page">
                <wp:posOffset>9897110</wp:posOffset>
              </wp:positionV>
              <wp:extent cx="1372235" cy="160655"/>
              <wp:effectExtent l="0" t="0" r="0" b="0"/>
              <wp:wrapNone/>
              <wp:docPr id="3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223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19"/>
                              <w:lang w:val="pt-BR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9"/>
                              <w:lang w:val="pt-BR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left:287.5pt;margin-top:779.3pt;height:12.65pt;width:108.05pt;mso-position-horizontal-relative:page;mso-position-vertical-relative:page;z-index:-251657216;mso-width-relative:page;mso-height-relative:page;" filled="f" stroked="f" coordsize="21600,21600" o:gfxdata="UEsDBAoAAAAAAIdO4kAAAAAAAAAAAAAAAAAEAAAAZHJzL1BLAwQUAAAACACHTuJA8uTSPNsAAAAN&#10;AQAADwAAAGRycy9kb3ducmV2LnhtbE2PzU7DMBCE70i8g7VI3KgdUNIkxKkQghMSIg0Hjk68TazG&#10;6xC7P7w97gmOOzOa/abanO3Ejrh440hCshLAkHqnDQ0SPtvXuxyYD4q0mhyhhB/0sKmvrypVanei&#10;Bo/bMLBYQr5UEsYQ5pJz349olV+5GSl6O7dYFeK5DFwv6hTL7cTvhci4VYbih1HN+Dxiv98erISn&#10;L2pezPd799HsGtO2haC3bC/l7U0iHoEFPIe/MFzwIzrUkalzB9KeTRLSdRq3hGikaZ4Bi5F1kSTA&#10;uouUPxTA64r/X1H/AlBLAwQUAAAACACHTuJAr+fHif0BAAAEBAAADgAAAGRycy9lMm9Eb2MueG1s&#10;rVNNbxMxEL0j8R8s38nmQwlolU1VGhUhFajU8gMmXm/WYu0xYye75dcz9iahlEsPXKyxPX7z3pvx&#10;+mqwnThqCgZdJWeTqRTaKayN21fy++Ptuw9ShAiuhg6druSTDvJq8/bNuvelnmOLXa1JMIgLZe8r&#10;2cboy6IIqtUWwgS9dnzZIFmIvKV9URP0jG67Yj6drooeqfaESofAp9vxUp4Q6TWA2DRG6S2qg9Uu&#10;jqikO4gsKbTGB7nJbJtGq/itaYKOoqskK4155SIc79JabNZQ7gl8a9SJAryGwgtNFozjoheoLUQQ&#10;BzL/QFmjCAM2caLQFqOQ7AirmE1fePPQgtdZC1sd/MX08P9g1dfjPQlTV3IhhQPLDX/UQxQfcRDz&#10;5E7vQ8lJD57T4sDHPDNZafB3qH4E4fCmBbfX10TYtxpqZjdLL4tnT0eckEB2/ResuQwcImagoSGb&#10;rGMzBKNzZ54unUlUVCq5eD+fL5ZSKL6braar5TKXgPL82lOInzRakYJKEnc+o8PxLsTEBspzSirm&#10;8NZ0Xe5+5/464MR0ktknwiP1OOyGkxs7rJ9YB+E4TPyVOGiRfknR8yBVMvw8AGkpus+OvUhTdw7o&#10;HOzOATjFTysZpRjDmzhO58GT2beMPLrt8Jr9akyWkowdWZx48nBkhadBTtP3fJ+z/nzezW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y5NI82wAAAA0BAAAPAAAAAAAAAAEAIAAAACIAAABkcnMvZG93&#10;bnJldi54bWxQSwECFAAUAAAACACHTuJAr+fHif0BAAAEBAAADgAAAAAAAAABACAAAAAqAQAAZHJz&#10;L2Uyb0RvYy54bWxQSwUGAAAAAAYABgBZAQAAm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3"/>
                      <w:ind w:left="20"/>
                      <w:rPr>
                        <w:rFonts w:ascii="Arial"/>
                        <w:b/>
                        <w:sz w:val="19"/>
                        <w:lang w:val="pt-BR"/>
                      </w:rPr>
                    </w:pPr>
                    <w:r>
                      <w:rPr>
                        <w:rFonts w:ascii="Arial"/>
                        <w:b/>
                        <w:sz w:val="19"/>
                        <w:lang w:val="pt-BR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1" w:line="320" w:lineRule="exact"/>
      <w:jc w:val="center"/>
      <w:rPr>
        <w:rFonts w:ascii="Arial MT"/>
        <w:b/>
        <w:bCs/>
        <w:lang w:val="pt-BR"/>
      </w:rPr>
    </w:pPr>
    <w:r>
      <w:rPr>
        <w:rFonts w:ascii="Arial MT"/>
        <w:b/>
        <w:bCs/>
        <w:sz w:val="18"/>
        <w:szCs w:val="18"/>
        <w:lang w:val="pt-BR"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-485775</wp:posOffset>
          </wp:positionH>
          <wp:positionV relativeFrom="paragraph">
            <wp:posOffset>100330</wp:posOffset>
          </wp:positionV>
          <wp:extent cx="1219200" cy="895350"/>
          <wp:effectExtent l="0" t="0" r="0" b="0"/>
          <wp:wrapNone/>
          <wp:docPr id="1" name="Imagem 1" descr="C:\Users\Usuario\Downloads\TUCUNDUV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Users\Usuario\Downloads\TUCUNDUV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1920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lang w:val="pt-BR"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5010150</wp:posOffset>
          </wp:positionH>
          <wp:positionV relativeFrom="paragraph">
            <wp:posOffset>109855</wp:posOffset>
          </wp:positionV>
          <wp:extent cx="1047750" cy="962025"/>
          <wp:effectExtent l="0" t="0" r="0" b="952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47750" cy="962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spacing w:before="11" w:line="320" w:lineRule="exact"/>
      <w:ind w:firstLine="284"/>
      <w:jc w:val="center"/>
      <w:rPr>
        <w:rFonts w:ascii="Arial MT"/>
        <w:b/>
        <w:bCs/>
        <w:sz w:val="24"/>
        <w:szCs w:val="24"/>
        <w:lang w:val="pt-BR"/>
      </w:rPr>
    </w:pPr>
    <w:r>
      <w:rPr>
        <w:rFonts w:ascii="Arial MT"/>
        <w:b/>
        <w:bCs/>
        <w:sz w:val="24"/>
        <w:szCs w:val="24"/>
        <w:lang w:val="pt-BR"/>
      </w:rPr>
      <w:t>ESTADO DO RIO GRANDE DO SUL</w:t>
    </w:r>
  </w:p>
  <w:p>
    <w:pPr>
      <w:spacing w:before="11" w:line="320" w:lineRule="exact"/>
      <w:ind w:firstLine="284"/>
      <w:jc w:val="center"/>
      <w:rPr>
        <w:rFonts w:ascii="Arial MT"/>
        <w:b/>
        <w:bCs/>
        <w:sz w:val="24"/>
        <w:szCs w:val="24"/>
        <w:lang w:val="pt-BR"/>
      </w:rPr>
    </w:pPr>
    <w:r>
      <w:rPr>
        <w:rFonts w:ascii="Arial MT"/>
        <w:b/>
        <w:bCs/>
        <w:sz w:val="24"/>
        <w:szCs w:val="24"/>
        <w:lang w:val="pt-BR"/>
      </w:rPr>
      <w:t>MUNICÍPIO DE TUCUNDUVA - RS</w:t>
    </w:r>
  </w:p>
  <w:p>
    <w:pPr>
      <w:pStyle w:val="7"/>
      <w:tabs>
        <w:tab w:val="left" w:pos="0"/>
        <w:tab w:val="left" w:pos="660"/>
        <w:tab w:val="center" w:pos="4640"/>
        <w:tab w:val="left" w:pos="7335"/>
        <w:tab w:val="clear" w:pos="4252"/>
        <w:tab w:val="clear" w:pos="8504"/>
      </w:tabs>
      <w:rPr>
        <w:lang w:val="pt-BR" w:eastAsia="pt-BR"/>
      </w:rPr>
    </w:pPr>
    <w:r>
      <w:rPr>
        <w:rFonts w:ascii="Arial MT"/>
        <w:b/>
        <w:bCs/>
        <w:sz w:val="18"/>
        <w:szCs w:val="18"/>
        <w:lang w:val="pt-BR"/>
      </w:rPr>
      <w:tab/>
    </w:r>
    <w:r>
      <w:rPr>
        <w:rFonts w:ascii="Arial MT"/>
        <w:b/>
        <w:bCs/>
        <w:sz w:val="18"/>
        <w:szCs w:val="18"/>
        <w:lang w:val="pt-BR"/>
      </w:rPr>
      <w:tab/>
    </w:r>
    <w:r>
      <w:rPr>
        <w:rFonts w:ascii="Arial MT"/>
        <w:b/>
        <w:bCs/>
        <w:sz w:val="18"/>
        <w:szCs w:val="18"/>
        <w:lang w:val="pt-BR"/>
      </w:rPr>
      <w:tab/>
    </w:r>
    <w:r>
      <w:rPr>
        <w:rFonts w:ascii="Arial MT"/>
        <w:b/>
        <w:bCs/>
        <w:sz w:val="18"/>
        <w:szCs w:val="18"/>
        <w:lang w:val="pt-BR"/>
      </w:rPr>
      <w:t xml:space="preserve">   </w:t>
    </w:r>
    <w:r>
      <w:rPr>
        <w:lang w:val="pt-BR" w:eastAsia="pt-BR"/>
      </w:rPr>
      <w:t xml:space="preserve">                                                                            </w:t>
    </w:r>
  </w:p>
  <w:p>
    <w:pPr>
      <w:pStyle w:val="5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F30389"/>
    <w:multiLevelType w:val="multilevel"/>
    <w:tmpl w:val="34F30389"/>
    <w:lvl w:ilvl="0" w:tentative="0">
      <w:start w:val="0"/>
      <w:numFmt w:val="bullet"/>
      <w:lvlText w:val="•"/>
      <w:lvlJc w:val="left"/>
      <w:pPr>
        <w:ind w:left="984" w:hanging="576"/>
      </w:pPr>
      <w:rPr>
        <w:rFonts w:hint="default"/>
        <w:w w:val="78"/>
        <w:lang w:val="pt-PT" w:eastAsia="en-US" w:bidi="ar-SA"/>
      </w:rPr>
    </w:lvl>
    <w:lvl w:ilvl="1" w:tentative="0">
      <w:start w:val="1"/>
      <w:numFmt w:val="upperRoman"/>
      <w:lvlText w:val="%2"/>
      <w:lvlJc w:val="left"/>
      <w:pPr>
        <w:ind w:left="1560" w:hanging="316"/>
      </w:pPr>
      <w:rPr>
        <w:rFonts w:hint="default" w:ascii="Trebuchet MS" w:hAnsi="Trebuchet MS" w:eastAsia="Trebuchet MS" w:cs="Trebuchet MS"/>
        <w:w w:val="105"/>
        <w:sz w:val="24"/>
        <w:szCs w:val="24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417" w:hanging="316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275" w:hanging="316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133" w:hanging="316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4991" w:hanging="316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5848" w:hanging="316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6706" w:hanging="316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7564" w:hanging="316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cumentProtection w:enforcement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E25"/>
    <w:rsid w:val="00025526"/>
    <w:rsid w:val="00070ED6"/>
    <w:rsid w:val="000A5D34"/>
    <w:rsid w:val="000B16F3"/>
    <w:rsid w:val="000D012A"/>
    <w:rsid w:val="0013257E"/>
    <w:rsid w:val="00141D98"/>
    <w:rsid w:val="001809B7"/>
    <w:rsid w:val="001B7D64"/>
    <w:rsid w:val="0023780A"/>
    <w:rsid w:val="00253747"/>
    <w:rsid w:val="002610A9"/>
    <w:rsid w:val="00306523"/>
    <w:rsid w:val="00331D25"/>
    <w:rsid w:val="00333E25"/>
    <w:rsid w:val="003B604C"/>
    <w:rsid w:val="004273CB"/>
    <w:rsid w:val="004A0CF6"/>
    <w:rsid w:val="004D566F"/>
    <w:rsid w:val="004F7636"/>
    <w:rsid w:val="005075D5"/>
    <w:rsid w:val="00565E07"/>
    <w:rsid w:val="00573ADF"/>
    <w:rsid w:val="005A34F4"/>
    <w:rsid w:val="005C377E"/>
    <w:rsid w:val="005C3801"/>
    <w:rsid w:val="005F6AD2"/>
    <w:rsid w:val="00664B4B"/>
    <w:rsid w:val="006A169F"/>
    <w:rsid w:val="006D280B"/>
    <w:rsid w:val="006E6997"/>
    <w:rsid w:val="006E7D9F"/>
    <w:rsid w:val="00755BB5"/>
    <w:rsid w:val="007817AA"/>
    <w:rsid w:val="007C12E5"/>
    <w:rsid w:val="00962FA3"/>
    <w:rsid w:val="0097610C"/>
    <w:rsid w:val="00997766"/>
    <w:rsid w:val="009B5546"/>
    <w:rsid w:val="00A10A66"/>
    <w:rsid w:val="00A15A82"/>
    <w:rsid w:val="00A20BC3"/>
    <w:rsid w:val="00B16284"/>
    <w:rsid w:val="00B507AF"/>
    <w:rsid w:val="00BD3EB4"/>
    <w:rsid w:val="00C05FF3"/>
    <w:rsid w:val="00C23786"/>
    <w:rsid w:val="00C47A91"/>
    <w:rsid w:val="00CA6CFD"/>
    <w:rsid w:val="00CD1E09"/>
    <w:rsid w:val="00DD5F9C"/>
    <w:rsid w:val="00E079D4"/>
    <w:rsid w:val="00E43B5F"/>
    <w:rsid w:val="00E50D5F"/>
    <w:rsid w:val="00E72B31"/>
    <w:rsid w:val="00EA50B4"/>
    <w:rsid w:val="00EB1766"/>
    <w:rsid w:val="00F0565F"/>
    <w:rsid w:val="00F36856"/>
    <w:rsid w:val="00FA17A9"/>
    <w:rsid w:val="19172CC4"/>
    <w:rsid w:val="26143B06"/>
    <w:rsid w:val="26D71646"/>
    <w:rsid w:val="285A5884"/>
    <w:rsid w:val="35064D89"/>
    <w:rsid w:val="52FD2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Trebuchet MS" w:hAnsi="Trebuchet MS" w:eastAsia="Trebuchet MS" w:cs="Trebuchet MS"/>
      <w:sz w:val="22"/>
      <w:szCs w:val="22"/>
      <w:lang w:val="pt-PT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000FF"/>
      <w:u w:val="single"/>
    </w:rPr>
  </w:style>
  <w:style w:type="paragraph" w:styleId="5">
    <w:name w:val="Body Text"/>
    <w:basedOn w:val="1"/>
    <w:qFormat/>
    <w:uiPriority w:val="1"/>
    <w:rPr>
      <w:sz w:val="24"/>
      <w:szCs w:val="24"/>
    </w:rPr>
  </w:style>
  <w:style w:type="paragraph" w:styleId="6">
    <w:name w:val="Title"/>
    <w:basedOn w:val="1"/>
    <w:qFormat/>
    <w:uiPriority w:val="10"/>
    <w:pPr>
      <w:spacing w:line="370" w:lineRule="exact"/>
      <w:ind w:left="20"/>
    </w:pPr>
    <w:rPr>
      <w:sz w:val="32"/>
      <w:szCs w:val="32"/>
    </w:rPr>
  </w:style>
  <w:style w:type="paragraph" w:styleId="7">
    <w:name w:val="header"/>
    <w:basedOn w:val="1"/>
    <w:link w:val="12"/>
    <w:unhideWhenUsed/>
    <w:qFormat/>
    <w:uiPriority w:val="99"/>
    <w:pPr>
      <w:tabs>
        <w:tab w:val="center" w:pos="4252"/>
        <w:tab w:val="right" w:pos="8504"/>
      </w:tabs>
    </w:pPr>
  </w:style>
  <w:style w:type="paragraph" w:styleId="8">
    <w:name w:val="footer"/>
    <w:basedOn w:val="1"/>
    <w:link w:val="13"/>
    <w:unhideWhenUsed/>
    <w:qFormat/>
    <w:uiPriority w:val="99"/>
    <w:pPr>
      <w:tabs>
        <w:tab w:val="center" w:pos="4252"/>
        <w:tab w:val="right" w:pos="8504"/>
      </w:tabs>
    </w:p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  <w:pPr>
      <w:spacing w:before="102"/>
      <w:ind w:left="984" w:right="762"/>
      <w:jc w:val="both"/>
    </w:pPr>
  </w:style>
  <w:style w:type="paragraph" w:customStyle="1" w:styleId="11">
    <w:name w:val="Table Paragraph"/>
    <w:basedOn w:val="1"/>
    <w:qFormat/>
    <w:uiPriority w:val="1"/>
  </w:style>
  <w:style w:type="character" w:customStyle="1" w:styleId="12">
    <w:name w:val="Cabeçalho Char"/>
    <w:basedOn w:val="2"/>
    <w:link w:val="7"/>
    <w:qFormat/>
    <w:uiPriority w:val="99"/>
    <w:rPr>
      <w:rFonts w:ascii="Trebuchet MS" w:hAnsi="Trebuchet MS" w:eastAsia="Trebuchet MS" w:cs="Trebuchet MS"/>
      <w:lang w:val="pt-PT"/>
    </w:rPr>
  </w:style>
  <w:style w:type="character" w:customStyle="1" w:styleId="13">
    <w:name w:val="Rodapé Char"/>
    <w:basedOn w:val="2"/>
    <w:link w:val="8"/>
    <w:uiPriority w:val="99"/>
    <w:rPr>
      <w:rFonts w:ascii="Trebuchet MS" w:hAnsi="Trebuchet MS" w:eastAsia="Trebuchet MS" w:cs="Trebuchet MS"/>
      <w:lang w:val="pt-PT"/>
    </w:rPr>
  </w:style>
  <w:style w:type="character" w:customStyle="1" w:styleId="14">
    <w:name w:val="Unresolved Mention"/>
    <w:basedOn w:val="2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1009</Words>
  <Characters>5451</Characters>
  <Lines>45</Lines>
  <Paragraphs>12</Paragraphs>
  <TotalTime>0</TotalTime>
  <ScaleCrop>false</ScaleCrop>
  <LinksUpToDate>false</LinksUpToDate>
  <CharactersWithSpaces>6448</CharactersWithSpaces>
  <Application>WPS Office_12.2.0.13266_F1E327BC-269C-435d-A152-05C5408002CA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2023-11-06T11:06:00Z</dcterms:created>
  <dc:creator>Laís Alves Valente</dc:creator>
  <cp:lastModifiedBy>secre</cp:lastModifiedBy>
  <dcterms:modified xsi:type="dcterms:W3CDTF">2023-11-07T11:21:21Z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2023-10-17T00:00:00Z</vt:filetime>
  </property>
  <property fmtid="{D5CDD505-2E9C-101B-9397-08002B2CF9AE}" pid="3" name="Creator">
    <vt:lpwstr>Writer</vt:lpwstr>
  </property>
  <property fmtid="{D5CDD505-2E9C-101B-9397-08002B2CF9AE}" pid="4" name="LastSaved">
    <vt:filetime>2023-10-17T00:00:00Z</vt:filetime>
  </property>
  <property fmtid="{D5CDD505-2E9C-101B-9397-08002B2CF9AE}" pid="5" name="KSOProductBuildVer">
    <vt:lpwstr>1046-12.2.0.13266</vt:lpwstr>
  </property>
  <property fmtid="{D5CDD505-2E9C-101B-9397-08002B2CF9AE}" pid="6" name="ICV">
    <vt:lpwstr>B7A8BDDB8FC84BAEAC7DB8C5F3B23DA6_13</vt:lpwstr>
  </property>
</Properties>
</file>