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RDefault="002C5164">
      <w:r>
        <w:t> </w:t>
      </w:r>
    </w:p>
    <w:p w14:paraId="21AEC068" w14:textId="13119326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>O</w:t>
      </w:r>
      <w:r w:rsidR="006578F2">
        <w:rPr>
          <w:rFonts w:ascii="Arial" w:hAnsi="Arial" w:cs="Arial"/>
          <w:b/>
          <w:bCs/>
          <w:sz w:val="26"/>
        </w:rPr>
        <w:t>R</w:t>
      </w:r>
      <w:r w:rsidRPr="00C447DC">
        <w:rPr>
          <w:rFonts w:ascii="Arial" w:hAnsi="Arial" w:cs="Arial"/>
          <w:b/>
          <w:bCs/>
          <w:sz w:val="26"/>
        </w:rPr>
        <w:t xml:space="preserve">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r w:rsidR="006738C2">
        <w:rPr>
          <w:rFonts w:ascii="Arial" w:hAnsi="Arial" w:cs="Arial"/>
          <w:b/>
          <w:sz w:val="26"/>
        </w:rPr>
        <w:t>3</w:t>
      </w:r>
      <w:r w:rsidR="00007312">
        <w:rPr>
          <w:rFonts w:ascii="Arial" w:hAnsi="Arial" w:cs="Arial"/>
          <w:b/>
          <w:sz w:val="26"/>
        </w:rPr>
        <w:t>7</w:t>
      </w:r>
      <w:r w:rsidR="00914F2E" w:rsidRPr="00C447DC">
        <w:rPr>
          <w:rFonts w:ascii="Arial" w:hAnsi="Arial" w:cs="Arial"/>
          <w:b/>
          <w:sz w:val="26"/>
        </w:rPr>
        <w:t>/202</w:t>
      </w:r>
      <w:r w:rsidR="00CE2455">
        <w:rPr>
          <w:rFonts w:ascii="Arial" w:hAnsi="Arial" w:cs="Arial"/>
          <w:b/>
          <w:sz w:val="26"/>
        </w:rPr>
        <w:t>5</w:t>
      </w:r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18005AC1" w:rsidR="009A390B" w:rsidRPr="00C447DC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</w:t>
      </w:r>
      <w:r w:rsidR="0059002C" w:rsidRPr="00C447DC">
        <w:rPr>
          <w:rFonts w:ascii="Arial" w:hAnsi="Arial" w:cs="Arial"/>
          <w:sz w:val="24"/>
          <w:szCs w:val="24"/>
        </w:rPr>
        <w:t>000</w:t>
      </w:r>
      <w:r w:rsidR="00007312">
        <w:rPr>
          <w:rFonts w:ascii="Arial" w:hAnsi="Arial" w:cs="Arial"/>
          <w:sz w:val="24"/>
          <w:szCs w:val="24"/>
        </w:rPr>
        <w:t>27</w:t>
      </w:r>
      <w:r w:rsidR="0059002C" w:rsidRPr="00C447DC">
        <w:rPr>
          <w:rFonts w:ascii="Arial" w:hAnsi="Arial" w:cs="Arial"/>
          <w:sz w:val="24"/>
          <w:szCs w:val="24"/>
        </w:rPr>
        <w:t xml:space="preserve"> / 202</w:t>
      </w:r>
      <w:r w:rsidR="008051F1">
        <w:rPr>
          <w:rFonts w:ascii="Arial" w:hAnsi="Arial" w:cs="Arial"/>
          <w:sz w:val="24"/>
          <w:szCs w:val="24"/>
        </w:rPr>
        <w:t>5</w:t>
      </w:r>
    </w:p>
    <w:p w14:paraId="55462D59" w14:textId="5C849E0D" w:rsidR="009A390B" w:rsidRPr="005C1FC0" w:rsidRDefault="002C5164">
      <w:pPr>
        <w:rPr>
          <w:rFonts w:ascii="Arial" w:hAnsi="Arial" w:cs="Arial"/>
          <w:b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r w:rsidR="005C1FC0" w:rsidRPr="005C1FC0">
        <w:rPr>
          <w:rFonts w:ascii="Arial" w:hAnsi="Arial" w:cs="Arial"/>
          <w:b/>
          <w:sz w:val="24"/>
          <w:szCs w:val="24"/>
        </w:rPr>
        <w:t xml:space="preserve">Menor preço </w:t>
      </w:r>
      <w:r w:rsidR="00007312">
        <w:rPr>
          <w:rFonts w:ascii="Arial" w:hAnsi="Arial" w:cs="Arial"/>
          <w:b/>
          <w:sz w:val="24"/>
          <w:szCs w:val="24"/>
        </w:rPr>
        <w:t>Global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608"/>
        <w:gridCol w:w="3841"/>
        <w:gridCol w:w="1427"/>
        <w:gridCol w:w="1084"/>
        <w:gridCol w:w="767"/>
        <w:gridCol w:w="767"/>
      </w:tblGrid>
      <w:tr w:rsidR="00007312" w14:paraId="6C6CDB56" w14:textId="77777777" w:rsidTr="00007312">
        <w:trPr>
          <w:jc w:val="center"/>
        </w:trPr>
        <w:tc>
          <w:tcPr>
            <w:tcW w:w="358" w:type="pct"/>
          </w:tcPr>
          <w:p w14:paraId="6EB95768" w14:textId="77777777" w:rsidR="00007312" w:rsidRDefault="00007312" w:rsidP="000073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Iten</w:t>
            </w:r>
          </w:p>
        </w:tc>
        <w:tc>
          <w:tcPr>
            <w:tcW w:w="2393" w:type="pct"/>
          </w:tcPr>
          <w:p w14:paraId="575B328E" w14:textId="77777777" w:rsidR="00007312" w:rsidRDefault="00007312" w:rsidP="000073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83" w:type="pct"/>
          </w:tcPr>
          <w:p w14:paraId="60AF6280" w14:textId="77777777" w:rsidR="00007312" w:rsidRDefault="00007312" w:rsidP="000073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645" w:type="pct"/>
          </w:tcPr>
          <w:p w14:paraId="4362BE70" w14:textId="77777777" w:rsidR="00007312" w:rsidRDefault="00007312" w:rsidP="000073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451" w:type="pct"/>
          </w:tcPr>
          <w:p w14:paraId="3E30A4C8" w14:textId="77777777" w:rsidR="00007312" w:rsidRDefault="00007312" w:rsidP="000073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</w:rPr>
              <w:t>unit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69" w:type="pct"/>
          </w:tcPr>
          <w:p w14:paraId="6B2E5B2E" w14:textId="77777777" w:rsidR="00007312" w:rsidRDefault="00007312" w:rsidP="000073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Total</w:t>
            </w:r>
          </w:p>
        </w:tc>
      </w:tr>
      <w:tr w:rsidR="00007312" w14:paraId="648AD9E2" w14:textId="77777777" w:rsidTr="00007312">
        <w:trPr>
          <w:trHeight w:val="792"/>
          <w:jc w:val="center"/>
        </w:trPr>
        <w:tc>
          <w:tcPr>
            <w:tcW w:w="358" w:type="pct"/>
            <w:vAlign w:val="center"/>
          </w:tcPr>
          <w:p w14:paraId="2727542D" w14:textId="77777777" w:rsidR="00007312" w:rsidRPr="007F7271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93" w:type="pct"/>
            <w:vAlign w:val="center"/>
          </w:tcPr>
          <w:p w14:paraId="2AD50569" w14:textId="77777777" w:rsidR="00007312" w:rsidRPr="004431E4" w:rsidRDefault="00007312" w:rsidP="000073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1E4">
              <w:rPr>
                <w:rFonts w:ascii="Arial" w:hAnsi="Arial" w:cs="Arial"/>
                <w:sz w:val="20"/>
                <w:szCs w:val="20"/>
              </w:rPr>
              <w:t>Prestação de Serviço de Avaliação do Bem Imóvel Rural Matricula n° 3071, de 40.000 m² com emissão de ART</w:t>
            </w:r>
          </w:p>
        </w:tc>
        <w:tc>
          <w:tcPr>
            <w:tcW w:w="583" w:type="pct"/>
            <w:vAlign w:val="center"/>
          </w:tcPr>
          <w:p w14:paraId="493D566D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645" w:type="pct"/>
            <w:vAlign w:val="center"/>
          </w:tcPr>
          <w:p w14:paraId="51295FCD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451" w:type="pct"/>
            <w:vAlign w:val="center"/>
          </w:tcPr>
          <w:p w14:paraId="3B4D0AE6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15A7E1B7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312" w14:paraId="258136A8" w14:textId="77777777" w:rsidTr="00007312">
        <w:trPr>
          <w:trHeight w:val="792"/>
          <w:jc w:val="center"/>
        </w:trPr>
        <w:tc>
          <w:tcPr>
            <w:tcW w:w="358" w:type="pct"/>
            <w:vAlign w:val="center"/>
          </w:tcPr>
          <w:p w14:paraId="3DD599FB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393" w:type="pct"/>
            <w:vAlign w:val="center"/>
          </w:tcPr>
          <w:p w14:paraId="4680F4B8" w14:textId="77777777" w:rsidR="00007312" w:rsidRPr="004431E4" w:rsidRDefault="00007312" w:rsidP="00007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1E4">
              <w:rPr>
                <w:rFonts w:ascii="Arial" w:hAnsi="Arial" w:cs="Arial"/>
                <w:sz w:val="20"/>
                <w:szCs w:val="20"/>
              </w:rPr>
              <w:t>Prestação de Serviço de Avaliação do Bem Imóvel Rural Matricula n° 302, de 30.000 m² com emissão de ART</w:t>
            </w:r>
          </w:p>
        </w:tc>
        <w:tc>
          <w:tcPr>
            <w:tcW w:w="583" w:type="pct"/>
            <w:vAlign w:val="center"/>
          </w:tcPr>
          <w:p w14:paraId="5C391C12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645" w:type="pct"/>
            <w:vAlign w:val="center"/>
          </w:tcPr>
          <w:p w14:paraId="15F6C797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451" w:type="pct"/>
            <w:vAlign w:val="center"/>
          </w:tcPr>
          <w:p w14:paraId="3753B8A8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21DFE5D7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312" w14:paraId="646EFBC2" w14:textId="77777777" w:rsidTr="00007312">
        <w:trPr>
          <w:trHeight w:val="792"/>
          <w:jc w:val="center"/>
        </w:trPr>
        <w:tc>
          <w:tcPr>
            <w:tcW w:w="358" w:type="pct"/>
            <w:vAlign w:val="center"/>
          </w:tcPr>
          <w:p w14:paraId="691AA4CB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93" w:type="pct"/>
            <w:vAlign w:val="center"/>
          </w:tcPr>
          <w:p w14:paraId="3E30F0D0" w14:textId="77777777" w:rsidR="00007312" w:rsidRPr="004431E4" w:rsidRDefault="00007312" w:rsidP="00007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1E4">
              <w:rPr>
                <w:rFonts w:ascii="Arial" w:hAnsi="Arial" w:cs="Arial"/>
                <w:sz w:val="20"/>
                <w:szCs w:val="20"/>
              </w:rPr>
              <w:t>Prestação de Serviço de Avaliação do Bem Imóvel Rural Matricula n° 1662, de 5.000 m² com emissão de ART</w:t>
            </w:r>
          </w:p>
        </w:tc>
        <w:tc>
          <w:tcPr>
            <w:tcW w:w="583" w:type="pct"/>
            <w:vAlign w:val="center"/>
          </w:tcPr>
          <w:p w14:paraId="76933912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645" w:type="pct"/>
            <w:vAlign w:val="center"/>
          </w:tcPr>
          <w:p w14:paraId="09015BC2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451" w:type="pct"/>
            <w:vAlign w:val="center"/>
          </w:tcPr>
          <w:p w14:paraId="1429CA77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2248F86C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312" w14:paraId="72445D55" w14:textId="77777777" w:rsidTr="00007312">
        <w:trPr>
          <w:trHeight w:val="792"/>
          <w:jc w:val="center"/>
        </w:trPr>
        <w:tc>
          <w:tcPr>
            <w:tcW w:w="358" w:type="pct"/>
            <w:vAlign w:val="center"/>
          </w:tcPr>
          <w:p w14:paraId="10BD27FB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393" w:type="pct"/>
            <w:vAlign w:val="center"/>
          </w:tcPr>
          <w:p w14:paraId="43B38E3E" w14:textId="77777777" w:rsidR="00007312" w:rsidRPr="004431E4" w:rsidRDefault="00007312" w:rsidP="00007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1E4">
              <w:rPr>
                <w:rFonts w:ascii="Arial" w:hAnsi="Arial" w:cs="Arial"/>
                <w:sz w:val="20"/>
                <w:szCs w:val="20"/>
              </w:rPr>
              <w:t>Prestação de Serviço de Avaliação do Bem Imóvel Rural Matricula n° 1657, de 5.000 m² com emissão de ART</w:t>
            </w:r>
          </w:p>
        </w:tc>
        <w:tc>
          <w:tcPr>
            <w:tcW w:w="583" w:type="pct"/>
            <w:vAlign w:val="center"/>
          </w:tcPr>
          <w:p w14:paraId="5A64B3FE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645" w:type="pct"/>
            <w:vAlign w:val="center"/>
          </w:tcPr>
          <w:p w14:paraId="6459FE73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451" w:type="pct"/>
            <w:vAlign w:val="center"/>
          </w:tcPr>
          <w:p w14:paraId="6B83602F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2A0DE62F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312" w14:paraId="672DCC8F" w14:textId="77777777" w:rsidTr="00007312">
        <w:trPr>
          <w:trHeight w:val="792"/>
          <w:jc w:val="center"/>
        </w:trPr>
        <w:tc>
          <w:tcPr>
            <w:tcW w:w="358" w:type="pct"/>
            <w:vAlign w:val="center"/>
          </w:tcPr>
          <w:p w14:paraId="43BD71ED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393" w:type="pct"/>
            <w:vAlign w:val="center"/>
          </w:tcPr>
          <w:p w14:paraId="55C8683D" w14:textId="77777777" w:rsidR="00007312" w:rsidRPr="004431E4" w:rsidRDefault="00007312" w:rsidP="00007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1E4">
              <w:rPr>
                <w:rFonts w:ascii="Arial" w:hAnsi="Arial" w:cs="Arial"/>
                <w:sz w:val="20"/>
                <w:szCs w:val="20"/>
              </w:rPr>
              <w:t>Prestação de Serviço de Avaliação do Bem Imóvel Rural Matricula n° 1659, de 3.399 m² com emissão de ART</w:t>
            </w:r>
          </w:p>
        </w:tc>
        <w:tc>
          <w:tcPr>
            <w:tcW w:w="583" w:type="pct"/>
            <w:vAlign w:val="center"/>
          </w:tcPr>
          <w:p w14:paraId="0453CF85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645" w:type="pct"/>
            <w:vAlign w:val="center"/>
          </w:tcPr>
          <w:p w14:paraId="1E4CCF40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451" w:type="pct"/>
            <w:vAlign w:val="center"/>
          </w:tcPr>
          <w:p w14:paraId="03B78AFE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335BE35A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312" w14:paraId="58D388A5" w14:textId="77777777" w:rsidTr="00007312">
        <w:trPr>
          <w:trHeight w:val="792"/>
          <w:jc w:val="center"/>
        </w:trPr>
        <w:tc>
          <w:tcPr>
            <w:tcW w:w="358" w:type="pct"/>
            <w:vAlign w:val="center"/>
          </w:tcPr>
          <w:p w14:paraId="630D741F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393" w:type="pct"/>
            <w:vAlign w:val="center"/>
          </w:tcPr>
          <w:p w14:paraId="162CB1DD" w14:textId="77777777" w:rsidR="00007312" w:rsidRPr="004431E4" w:rsidRDefault="00007312" w:rsidP="00007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1E4">
              <w:rPr>
                <w:rFonts w:ascii="Arial" w:hAnsi="Arial" w:cs="Arial"/>
                <w:sz w:val="20"/>
                <w:szCs w:val="20"/>
              </w:rPr>
              <w:t>Prestação de Serviço de Avaliação do Bem Imóvel Rural Matricula n° 1663, de 15.000 m² com emissão de ART</w:t>
            </w:r>
          </w:p>
        </w:tc>
        <w:tc>
          <w:tcPr>
            <w:tcW w:w="583" w:type="pct"/>
            <w:vAlign w:val="center"/>
          </w:tcPr>
          <w:p w14:paraId="4BB034A4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645" w:type="pct"/>
            <w:vAlign w:val="center"/>
          </w:tcPr>
          <w:p w14:paraId="41E04AC0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451" w:type="pct"/>
            <w:vAlign w:val="center"/>
          </w:tcPr>
          <w:p w14:paraId="54A0730D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2A6AA89E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312" w14:paraId="029B4F41" w14:textId="77777777" w:rsidTr="00007312">
        <w:trPr>
          <w:trHeight w:val="792"/>
          <w:jc w:val="center"/>
        </w:trPr>
        <w:tc>
          <w:tcPr>
            <w:tcW w:w="358" w:type="pct"/>
            <w:vAlign w:val="center"/>
          </w:tcPr>
          <w:p w14:paraId="462DF436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393" w:type="pct"/>
            <w:vAlign w:val="center"/>
          </w:tcPr>
          <w:p w14:paraId="6BFEA663" w14:textId="77777777" w:rsidR="00007312" w:rsidRPr="004431E4" w:rsidRDefault="00007312" w:rsidP="00007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1E4">
              <w:rPr>
                <w:rFonts w:ascii="Arial" w:hAnsi="Arial" w:cs="Arial"/>
                <w:sz w:val="20"/>
                <w:szCs w:val="20"/>
              </w:rPr>
              <w:t>Prestação de Serviço de Avaliação do Bem Imóvel Rural Matricula n° 3117, de 1.560 m² com emissão de ART</w:t>
            </w:r>
          </w:p>
        </w:tc>
        <w:tc>
          <w:tcPr>
            <w:tcW w:w="583" w:type="pct"/>
            <w:vAlign w:val="center"/>
          </w:tcPr>
          <w:p w14:paraId="23421DF3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645" w:type="pct"/>
            <w:vAlign w:val="center"/>
          </w:tcPr>
          <w:p w14:paraId="3A83C207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451" w:type="pct"/>
            <w:vAlign w:val="center"/>
          </w:tcPr>
          <w:p w14:paraId="6BB75CB5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746C879C" w14:textId="77777777" w:rsidR="00007312" w:rsidRDefault="00007312" w:rsidP="005405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E1AAA6" w14:textId="77777777" w:rsidR="005C1FC0" w:rsidRDefault="005C1FC0">
      <w:pPr>
        <w:rPr>
          <w:rFonts w:ascii="Arial" w:hAnsi="Arial" w:cs="Arial"/>
          <w:sz w:val="24"/>
          <w:szCs w:val="24"/>
        </w:rPr>
      </w:pPr>
    </w:p>
    <w:p w14:paraId="35972DE8" w14:textId="21DC5CD2" w:rsidR="006E416B" w:rsidRPr="00C447DC" w:rsidRDefault="002C5164">
      <w:pPr>
        <w:rPr>
          <w:rFonts w:ascii="Arial" w:hAnsi="Arial" w:cs="Arial"/>
          <w:sz w:val="8"/>
          <w:szCs w:val="8"/>
        </w:rPr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4B9C83E9" w14:textId="77777777" w:rsidR="00CE2455" w:rsidRPr="00C447DC" w:rsidRDefault="00CE2455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1174B072" w14:textId="5A3451CD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805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07312"/>
    <w:rsid w:val="000202C2"/>
    <w:rsid w:val="00047033"/>
    <w:rsid w:val="00075F14"/>
    <w:rsid w:val="00122533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7701B"/>
    <w:rsid w:val="003B70F7"/>
    <w:rsid w:val="004007A1"/>
    <w:rsid w:val="0041369A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1FC0"/>
    <w:rsid w:val="005C55C4"/>
    <w:rsid w:val="006533B8"/>
    <w:rsid w:val="006578F2"/>
    <w:rsid w:val="006738C2"/>
    <w:rsid w:val="00674BB8"/>
    <w:rsid w:val="006A301E"/>
    <w:rsid w:val="006E416B"/>
    <w:rsid w:val="00765016"/>
    <w:rsid w:val="007C16F7"/>
    <w:rsid w:val="007C7F44"/>
    <w:rsid w:val="008051F1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A6B"/>
    <w:rsid w:val="00A90C41"/>
    <w:rsid w:val="00A96CAF"/>
    <w:rsid w:val="00AE150A"/>
    <w:rsid w:val="00AF04E9"/>
    <w:rsid w:val="00B20AC3"/>
    <w:rsid w:val="00B661E1"/>
    <w:rsid w:val="00B8657A"/>
    <w:rsid w:val="00C447DC"/>
    <w:rsid w:val="00C546B4"/>
    <w:rsid w:val="00CD6A47"/>
    <w:rsid w:val="00CE2455"/>
    <w:rsid w:val="00D15465"/>
    <w:rsid w:val="00D31A66"/>
    <w:rsid w:val="00D66FA6"/>
    <w:rsid w:val="00D81DDE"/>
    <w:rsid w:val="00D8728B"/>
    <w:rsid w:val="00DD5131"/>
    <w:rsid w:val="00DF3E1F"/>
    <w:rsid w:val="00E43522"/>
    <w:rsid w:val="00E56FEA"/>
    <w:rsid w:val="00E679F9"/>
    <w:rsid w:val="00E916F9"/>
    <w:rsid w:val="00EB1F61"/>
    <w:rsid w:val="00EB42FA"/>
    <w:rsid w:val="00EB6109"/>
    <w:rsid w:val="00EC5B1B"/>
    <w:rsid w:val="00EC75F7"/>
    <w:rsid w:val="00EE66E4"/>
    <w:rsid w:val="00F16F1A"/>
    <w:rsid w:val="00F27AAB"/>
    <w:rsid w:val="00F33F85"/>
    <w:rsid w:val="00F61D49"/>
    <w:rsid w:val="00F7738E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22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2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2025-09-29T17:14:00Z</dcterms:created>
  <dcterms:modified xsi:type="dcterms:W3CDTF">2025-09-29T17:14:00Z</dcterms:modified>
</cp:coreProperties>
</file>