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B414A" w14:textId="77777777" w:rsidR="001779DF" w:rsidRPr="00932DB6" w:rsidRDefault="001779DF" w:rsidP="001779DF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011DF3DE" wp14:editId="7521395A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A22A42" wp14:editId="663BEF08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35A49777" w14:textId="77777777" w:rsidR="001779DF" w:rsidRPr="00932DB6" w:rsidRDefault="001779DF" w:rsidP="001779DF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06537312" w14:textId="77777777" w:rsidR="001779DF" w:rsidRPr="00932DB6" w:rsidRDefault="001779DF" w:rsidP="001779DF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4A722DEA" w14:textId="77777777" w:rsidR="001779DF" w:rsidRPr="00932DB6" w:rsidRDefault="001779DF" w:rsidP="001779DF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proofErr w:type="gramStart"/>
      <w:r>
        <w:rPr>
          <w:rFonts w:ascii="Times New Roman" w:hAnsi="Times New Roman"/>
          <w:b/>
          <w:i/>
          <w:szCs w:val="24"/>
        </w:rPr>
        <w:t xml:space="preserve">    </w:t>
      </w:r>
    </w:p>
    <w:p w14:paraId="19584293" w14:textId="77777777" w:rsidR="001779DF" w:rsidRDefault="001779DF" w:rsidP="001779DF">
      <w:pPr>
        <w:jc w:val="both"/>
      </w:pPr>
      <w:proofErr w:type="gramEnd"/>
    </w:p>
    <w:p w14:paraId="69FECFB3" w14:textId="77777777" w:rsidR="00BA4A15" w:rsidRDefault="00BA4A15" w:rsidP="001779D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</w:p>
    <w:p w14:paraId="6F72FF1C" w14:textId="77777777" w:rsidR="00BA4A15" w:rsidRPr="00BA4A15" w:rsidRDefault="001779DF" w:rsidP="00BA4A1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>
        <w:rPr>
          <w:rFonts w:ascii="Calibri" w:hAnsi="Calibri" w:cs="Calibri"/>
          <w:b/>
          <w:sz w:val="28"/>
          <w:szCs w:val="28"/>
        </w:rPr>
        <w:t>TA DA SESSÃO ORDINÁRIA DO DIA 18</w:t>
      </w:r>
      <w:r w:rsidRPr="00932DB6">
        <w:rPr>
          <w:rFonts w:ascii="Calibri" w:hAnsi="Calibri" w:cs="Calibri"/>
          <w:b/>
          <w:sz w:val="28"/>
          <w:szCs w:val="28"/>
        </w:rPr>
        <w:t xml:space="preserve"> DE FEVEREIRO DE 2026</w:t>
      </w:r>
    </w:p>
    <w:p w14:paraId="29B1C365" w14:textId="77777777" w:rsidR="001779DF" w:rsidRDefault="001779DF" w:rsidP="001779DF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 w:rsidRPr="00932DB6">
        <w:rPr>
          <w:rFonts w:cs="Calibri"/>
          <w:sz w:val="28"/>
          <w:szCs w:val="28"/>
        </w:rPr>
        <w:t>EXECUTIVO MUNICIPAL</w:t>
      </w:r>
    </w:p>
    <w:p w14:paraId="23A1B4A9" w14:textId="777364CE" w:rsidR="001779DF" w:rsidRDefault="001779DF" w:rsidP="00BA4A15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PROJETO</w:t>
      </w:r>
      <w:r w:rsidR="00D40E16">
        <w:rPr>
          <w:rFonts w:cs="Calibri"/>
          <w:sz w:val="28"/>
          <w:szCs w:val="28"/>
        </w:rPr>
        <w:t>S</w:t>
      </w:r>
      <w:r>
        <w:rPr>
          <w:rFonts w:cs="Calibri"/>
          <w:sz w:val="28"/>
          <w:szCs w:val="28"/>
        </w:rPr>
        <w:t xml:space="preserve"> DE LEI</w:t>
      </w:r>
      <w:r w:rsidR="00D40E16">
        <w:rPr>
          <w:rFonts w:cs="Calibri"/>
          <w:sz w:val="28"/>
          <w:szCs w:val="28"/>
        </w:rPr>
        <w:t>S</w:t>
      </w:r>
      <w:r>
        <w:rPr>
          <w:rFonts w:cs="Calibri"/>
          <w:sz w:val="28"/>
          <w:szCs w:val="28"/>
        </w:rPr>
        <w:t xml:space="preserve"> </w:t>
      </w:r>
    </w:p>
    <w:p w14:paraId="0D9C8F5D" w14:textId="3D9B203C" w:rsidR="001779DF" w:rsidRPr="00BA4A15" w:rsidRDefault="00A97993" w:rsidP="00AF7201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 Projeto de Lei nº 037</w:t>
      </w:r>
      <w:r w:rsidR="001779DF" w:rsidRPr="00BA4A15">
        <w:rPr>
          <w:sz w:val="28"/>
          <w:szCs w:val="28"/>
        </w:rPr>
        <w:t>/2026</w:t>
      </w:r>
      <w:r w:rsidR="00D40E16">
        <w:rPr>
          <w:sz w:val="28"/>
          <w:szCs w:val="28"/>
        </w:rPr>
        <w:t xml:space="preserve"> que </w:t>
      </w:r>
      <w:r w:rsidR="001779DF" w:rsidRPr="00BA4A15">
        <w:rPr>
          <w:sz w:val="28"/>
          <w:szCs w:val="28"/>
        </w:rPr>
        <w:t>Altera dispositivo da Lei Mu</w:t>
      </w:r>
      <w:r w:rsidR="00B64B18">
        <w:rPr>
          <w:sz w:val="28"/>
          <w:szCs w:val="28"/>
        </w:rPr>
        <w:t>nicipal n°3.399, de 01 de Abril</w:t>
      </w:r>
      <w:bookmarkStart w:id="0" w:name="_GoBack"/>
      <w:bookmarkEnd w:id="0"/>
      <w:r w:rsidR="001779DF" w:rsidRPr="00BA4A15">
        <w:rPr>
          <w:sz w:val="28"/>
          <w:szCs w:val="28"/>
        </w:rPr>
        <w:t xml:space="preserve"> e dá outras providências.</w:t>
      </w:r>
    </w:p>
    <w:p w14:paraId="4A349FB4" w14:textId="794576EE" w:rsidR="00BA4A15" w:rsidRDefault="00A97993" w:rsidP="00AF7201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 Projeto de Lei nº 038</w:t>
      </w:r>
      <w:r w:rsidR="001779DF" w:rsidRPr="00BA4A15">
        <w:rPr>
          <w:sz w:val="28"/>
          <w:szCs w:val="28"/>
        </w:rPr>
        <w:t>/2026</w:t>
      </w:r>
      <w:r w:rsidR="00D40E16">
        <w:rPr>
          <w:sz w:val="28"/>
          <w:szCs w:val="28"/>
        </w:rPr>
        <w:t xml:space="preserve"> que A</w:t>
      </w:r>
      <w:r w:rsidR="001779DF" w:rsidRPr="00BA4A15">
        <w:rPr>
          <w:sz w:val="28"/>
          <w:szCs w:val="28"/>
        </w:rPr>
        <w:t>utoriza o Poder Executivo a conceder Subvenção Social por meio de contri</w:t>
      </w:r>
      <w:r w:rsidR="00B64B18">
        <w:rPr>
          <w:sz w:val="28"/>
          <w:szCs w:val="28"/>
        </w:rPr>
        <w:t>buição ao CONSEPRO do município</w:t>
      </w:r>
      <w:r w:rsidR="001779DF" w:rsidRPr="00BA4A15">
        <w:rPr>
          <w:sz w:val="28"/>
          <w:szCs w:val="28"/>
        </w:rPr>
        <w:t xml:space="preserve"> e dá outras providências. </w:t>
      </w:r>
    </w:p>
    <w:p w14:paraId="5FDF89B7" w14:textId="1C7166F5" w:rsidR="00C05759" w:rsidRDefault="00C05759" w:rsidP="00AF7201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 Projeto de Lei nº 040</w:t>
      </w:r>
      <w:r w:rsidRPr="00BA4A15">
        <w:rPr>
          <w:sz w:val="28"/>
          <w:szCs w:val="28"/>
        </w:rPr>
        <w:t>/2026</w:t>
      </w:r>
      <w:r w:rsidR="00D40E16">
        <w:rPr>
          <w:sz w:val="28"/>
          <w:szCs w:val="28"/>
        </w:rPr>
        <w:t xml:space="preserve"> que </w:t>
      </w:r>
      <w:r>
        <w:rPr>
          <w:sz w:val="28"/>
          <w:szCs w:val="28"/>
        </w:rPr>
        <w:t>Autoriza o Poder Executivo Municipal a firmar acordo de cooperação com a Fundação Centro de Políticas Públicas e avali</w:t>
      </w:r>
      <w:r w:rsidR="00B64B18">
        <w:rPr>
          <w:sz w:val="28"/>
          <w:szCs w:val="28"/>
        </w:rPr>
        <w:t xml:space="preserve">ação da Educação- Fundação </w:t>
      </w:r>
      <w:proofErr w:type="spellStart"/>
      <w:proofErr w:type="gramStart"/>
      <w:r w:rsidR="00B64B18">
        <w:rPr>
          <w:sz w:val="28"/>
          <w:szCs w:val="28"/>
        </w:rPr>
        <w:t>CAEd</w:t>
      </w:r>
      <w:proofErr w:type="spellEnd"/>
      <w:proofErr w:type="gramEnd"/>
      <w:r>
        <w:rPr>
          <w:sz w:val="28"/>
          <w:szCs w:val="28"/>
        </w:rPr>
        <w:t xml:space="preserve"> e dá outras providências.</w:t>
      </w:r>
    </w:p>
    <w:p w14:paraId="1DB31CB5" w14:textId="7BC33E1E" w:rsidR="00C05759" w:rsidRDefault="00C05759" w:rsidP="00AF7201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 Projeto de Lei nº 041</w:t>
      </w:r>
      <w:r w:rsidRPr="00BA4A15">
        <w:rPr>
          <w:sz w:val="28"/>
          <w:szCs w:val="28"/>
        </w:rPr>
        <w:t>/2026</w:t>
      </w:r>
      <w:r w:rsidR="00D40E16">
        <w:rPr>
          <w:sz w:val="28"/>
          <w:szCs w:val="28"/>
        </w:rPr>
        <w:t xml:space="preserve"> que A</w:t>
      </w:r>
      <w:r w:rsidR="0058508D">
        <w:rPr>
          <w:sz w:val="28"/>
          <w:szCs w:val="28"/>
        </w:rPr>
        <w:t>utoriza o município a conceder benefícios para a recuperação da dívida ativa municipal, autoriza o parcelamento dos valores lançados em dívi</w:t>
      </w:r>
      <w:r w:rsidR="00B64B18">
        <w:rPr>
          <w:sz w:val="28"/>
          <w:szCs w:val="28"/>
        </w:rPr>
        <w:t>da ativa pela Fazenda Municipal</w:t>
      </w:r>
      <w:r w:rsidR="0058508D">
        <w:rPr>
          <w:sz w:val="28"/>
          <w:szCs w:val="28"/>
        </w:rPr>
        <w:t xml:space="preserve"> e dá outras providências.</w:t>
      </w:r>
    </w:p>
    <w:p w14:paraId="7B60FC74" w14:textId="3E1312F9" w:rsidR="0058508D" w:rsidRDefault="0058508D" w:rsidP="00AF7201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 Projeto de Lei nº 042</w:t>
      </w:r>
      <w:r w:rsidRPr="00BA4A15">
        <w:rPr>
          <w:sz w:val="28"/>
          <w:szCs w:val="28"/>
        </w:rPr>
        <w:t>/2026</w:t>
      </w:r>
      <w:r w:rsidR="00D40E16">
        <w:rPr>
          <w:sz w:val="28"/>
          <w:szCs w:val="28"/>
        </w:rPr>
        <w:t xml:space="preserve"> Que</w:t>
      </w:r>
      <w:r>
        <w:rPr>
          <w:sz w:val="28"/>
          <w:szCs w:val="28"/>
        </w:rPr>
        <w:t xml:space="preserve"> Autoriza o Poder Executivo Municipal a contratar emergencialmente servidor</w:t>
      </w:r>
      <w:r w:rsidR="00D40E16">
        <w:rPr>
          <w:sz w:val="28"/>
          <w:szCs w:val="28"/>
        </w:rPr>
        <w:t xml:space="preserve"> </w:t>
      </w:r>
      <w:r>
        <w:rPr>
          <w:sz w:val="28"/>
          <w:szCs w:val="28"/>
        </w:rPr>
        <w:t>e dá outras providências.</w:t>
      </w:r>
    </w:p>
    <w:p w14:paraId="5839626D" w14:textId="4AAAB4E5" w:rsidR="00337704" w:rsidRDefault="00337704" w:rsidP="00AF7201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 Projeto de Lei nº 044/2026 Que Autoriza o Poder Executivo Municipal a abrir crédito especial de R$228.962,55 (Duzentos e vinte e oito mil novecentos e sessenta e dois reais e cinquenta e cinco centavos) e dá outras providências.</w:t>
      </w:r>
    </w:p>
    <w:p w14:paraId="52C1F0E4" w14:textId="77777777" w:rsidR="0058508D" w:rsidRPr="00BA4A15" w:rsidRDefault="0058508D" w:rsidP="00BA4A15">
      <w:pPr>
        <w:pStyle w:val="SemEspaamento"/>
        <w:rPr>
          <w:sz w:val="28"/>
          <w:szCs w:val="28"/>
        </w:rPr>
      </w:pPr>
    </w:p>
    <w:p w14:paraId="75433351" w14:textId="77777777" w:rsidR="00BA4A15" w:rsidRPr="00BA4A15" w:rsidRDefault="00BA4A15" w:rsidP="00BA4A15">
      <w:pPr>
        <w:pStyle w:val="SemEspaamento"/>
        <w:jc w:val="center"/>
        <w:rPr>
          <w:sz w:val="28"/>
          <w:szCs w:val="28"/>
        </w:rPr>
      </w:pPr>
      <w:r w:rsidRPr="00BA4A15">
        <w:rPr>
          <w:sz w:val="28"/>
          <w:szCs w:val="28"/>
        </w:rPr>
        <w:t>LEGISLATIVO MUNICIPAL</w:t>
      </w:r>
    </w:p>
    <w:p w14:paraId="2E14981F" w14:textId="77777777" w:rsidR="00BA4A15" w:rsidRPr="00BA4A15" w:rsidRDefault="00BA4A15" w:rsidP="00BA4A15">
      <w:pPr>
        <w:pStyle w:val="SemEspaamento"/>
        <w:jc w:val="center"/>
        <w:rPr>
          <w:sz w:val="28"/>
          <w:szCs w:val="28"/>
        </w:rPr>
      </w:pPr>
      <w:r w:rsidRPr="00BA4A15">
        <w:rPr>
          <w:sz w:val="28"/>
          <w:szCs w:val="28"/>
        </w:rPr>
        <w:t>MESA DIRETORA</w:t>
      </w:r>
    </w:p>
    <w:p w14:paraId="671CB41A" w14:textId="77777777" w:rsidR="00BA4A15" w:rsidRPr="00BA4A15" w:rsidRDefault="00A97993" w:rsidP="00BA4A15">
      <w:pPr>
        <w:rPr>
          <w:sz w:val="28"/>
          <w:szCs w:val="28"/>
        </w:rPr>
      </w:pPr>
      <w:r>
        <w:rPr>
          <w:sz w:val="28"/>
          <w:szCs w:val="28"/>
        </w:rPr>
        <w:t>-Balancete nº 032</w:t>
      </w:r>
      <w:r w:rsidR="00BA4A15" w:rsidRPr="00BA4A15">
        <w:rPr>
          <w:sz w:val="28"/>
          <w:szCs w:val="28"/>
        </w:rPr>
        <w:t>/2026 refe</w:t>
      </w:r>
      <w:r w:rsidR="00BA4A15">
        <w:rPr>
          <w:sz w:val="28"/>
          <w:szCs w:val="28"/>
        </w:rPr>
        <w:t>rente ao mês de Janeiro de 2026.</w:t>
      </w:r>
    </w:p>
    <w:p w14:paraId="5336374A" w14:textId="017A0445" w:rsidR="001779DF" w:rsidRDefault="00D40E16" w:rsidP="001779DF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PROJETO DE LEI</w:t>
      </w:r>
    </w:p>
    <w:p w14:paraId="338F9A2A" w14:textId="32EFC74A" w:rsidR="001779DF" w:rsidRDefault="00A97993" w:rsidP="001779DF">
      <w:pPr>
        <w:rPr>
          <w:rFonts w:cs="Calibri"/>
          <w:sz w:val="28"/>
          <w:szCs w:val="28"/>
        </w:rPr>
      </w:pPr>
      <w:r>
        <w:rPr>
          <w:sz w:val="28"/>
          <w:szCs w:val="28"/>
        </w:rPr>
        <w:t>-</w:t>
      </w:r>
      <w:r w:rsidRPr="00BA4A15">
        <w:rPr>
          <w:sz w:val="28"/>
          <w:szCs w:val="28"/>
        </w:rPr>
        <w:t>Projeto de Lei nº</w:t>
      </w:r>
      <w:r>
        <w:rPr>
          <w:sz w:val="28"/>
          <w:szCs w:val="28"/>
        </w:rPr>
        <w:t xml:space="preserve"> 034</w:t>
      </w:r>
      <w:r w:rsidRPr="00BA4A15">
        <w:rPr>
          <w:sz w:val="28"/>
          <w:szCs w:val="28"/>
        </w:rPr>
        <w:t>/2026</w:t>
      </w:r>
      <w:r w:rsidR="00D40E16">
        <w:rPr>
          <w:sz w:val="28"/>
          <w:szCs w:val="28"/>
        </w:rPr>
        <w:t xml:space="preserve"> dos Vereadores que</w:t>
      </w:r>
      <w:r w:rsidRPr="00BA4A15">
        <w:rPr>
          <w:sz w:val="28"/>
          <w:szCs w:val="28"/>
        </w:rPr>
        <w:t xml:space="preserve"> Denomina o Centro de Convivência do Idoso </w:t>
      </w:r>
      <w:proofErr w:type="spellStart"/>
      <w:r w:rsidRPr="00BA4A15">
        <w:rPr>
          <w:sz w:val="28"/>
          <w:szCs w:val="28"/>
        </w:rPr>
        <w:t>Ilza</w:t>
      </w:r>
      <w:proofErr w:type="spellEnd"/>
      <w:r w:rsidRPr="00BA4A15">
        <w:rPr>
          <w:sz w:val="28"/>
          <w:szCs w:val="28"/>
        </w:rPr>
        <w:t xml:space="preserve"> Farias de Farias</w:t>
      </w:r>
      <w:r w:rsidR="00D40E16">
        <w:rPr>
          <w:sz w:val="28"/>
          <w:szCs w:val="28"/>
        </w:rPr>
        <w:t xml:space="preserve"> </w:t>
      </w:r>
      <w:r w:rsidRPr="00BA4A15">
        <w:rPr>
          <w:sz w:val="28"/>
          <w:szCs w:val="28"/>
        </w:rPr>
        <w:t>e dá outras providências.</w:t>
      </w:r>
    </w:p>
    <w:p w14:paraId="271A1BD2" w14:textId="77777777" w:rsidR="001779DF" w:rsidRPr="002A627A" w:rsidRDefault="001779DF" w:rsidP="001779DF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  <w:r>
        <w:rPr>
          <w:noProof/>
        </w:rPr>
        <w:drawing>
          <wp:inline distT="0" distB="0" distL="0" distR="0" wp14:anchorId="244DE392" wp14:editId="5B200D76">
            <wp:extent cx="611505" cy="425450"/>
            <wp:effectExtent l="0" t="0" r="0" b="0"/>
            <wp:docPr id="2" name="Imagem 2" descr="Descrição: http://www.rotamissoes.com.br/breve_novidades/imagem_logo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 descr="Descrição: http://www.rotamissoes.com.br/breve_novidades/imagem_logomar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10393" r="15060" b="37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27A">
        <w:rPr>
          <w:rFonts w:ascii="Times New Roman" w:hAnsi="Times New Roman"/>
          <w:i/>
          <w:sz w:val="36"/>
          <w:szCs w:val="36"/>
        </w:rPr>
        <w:t>Uma viagem inesquecível</w:t>
      </w:r>
    </w:p>
    <w:p w14:paraId="2FAA039C" w14:textId="77777777" w:rsidR="001779DF" w:rsidRPr="001D73F9" w:rsidRDefault="001779DF" w:rsidP="001779DF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 xml:space="preserve">Rua 29 de Abril, 111 – CEP 98.865-000 - Fone: (55) 3381-1335 / 3381-1191- </w:t>
      </w:r>
      <w:r>
        <w:rPr>
          <w:rFonts w:ascii="Times New Roman" w:hAnsi="Times New Roman"/>
          <w:b/>
          <w:bCs/>
          <w:noProof/>
          <w:szCs w:val="24"/>
        </w:rPr>
        <w:drawing>
          <wp:inline distT="0" distB="0" distL="0" distR="0" wp14:anchorId="77B15542" wp14:editId="6920CCAB">
            <wp:extent cx="151130" cy="151130"/>
            <wp:effectExtent l="0" t="0" r="1270" b="1270"/>
            <wp:docPr id="1" name="Imagem 1" descr="whas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ssa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D73F9">
        <w:rPr>
          <w:rFonts w:ascii="Times New Roman" w:hAnsi="Times New Roman"/>
          <w:b/>
          <w:bCs/>
          <w:szCs w:val="24"/>
        </w:rPr>
        <w:t>(</w:t>
      </w:r>
      <w:proofErr w:type="gramEnd"/>
      <w:r w:rsidRPr="001D73F9">
        <w:rPr>
          <w:rFonts w:ascii="Times New Roman" w:hAnsi="Times New Roman"/>
          <w:szCs w:val="24"/>
        </w:rPr>
        <w:t>55)99972-9588</w:t>
      </w:r>
    </w:p>
    <w:p w14:paraId="2859339E" w14:textId="77777777" w:rsidR="001779DF" w:rsidRPr="00AF7201" w:rsidRDefault="001779DF" w:rsidP="00AF7201">
      <w:pPr>
        <w:pStyle w:val="Rodap"/>
        <w:jc w:val="center"/>
        <w:rPr>
          <w:rFonts w:ascii="Times New Roman" w:hAnsi="Times New Roman"/>
          <w:szCs w:val="24"/>
          <w:lang w:val="en-US"/>
        </w:rPr>
      </w:pPr>
      <w:r w:rsidRPr="001D73F9">
        <w:rPr>
          <w:rFonts w:ascii="Times New Roman" w:hAnsi="Times New Roman"/>
          <w:szCs w:val="24"/>
          <w:lang w:val="en-US"/>
        </w:rPr>
        <w:t>Site: www.camarasaomiguel.rs.gov.br – Email: camaradevereadores@saomiguel.rs.gov.br</w:t>
      </w:r>
    </w:p>
    <w:sectPr w:rsidR="001779DF" w:rsidRPr="00AF7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DF"/>
    <w:rsid w:val="00164B43"/>
    <w:rsid w:val="001779DF"/>
    <w:rsid w:val="001B2FF3"/>
    <w:rsid w:val="00337704"/>
    <w:rsid w:val="0058508D"/>
    <w:rsid w:val="00A97993"/>
    <w:rsid w:val="00AF7201"/>
    <w:rsid w:val="00B64B18"/>
    <w:rsid w:val="00BA4A15"/>
    <w:rsid w:val="00C05759"/>
    <w:rsid w:val="00D4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3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79DF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1779DF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1779D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7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779DF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779DF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79DF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1779DF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1779D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7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779DF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779DF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RECEPÇÃO CÂMARA DE VEREADORES</cp:lastModifiedBy>
  <cp:revision>7</cp:revision>
  <dcterms:created xsi:type="dcterms:W3CDTF">2026-02-13T12:33:00Z</dcterms:created>
  <dcterms:modified xsi:type="dcterms:W3CDTF">2026-02-19T11:10:00Z</dcterms:modified>
</cp:coreProperties>
</file>