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AF439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i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53502CA" wp14:editId="3DB8F8B1">
            <wp:simplePos x="0" y="0"/>
            <wp:positionH relativeFrom="column">
              <wp:posOffset>4657090</wp:posOffset>
            </wp:positionH>
            <wp:positionV relativeFrom="paragraph">
              <wp:posOffset>-116205</wp:posOffset>
            </wp:positionV>
            <wp:extent cx="1049655" cy="1076960"/>
            <wp:effectExtent l="0" t="0" r="0" b="8890"/>
            <wp:wrapNone/>
            <wp:docPr id="4" name="Imagem 4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297B0F" wp14:editId="5E62E9B4">
            <wp:simplePos x="0" y="0"/>
            <wp:positionH relativeFrom="column">
              <wp:posOffset>-122555</wp:posOffset>
            </wp:positionH>
            <wp:positionV relativeFrom="paragraph">
              <wp:posOffset>-119380</wp:posOffset>
            </wp:positionV>
            <wp:extent cx="931545" cy="1076325"/>
            <wp:effectExtent l="0" t="0" r="1905" b="9525"/>
            <wp:wrapNone/>
            <wp:docPr id="3" name="Imagem 3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DB6">
        <w:rPr>
          <w:rFonts w:ascii="Times New Roman" w:hAnsi="Times New Roman"/>
          <w:szCs w:val="24"/>
        </w:rPr>
        <w:t>ESTADO DO RIO GRANDE DO SUL</w:t>
      </w:r>
    </w:p>
    <w:p w14:paraId="0F37FCEF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CÂMARA MUNICIPAL DE VEREADORES</w:t>
      </w:r>
    </w:p>
    <w:p w14:paraId="71EF2893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b/>
          <w:szCs w:val="24"/>
        </w:rPr>
      </w:pPr>
      <w:r w:rsidRPr="00932DB6">
        <w:rPr>
          <w:rFonts w:ascii="Times New Roman" w:hAnsi="Times New Roman"/>
          <w:b/>
          <w:szCs w:val="24"/>
        </w:rPr>
        <w:t>SÃO MIGUEL DAS MISSÕES</w:t>
      </w:r>
    </w:p>
    <w:p w14:paraId="7EF481BD" w14:textId="77777777" w:rsidR="00240DD2" w:rsidRPr="00932DB6" w:rsidRDefault="00240DD2" w:rsidP="00240DD2">
      <w:pPr>
        <w:pStyle w:val="Cabealho"/>
        <w:jc w:val="center"/>
        <w:rPr>
          <w:rFonts w:ascii="Times New Roman" w:hAnsi="Times New Roman"/>
          <w:szCs w:val="24"/>
        </w:rPr>
      </w:pPr>
      <w:r w:rsidRPr="00932DB6">
        <w:rPr>
          <w:rFonts w:ascii="Times New Roman" w:hAnsi="Times New Roman"/>
          <w:b/>
          <w:i/>
          <w:szCs w:val="24"/>
        </w:rPr>
        <w:t>Patrimônio Cultural da Humanidade</w:t>
      </w:r>
      <w:r>
        <w:rPr>
          <w:rFonts w:ascii="Times New Roman" w:hAnsi="Times New Roman"/>
          <w:b/>
          <w:i/>
          <w:szCs w:val="24"/>
        </w:rPr>
        <w:t xml:space="preserve">    </w:t>
      </w:r>
    </w:p>
    <w:p w14:paraId="0CA6F69F" w14:textId="77777777" w:rsidR="00240DD2" w:rsidRDefault="00240DD2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69D99277" w14:textId="77777777" w:rsidR="005B35F3" w:rsidRDefault="005B35F3" w:rsidP="0007563D">
      <w:pPr>
        <w:pStyle w:val="NormalWeb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7C4FDFC4" w14:textId="2A013359" w:rsidR="00240DD2" w:rsidRPr="00240DD2" w:rsidRDefault="00240DD2" w:rsidP="00240DD2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932DB6">
        <w:rPr>
          <w:rFonts w:ascii="Calibri" w:hAnsi="Calibri" w:cs="Calibri"/>
          <w:b/>
          <w:sz w:val="28"/>
          <w:szCs w:val="28"/>
        </w:rPr>
        <w:t>PAU</w:t>
      </w:r>
      <w:r w:rsidR="00BB751E">
        <w:rPr>
          <w:rFonts w:ascii="Calibri" w:hAnsi="Calibri" w:cs="Calibri"/>
          <w:b/>
          <w:sz w:val="28"/>
          <w:szCs w:val="28"/>
        </w:rPr>
        <w:t xml:space="preserve">TA DA SESSÃO ORDINÁRIA DO DIA </w:t>
      </w:r>
      <w:r w:rsidR="009433F7">
        <w:rPr>
          <w:rFonts w:ascii="Calibri" w:hAnsi="Calibri" w:cs="Calibri"/>
          <w:b/>
          <w:sz w:val="28"/>
          <w:szCs w:val="28"/>
        </w:rPr>
        <w:t>23</w:t>
      </w:r>
      <w:r w:rsidR="00BB751E">
        <w:rPr>
          <w:rFonts w:ascii="Calibri" w:hAnsi="Calibri" w:cs="Calibri"/>
          <w:b/>
          <w:sz w:val="28"/>
          <w:szCs w:val="28"/>
        </w:rPr>
        <w:t xml:space="preserve"> DE MARÇO</w:t>
      </w:r>
      <w:r w:rsidRPr="00932DB6">
        <w:rPr>
          <w:rFonts w:ascii="Calibri" w:hAnsi="Calibri" w:cs="Calibri"/>
          <w:b/>
          <w:sz w:val="28"/>
          <w:szCs w:val="28"/>
        </w:rPr>
        <w:t xml:space="preserve"> DE 2026</w:t>
      </w:r>
    </w:p>
    <w:p w14:paraId="1F485046" w14:textId="77777777" w:rsidR="00490308" w:rsidRPr="0007563D" w:rsidRDefault="00490308" w:rsidP="00490308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b/>
          <w:bCs/>
          <w:sz w:val="28"/>
          <w:szCs w:val="28"/>
        </w:rPr>
      </w:pPr>
      <w:r w:rsidRPr="0007563D">
        <w:rPr>
          <w:rFonts w:cs="Calibri"/>
          <w:b/>
          <w:bCs/>
          <w:sz w:val="28"/>
          <w:szCs w:val="28"/>
        </w:rPr>
        <w:t>EXECUTIVO MUNICIPAL</w:t>
      </w:r>
    </w:p>
    <w:p w14:paraId="343C60D3" w14:textId="77777777" w:rsidR="00490308" w:rsidRPr="0007563D" w:rsidRDefault="00490308" w:rsidP="00490308">
      <w:pPr>
        <w:pStyle w:val="SemEspaamento"/>
        <w:tabs>
          <w:tab w:val="center" w:pos="5386"/>
          <w:tab w:val="left" w:pos="7005"/>
        </w:tabs>
        <w:jc w:val="center"/>
        <w:rPr>
          <w:rFonts w:cs="Calibri"/>
          <w:b/>
          <w:bCs/>
          <w:sz w:val="28"/>
          <w:szCs w:val="28"/>
        </w:rPr>
      </w:pPr>
      <w:r w:rsidRPr="0007563D">
        <w:rPr>
          <w:rFonts w:cs="Calibri"/>
          <w:b/>
          <w:bCs/>
          <w:sz w:val="28"/>
          <w:szCs w:val="28"/>
        </w:rPr>
        <w:t xml:space="preserve">PROJETOS DE LEIS </w:t>
      </w:r>
    </w:p>
    <w:p w14:paraId="4A453682" w14:textId="6B33937A" w:rsidR="00490308" w:rsidRDefault="00027225" w:rsidP="005478B4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n°0</w:t>
      </w:r>
      <w:r w:rsidR="009433F7">
        <w:rPr>
          <w:sz w:val="28"/>
          <w:szCs w:val="28"/>
        </w:rPr>
        <w:t>9</w:t>
      </w:r>
      <w:r w:rsidR="00E843A5">
        <w:rPr>
          <w:sz w:val="28"/>
          <w:szCs w:val="28"/>
        </w:rPr>
        <w:t>1</w:t>
      </w:r>
      <w:r>
        <w:rPr>
          <w:sz w:val="28"/>
          <w:szCs w:val="28"/>
        </w:rPr>
        <w:t>/2026</w:t>
      </w:r>
      <w:r w:rsidR="00984C82">
        <w:rPr>
          <w:sz w:val="28"/>
          <w:szCs w:val="28"/>
        </w:rPr>
        <w:t xml:space="preserve"> </w:t>
      </w:r>
      <w:r w:rsidR="009433F7">
        <w:rPr>
          <w:sz w:val="28"/>
          <w:szCs w:val="28"/>
        </w:rPr>
        <w:t xml:space="preserve">institui uniformes escolares de uso obrigatório na rede municipal de ensino </w:t>
      </w:r>
      <w:r>
        <w:rPr>
          <w:sz w:val="28"/>
          <w:szCs w:val="28"/>
        </w:rPr>
        <w:t>e dá outras providências.</w:t>
      </w:r>
    </w:p>
    <w:p w14:paraId="223A3722" w14:textId="61F0CBDE" w:rsidR="00C07D4E" w:rsidRDefault="00C07D4E" w:rsidP="005478B4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 104/2026 autoriza o Poder Executivo Municipal a contratar emergencialmente 01 (UM) Agente Comunitário de Saúde.</w:t>
      </w:r>
    </w:p>
    <w:p w14:paraId="3FD4E3A9" w14:textId="39E1CCB4" w:rsidR="00C07D4E" w:rsidRDefault="00C07D4E" w:rsidP="005478B4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n°105/2026 autoriza o Poder Executivo a abrir crédito especial de R$664.926,93 (Seiscentos e sessenta e quatro mil novecentos e vinte e seis reais e noventa e três centavos) e dá outras providências.</w:t>
      </w:r>
    </w:p>
    <w:p w14:paraId="729C80FF" w14:textId="5FE540DB" w:rsidR="0074477B" w:rsidRDefault="0074477B" w:rsidP="005478B4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-Projeto de Lei n°106/2026 que dispõe sobre o sistema único de assistência social no município de São Miguel das Missões, retificando todos os artigos presentes na lei orgânica municipal, e dá outras providências.</w:t>
      </w:r>
    </w:p>
    <w:p w14:paraId="3AA72922" w14:textId="77777777" w:rsidR="00C07D4E" w:rsidRDefault="00C07D4E" w:rsidP="005478B4">
      <w:pPr>
        <w:pStyle w:val="SemEspaamento"/>
        <w:jc w:val="both"/>
        <w:rPr>
          <w:sz w:val="28"/>
          <w:szCs w:val="28"/>
        </w:rPr>
      </w:pPr>
    </w:p>
    <w:p w14:paraId="588A1261" w14:textId="045EEE70" w:rsidR="00FD59D2" w:rsidRDefault="00FD59D2" w:rsidP="00FD59D2">
      <w:pPr>
        <w:pStyle w:val="SemEspaamento"/>
        <w:jc w:val="both"/>
        <w:rPr>
          <w:sz w:val="28"/>
          <w:szCs w:val="28"/>
        </w:rPr>
      </w:pPr>
    </w:p>
    <w:p w14:paraId="3D253C60" w14:textId="77777777" w:rsidR="00FD59D2" w:rsidRPr="00FD59D2" w:rsidRDefault="00FD59D2" w:rsidP="00E843A5">
      <w:pPr>
        <w:pStyle w:val="SemEspaamento"/>
        <w:jc w:val="center"/>
        <w:rPr>
          <w:rFonts w:ascii="Times New Roman" w:hAnsi="Times New Roman"/>
          <w:szCs w:val="24"/>
          <w:lang w:val="en-US"/>
        </w:rPr>
      </w:pPr>
    </w:p>
    <w:sectPr w:rsidR="00FD59D2" w:rsidRPr="00FD59D2" w:rsidSect="005B5917">
      <w:pgSz w:w="11906" w:h="16838"/>
      <w:pgMar w:top="1417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0DD2"/>
    <w:rsid w:val="00027225"/>
    <w:rsid w:val="0007563D"/>
    <w:rsid w:val="00096998"/>
    <w:rsid w:val="000D0098"/>
    <w:rsid w:val="00150100"/>
    <w:rsid w:val="001B25E9"/>
    <w:rsid w:val="00240DD2"/>
    <w:rsid w:val="002C5737"/>
    <w:rsid w:val="003044FB"/>
    <w:rsid w:val="00310515"/>
    <w:rsid w:val="00315A85"/>
    <w:rsid w:val="003218B4"/>
    <w:rsid w:val="00340DBE"/>
    <w:rsid w:val="00340ED0"/>
    <w:rsid w:val="00427CDA"/>
    <w:rsid w:val="00490308"/>
    <w:rsid w:val="004B50C2"/>
    <w:rsid w:val="005063BC"/>
    <w:rsid w:val="005478B4"/>
    <w:rsid w:val="005B35F3"/>
    <w:rsid w:val="005B5917"/>
    <w:rsid w:val="006410EE"/>
    <w:rsid w:val="00666E4F"/>
    <w:rsid w:val="006B045E"/>
    <w:rsid w:val="006F1C5A"/>
    <w:rsid w:val="0074477B"/>
    <w:rsid w:val="007655F7"/>
    <w:rsid w:val="007A313E"/>
    <w:rsid w:val="008710E5"/>
    <w:rsid w:val="00900923"/>
    <w:rsid w:val="00915F35"/>
    <w:rsid w:val="009433F7"/>
    <w:rsid w:val="00984C82"/>
    <w:rsid w:val="009D5BEE"/>
    <w:rsid w:val="00A0168F"/>
    <w:rsid w:val="00A874BE"/>
    <w:rsid w:val="00B05818"/>
    <w:rsid w:val="00B33BF7"/>
    <w:rsid w:val="00BB751E"/>
    <w:rsid w:val="00BC7992"/>
    <w:rsid w:val="00C07D4E"/>
    <w:rsid w:val="00C109D8"/>
    <w:rsid w:val="00CA16DF"/>
    <w:rsid w:val="00CB566C"/>
    <w:rsid w:val="00CF13ED"/>
    <w:rsid w:val="00D82ECF"/>
    <w:rsid w:val="00E16444"/>
    <w:rsid w:val="00E843A5"/>
    <w:rsid w:val="00E858B8"/>
    <w:rsid w:val="00FA7D55"/>
    <w:rsid w:val="00FC7E71"/>
    <w:rsid w:val="00FD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B31B7"/>
  <w15:docId w15:val="{54A92A31-138B-4E99-917A-9BA6EDE7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240DD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240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0DD2"/>
    <w:pPr>
      <w:tabs>
        <w:tab w:val="center" w:pos="4252"/>
        <w:tab w:val="right" w:pos="8504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240DD2"/>
    <w:rPr>
      <w:rFonts w:ascii="Arial Narrow" w:eastAsia="Times New Roman" w:hAnsi="Arial Narrow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3AB8D-FB83-4BBD-8889-53A74A084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RECEPÇÃO CÂMARA DE VEREADORES</dc:creator>
  <cp:lastModifiedBy>Elenice Munareto</cp:lastModifiedBy>
  <cp:revision>6</cp:revision>
  <dcterms:created xsi:type="dcterms:W3CDTF">2026-03-20T18:59:00Z</dcterms:created>
  <dcterms:modified xsi:type="dcterms:W3CDTF">2026-03-23T17:07:00Z</dcterms:modified>
</cp:coreProperties>
</file>