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AF439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653502CA" wp14:editId="3DB8F8B1">
            <wp:simplePos x="0" y="0"/>
            <wp:positionH relativeFrom="column">
              <wp:posOffset>4657090</wp:posOffset>
            </wp:positionH>
            <wp:positionV relativeFrom="paragraph">
              <wp:posOffset>-116205</wp:posOffset>
            </wp:positionV>
            <wp:extent cx="1049655" cy="1076960"/>
            <wp:effectExtent l="0" t="0" r="0" b="8890"/>
            <wp:wrapNone/>
            <wp:docPr id="4" name="Imagem 4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C297B0F" wp14:editId="5E62E9B4">
            <wp:simplePos x="0" y="0"/>
            <wp:positionH relativeFrom="column">
              <wp:posOffset>-122555</wp:posOffset>
            </wp:positionH>
            <wp:positionV relativeFrom="paragraph">
              <wp:posOffset>-119380</wp:posOffset>
            </wp:positionV>
            <wp:extent cx="931545" cy="1076325"/>
            <wp:effectExtent l="0" t="0" r="1905" b="9525"/>
            <wp:wrapNone/>
            <wp:docPr id="3" name="Imagem 3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DB6">
        <w:rPr>
          <w:rFonts w:ascii="Times New Roman" w:hAnsi="Times New Roman"/>
          <w:szCs w:val="24"/>
        </w:rPr>
        <w:t>ESTADO DO RIO GRANDE DO SUL</w:t>
      </w:r>
    </w:p>
    <w:p w14:paraId="0F37FCEF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932DB6">
        <w:rPr>
          <w:rFonts w:ascii="Times New Roman" w:hAnsi="Times New Roman"/>
          <w:b/>
          <w:szCs w:val="24"/>
        </w:rPr>
        <w:t>CÂMARA MUNICIPAL DE VEREADORES</w:t>
      </w:r>
    </w:p>
    <w:p w14:paraId="71EF2893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932DB6">
        <w:rPr>
          <w:rFonts w:ascii="Times New Roman" w:hAnsi="Times New Roman"/>
          <w:b/>
          <w:szCs w:val="24"/>
        </w:rPr>
        <w:t>SÃO MIGUEL DAS MISSÕES</w:t>
      </w:r>
    </w:p>
    <w:p w14:paraId="7EF481BD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 w:rsidRPr="00932DB6">
        <w:rPr>
          <w:rFonts w:ascii="Times New Roman" w:hAnsi="Times New Roman"/>
          <w:b/>
          <w:i/>
          <w:szCs w:val="24"/>
        </w:rPr>
        <w:t>Patrimônio Cultural da Humanidade</w:t>
      </w:r>
      <w:r>
        <w:rPr>
          <w:rFonts w:ascii="Times New Roman" w:hAnsi="Times New Roman"/>
          <w:b/>
          <w:i/>
          <w:szCs w:val="24"/>
        </w:rPr>
        <w:t xml:space="preserve">    </w:t>
      </w:r>
    </w:p>
    <w:p w14:paraId="0CA6F69F" w14:textId="77777777" w:rsidR="00240DD2" w:rsidRDefault="00240DD2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69D99277" w14:textId="77777777" w:rsidR="005B35F3" w:rsidRDefault="005B35F3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5543A165" w14:textId="38867F8D" w:rsidR="004101E1" w:rsidRPr="00240DD2" w:rsidRDefault="00240DD2" w:rsidP="004101E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 xml:space="preserve">TA DA SESSÃO ORDINÁRIA DO DIA </w:t>
      </w:r>
      <w:r w:rsidR="00EB27B4">
        <w:rPr>
          <w:rFonts w:ascii="Calibri" w:hAnsi="Calibri" w:cs="Calibri"/>
          <w:b/>
          <w:sz w:val="28"/>
          <w:szCs w:val="28"/>
        </w:rPr>
        <w:t>25</w:t>
      </w:r>
      <w:r w:rsidR="006810C9">
        <w:rPr>
          <w:rFonts w:ascii="Calibri" w:hAnsi="Calibri" w:cs="Calibri"/>
          <w:b/>
          <w:sz w:val="28"/>
          <w:szCs w:val="28"/>
        </w:rPr>
        <w:t xml:space="preserve"> DE MAIO</w:t>
      </w:r>
      <w:r w:rsidRPr="00932DB6">
        <w:rPr>
          <w:rFonts w:ascii="Calibri" w:hAnsi="Calibri" w:cs="Calibri"/>
          <w:b/>
          <w:sz w:val="28"/>
          <w:szCs w:val="28"/>
        </w:rPr>
        <w:t xml:space="preserve"> DE 2026</w:t>
      </w:r>
    </w:p>
    <w:p w14:paraId="33559C3B" w14:textId="4DD2F101" w:rsidR="00A766EB" w:rsidRDefault="00A766EB" w:rsidP="003C58EF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EXECUTIVO MUNICIPAL</w:t>
      </w:r>
    </w:p>
    <w:p w14:paraId="6576887B" w14:textId="30DABBAD" w:rsidR="00C94FDA" w:rsidRDefault="00EB27B4" w:rsidP="00A76CBB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PROJETO DE LEI</w:t>
      </w:r>
    </w:p>
    <w:p w14:paraId="4EF57210" w14:textId="2EAA6FD5" w:rsidR="00CB4ACF" w:rsidRDefault="00FA5777" w:rsidP="00EB27B4">
      <w:pPr>
        <w:pStyle w:val="SemEspaamento"/>
        <w:jc w:val="both"/>
        <w:rPr>
          <w:bCs/>
          <w:sz w:val="28"/>
          <w:szCs w:val="28"/>
        </w:rPr>
      </w:pPr>
      <w:r w:rsidRPr="00C944D8">
        <w:rPr>
          <w:rFonts w:cs="Calibri"/>
          <w:bCs/>
          <w:sz w:val="28"/>
          <w:szCs w:val="28"/>
        </w:rPr>
        <w:t>-</w:t>
      </w:r>
      <w:r w:rsidR="00D24868">
        <w:rPr>
          <w:rFonts w:cs="Calibri"/>
          <w:bCs/>
          <w:sz w:val="28"/>
          <w:szCs w:val="28"/>
        </w:rPr>
        <w:t xml:space="preserve"> </w:t>
      </w:r>
      <w:r w:rsidRPr="00C944D8">
        <w:rPr>
          <w:rFonts w:cs="Calibri"/>
          <w:bCs/>
          <w:sz w:val="28"/>
          <w:szCs w:val="28"/>
        </w:rPr>
        <w:t xml:space="preserve">Projeto de </w:t>
      </w:r>
      <w:r w:rsidR="00D24868">
        <w:rPr>
          <w:rFonts w:cs="Calibri"/>
          <w:bCs/>
          <w:sz w:val="28"/>
          <w:szCs w:val="28"/>
        </w:rPr>
        <w:t>L</w:t>
      </w:r>
      <w:r w:rsidRPr="00C944D8">
        <w:rPr>
          <w:rFonts w:cs="Calibri"/>
          <w:bCs/>
          <w:sz w:val="28"/>
          <w:szCs w:val="28"/>
        </w:rPr>
        <w:t>ei n°</w:t>
      </w:r>
      <w:r w:rsidR="00435A2E">
        <w:rPr>
          <w:bCs/>
          <w:sz w:val="28"/>
          <w:szCs w:val="28"/>
        </w:rPr>
        <w:t xml:space="preserve"> </w:t>
      </w:r>
      <w:r w:rsidR="00EB27B4">
        <w:rPr>
          <w:bCs/>
          <w:sz w:val="28"/>
          <w:szCs w:val="28"/>
        </w:rPr>
        <w:t xml:space="preserve">191/2026 institui o </w:t>
      </w:r>
      <w:r w:rsidR="00D24868">
        <w:rPr>
          <w:bCs/>
          <w:sz w:val="28"/>
          <w:szCs w:val="28"/>
        </w:rPr>
        <w:t>F</w:t>
      </w:r>
      <w:r w:rsidR="00EB27B4">
        <w:rPr>
          <w:bCs/>
          <w:sz w:val="28"/>
          <w:szCs w:val="28"/>
        </w:rPr>
        <w:t xml:space="preserve">undo </w:t>
      </w:r>
      <w:r w:rsidR="00D24868">
        <w:rPr>
          <w:bCs/>
          <w:sz w:val="28"/>
          <w:szCs w:val="28"/>
        </w:rPr>
        <w:t>M</w:t>
      </w:r>
      <w:r w:rsidR="00EB27B4">
        <w:rPr>
          <w:bCs/>
          <w:sz w:val="28"/>
          <w:szCs w:val="28"/>
        </w:rPr>
        <w:t xml:space="preserve">unicipal de </w:t>
      </w:r>
      <w:r w:rsidR="00D24868">
        <w:rPr>
          <w:bCs/>
          <w:sz w:val="28"/>
          <w:szCs w:val="28"/>
        </w:rPr>
        <w:t>B</w:t>
      </w:r>
      <w:r w:rsidR="00EB27B4">
        <w:rPr>
          <w:bCs/>
          <w:sz w:val="28"/>
          <w:szCs w:val="28"/>
        </w:rPr>
        <w:t>em</w:t>
      </w:r>
      <w:r w:rsidR="0036212F">
        <w:rPr>
          <w:bCs/>
          <w:sz w:val="28"/>
          <w:szCs w:val="28"/>
        </w:rPr>
        <w:t>-Estar</w:t>
      </w:r>
      <w:r w:rsidR="00EB27B4">
        <w:rPr>
          <w:bCs/>
          <w:sz w:val="28"/>
          <w:szCs w:val="28"/>
        </w:rPr>
        <w:t xml:space="preserve"> </w:t>
      </w:r>
      <w:r w:rsidR="00D24868">
        <w:rPr>
          <w:bCs/>
          <w:sz w:val="28"/>
          <w:szCs w:val="28"/>
        </w:rPr>
        <w:t>A</w:t>
      </w:r>
      <w:r w:rsidR="00EB27B4">
        <w:rPr>
          <w:bCs/>
          <w:sz w:val="28"/>
          <w:szCs w:val="28"/>
        </w:rPr>
        <w:t xml:space="preserve">nimal FMBEA e o </w:t>
      </w:r>
      <w:r w:rsidR="00D24868">
        <w:rPr>
          <w:bCs/>
          <w:sz w:val="28"/>
          <w:szCs w:val="28"/>
        </w:rPr>
        <w:t>C</w:t>
      </w:r>
      <w:r w:rsidR="00EB27B4">
        <w:rPr>
          <w:bCs/>
          <w:sz w:val="28"/>
          <w:szCs w:val="28"/>
        </w:rPr>
        <w:t xml:space="preserve">onselho </w:t>
      </w:r>
      <w:r w:rsidR="00D24868">
        <w:rPr>
          <w:bCs/>
          <w:sz w:val="28"/>
          <w:szCs w:val="28"/>
        </w:rPr>
        <w:t>M</w:t>
      </w:r>
      <w:r w:rsidR="00EB27B4">
        <w:rPr>
          <w:bCs/>
          <w:sz w:val="28"/>
          <w:szCs w:val="28"/>
        </w:rPr>
        <w:t xml:space="preserve">unicipal de </w:t>
      </w:r>
      <w:r w:rsidR="00D24868">
        <w:rPr>
          <w:bCs/>
          <w:sz w:val="28"/>
          <w:szCs w:val="28"/>
        </w:rPr>
        <w:t>B</w:t>
      </w:r>
      <w:r w:rsidR="00EB27B4">
        <w:rPr>
          <w:bCs/>
          <w:sz w:val="28"/>
          <w:szCs w:val="28"/>
        </w:rPr>
        <w:t>em</w:t>
      </w:r>
      <w:r w:rsidR="0036212F">
        <w:rPr>
          <w:bCs/>
          <w:sz w:val="28"/>
          <w:szCs w:val="28"/>
        </w:rPr>
        <w:t>-</w:t>
      </w:r>
      <w:r w:rsidR="00D24868">
        <w:rPr>
          <w:bCs/>
          <w:sz w:val="28"/>
          <w:szCs w:val="28"/>
        </w:rPr>
        <w:t>E</w:t>
      </w:r>
      <w:r w:rsidR="00EB27B4">
        <w:rPr>
          <w:bCs/>
          <w:sz w:val="28"/>
          <w:szCs w:val="28"/>
        </w:rPr>
        <w:t xml:space="preserve">star </w:t>
      </w:r>
      <w:r w:rsidR="00D24868">
        <w:rPr>
          <w:bCs/>
          <w:sz w:val="28"/>
          <w:szCs w:val="28"/>
        </w:rPr>
        <w:t>A</w:t>
      </w:r>
      <w:r w:rsidR="00EB27B4">
        <w:rPr>
          <w:bCs/>
          <w:sz w:val="28"/>
          <w:szCs w:val="28"/>
        </w:rPr>
        <w:t>nimal COMBEA no município de São Miguel das Missões, e dá outras providências.</w:t>
      </w:r>
    </w:p>
    <w:p w14:paraId="7CF81413" w14:textId="77777777" w:rsidR="00D24868" w:rsidRDefault="00D24868" w:rsidP="00EB27B4">
      <w:pPr>
        <w:pStyle w:val="SemEspaamento"/>
        <w:jc w:val="both"/>
        <w:rPr>
          <w:bCs/>
          <w:sz w:val="28"/>
          <w:szCs w:val="28"/>
        </w:rPr>
      </w:pPr>
    </w:p>
    <w:p w14:paraId="784D0C51" w14:textId="02C23D4B" w:rsidR="00D24868" w:rsidRPr="00435A2E" w:rsidRDefault="00D24868" w:rsidP="00EB27B4">
      <w:pPr>
        <w:pStyle w:val="SemEspaamen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Projeto de Lei nº 192/2026 autoriza o Poder executivo a abrir crédito especial de R$ 1.960.896,83 (Um milhão novecentos e sessenta mil, oitocentos e sessenta e nove reais e oitenta e três centavos) e dá outras providências.</w:t>
      </w:r>
    </w:p>
    <w:p w14:paraId="1F33C00B" w14:textId="77777777" w:rsidR="00CB4ACF" w:rsidRDefault="00CB4ACF" w:rsidP="00816049">
      <w:pPr>
        <w:pStyle w:val="SemEspaamento"/>
        <w:jc w:val="center"/>
        <w:rPr>
          <w:b/>
          <w:sz w:val="28"/>
          <w:szCs w:val="28"/>
        </w:rPr>
      </w:pPr>
    </w:p>
    <w:p w14:paraId="08038511" w14:textId="23E9C0F4" w:rsidR="00CB4ACF" w:rsidRDefault="005C0C6F" w:rsidP="00816049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LEGISLATIVO MUNICIPAL</w:t>
      </w:r>
    </w:p>
    <w:p w14:paraId="5170A368" w14:textId="5BB9E18A" w:rsidR="005C0C6F" w:rsidRPr="00816049" w:rsidRDefault="005C0C6F" w:rsidP="00816049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VEREADORES</w:t>
      </w:r>
    </w:p>
    <w:p w14:paraId="2073BAA3" w14:textId="1A825972" w:rsidR="005C0C6F" w:rsidRPr="005C0C6F" w:rsidRDefault="005C0C6F" w:rsidP="005C0C6F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eastAsia="pt-BR"/>
        </w:rPr>
      </w:pPr>
      <w:r>
        <w:rPr>
          <w:rFonts w:ascii="Calibri" w:eastAsia="Calibri" w:hAnsi="Calibri" w:cs="Times New Roman"/>
          <w:sz w:val="28"/>
          <w:szCs w:val="28"/>
          <w:lang w:eastAsia="pt-BR"/>
        </w:rPr>
        <w:t xml:space="preserve">- Indicação nº 174/2026 dos Vereadores da Bancada Progressista: </w:t>
      </w:r>
      <w:r w:rsidRPr="005C0C6F">
        <w:rPr>
          <w:rFonts w:ascii="Calibri" w:eastAsia="Calibri" w:hAnsi="Calibri" w:cs="Times New Roman"/>
          <w:sz w:val="28"/>
          <w:szCs w:val="28"/>
          <w:lang w:eastAsia="pt-BR"/>
        </w:rPr>
        <w:t>Que o Executivo Municipal, através do setor competente, estude em conjunto com o IPHAN – Instituto do Patrimônio Histórico e Artístico Nacional, bem como demais órgãos ligados à preservação histórica e cultural, a viabilidade de aquisição do espaço “Manancial Missioneiro – Ponto de Memória Missioneiro”, de propriedade do Senhor Valter Braga, falecido em 02 de maio de 2026.</w:t>
      </w:r>
    </w:p>
    <w:p w14:paraId="0FCDE94B" w14:textId="77777777" w:rsidR="00545AAA" w:rsidRDefault="00545AAA" w:rsidP="004F0971">
      <w:pPr>
        <w:jc w:val="both"/>
        <w:rPr>
          <w:rFonts w:ascii="Times New Roman" w:hAnsi="Times New Roman"/>
          <w:szCs w:val="24"/>
          <w:lang w:val="en-US"/>
        </w:rPr>
      </w:pPr>
    </w:p>
    <w:sectPr w:rsidR="00545AAA" w:rsidSect="005B5917">
      <w:footerReference w:type="default" r:id="rId9"/>
      <w:pgSz w:w="11906" w:h="16838"/>
      <w:pgMar w:top="1417" w:right="1274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C94FDA" w:rsidRDefault="00C94FDA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C94FDA" w:rsidRDefault="00C94FDA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C94FDA" w:rsidRDefault="00C94FDA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2" name="Imagem 2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5F93DACB" w14:textId="77777777" w:rsidR="00C94FDA" w:rsidRPr="002A627A" w:rsidRDefault="00C94FDA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</w:p>
  <w:p w14:paraId="463D9A47" w14:textId="77777777" w:rsidR="00C94FDA" w:rsidRDefault="00C94FDA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>Rua 29 de Abril, 111 – CEP 98.865-000 - Fone: (55) 3381-1335 / 3381-1191-</w:t>
    </w:r>
  </w:p>
  <w:p w14:paraId="44546B49" w14:textId="77777777" w:rsidR="00C94FDA" w:rsidRPr="001D73F9" w:rsidRDefault="00C94FDA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" name="Imagem 1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C94FDA" w:rsidRPr="00FD59D2" w:rsidRDefault="00C94FDA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C94FDA" w:rsidRDefault="00C94FD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C94FDA" w:rsidRDefault="00C94FDA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C94FDA" w:rsidRDefault="00C94FDA" w:rsidP="00C94F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DD2"/>
    <w:rsid w:val="00007E51"/>
    <w:rsid w:val="00027225"/>
    <w:rsid w:val="00040AFA"/>
    <w:rsid w:val="0007563D"/>
    <w:rsid w:val="00096998"/>
    <w:rsid w:val="000B0014"/>
    <w:rsid w:val="000D0098"/>
    <w:rsid w:val="00123DDF"/>
    <w:rsid w:val="00150100"/>
    <w:rsid w:val="00181E06"/>
    <w:rsid w:val="00192536"/>
    <w:rsid w:val="001B25E9"/>
    <w:rsid w:val="001F0891"/>
    <w:rsid w:val="001F78CC"/>
    <w:rsid w:val="00234729"/>
    <w:rsid w:val="00240DD2"/>
    <w:rsid w:val="0026733C"/>
    <w:rsid w:val="002C5737"/>
    <w:rsid w:val="002D1CEF"/>
    <w:rsid w:val="002F57A7"/>
    <w:rsid w:val="003044FB"/>
    <w:rsid w:val="00310515"/>
    <w:rsid w:val="00315A85"/>
    <w:rsid w:val="003218B4"/>
    <w:rsid w:val="00340DBE"/>
    <w:rsid w:val="00340ED0"/>
    <w:rsid w:val="003509CB"/>
    <w:rsid w:val="0036212F"/>
    <w:rsid w:val="00374E30"/>
    <w:rsid w:val="003A307B"/>
    <w:rsid w:val="003C58EF"/>
    <w:rsid w:val="004101E1"/>
    <w:rsid w:val="00427CDA"/>
    <w:rsid w:val="00435A2E"/>
    <w:rsid w:val="00451706"/>
    <w:rsid w:val="00473907"/>
    <w:rsid w:val="0048227D"/>
    <w:rsid w:val="00490308"/>
    <w:rsid w:val="004A6821"/>
    <w:rsid w:val="004B50C2"/>
    <w:rsid w:val="004B7677"/>
    <w:rsid w:val="004C4544"/>
    <w:rsid w:val="004F0971"/>
    <w:rsid w:val="005063BC"/>
    <w:rsid w:val="0053210F"/>
    <w:rsid w:val="00545AAA"/>
    <w:rsid w:val="005478B4"/>
    <w:rsid w:val="00551A56"/>
    <w:rsid w:val="00576B35"/>
    <w:rsid w:val="005B35F3"/>
    <w:rsid w:val="005B5917"/>
    <w:rsid w:val="005C0C6F"/>
    <w:rsid w:val="005E5006"/>
    <w:rsid w:val="006410EE"/>
    <w:rsid w:val="006658F0"/>
    <w:rsid w:val="00666E4F"/>
    <w:rsid w:val="006810C9"/>
    <w:rsid w:val="006B045E"/>
    <w:rsid w:val="006F1C5A"/>
    <w:rsid w:val="0074477B"/>
    <w:rsid w:val="007449EA"/>
    <w:rsid w:val="00761A55"/>
    <w:rsid w:val="007655F7"/>
    <w:rsid w:val="007A313E"/>
    <w:rsid w:val="00813DCF"/>
    <w:rsid w:val="00816049"/>
    <w:rsid w:val="0085055F"/>
    <w:rsid w:val="00861997"/>
    <w:rsid w:val="008643D2"/>
    <w:rsid w:val="00870B7C"/>
    <w:rsid w:val="008710E5"/>
    <w:rsid w:val="008D5201"/>
    <w:rsid w:val="008D64AC"/>
    <w:rsid w:val="0090000C"/>
    <w:rsid w:val="00900923"/>
    <w:rsid w:val="0091515E"/>
    <w:rsid w:val="00915F35"/>
    <w:rsid w:val="009433F7"/>
    <w:rsid w:val="00984C82"/>
    <w:rsid w:val="009D5BEE"/>
    <w:rsid w:val="00A0168F"/>
    <w:rsid w:val="00A0611C"/>
    <w:rsid w:val="00A3632C"/>
    <w:rsid w:val="00A766EB"/>
    <w:rsid w:val="00A76CBB"/>
    <w:rsid w:val="00A869B6"/>
    <w:rsid w:val="00A874BE"/>
    <w:rsid w:val="00AD40A6"/>
    <w:rsid w:val="00B05818"/>
    <w:rsid w:val="00B15440"/>
    <w:rsid w:val="00B3322F"/>
    <w:rsid w:val="00B33BF7"/>
    <w:rsid w:val="00B351DB"/>
    <w:rsid w:val="00BB751E"/>
    <w:rsid w:val="00BC7992"/>
    <w:rsid w:val="00BC7AD2"/>
    <w:rsid w:val="00BE1020"/>
    <w:rsid w:val="00BF788D"/>
    <w:rsid w:val="00C07D4E"/>
    <w:rsid w:val="00C109D8"/>
    <w:rsid w:val="00C567E0"/>
    <w:rsid w:val="00C94FDA"/>
    <w:rsid w:val="00CA16DF"/>
    <w:rsid w:val="00CB4ACF"/>
    <w:rsid w:val="00CB566C"/>
    <w:rsid w:val="00CF13ED"/>
    <w:rsid w:val="00D24868"/>
    <w:rsid w:val="00D82ECF"/>
    <w:rsid w:val="00DA3448"/>
    <w:rsid w:val="00DD782D"/>
    <w:rsid w:val="00E16444"/>
    <w:rsid w:val="00E55C96"/>
    <w:rsid w:val="00E562AD"/>
    <w:rsid w:val="00E843A5"/>
    <w:rsid w:val="00E858B8"/>
    <w:rsid w:val="00EB27B4"/>
    <w:rsid w:val="00FA5777"/>
    <w:rsid w:val="00FA7D55"/>
    <w:rsid w:val="00FC7E71"/>
    <w:rsid w:val="00FD59D2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A9AE038E-45D1-4DB9-A4D4-C59CBAE7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348A9-B7FA-4497-973A-31C24AE23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5</cp:revision>
  <dcterms:created xsi:type="dcterms:W3CDTF">2026-05-22T14:48:00Z</dcterms:created>
  <dcterms:modified xsi:type="dcterms:W3CDTF">2026-05-25T13:40:00Z</dcterms:modified>
</cp:coreProperties>
</file>