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AF439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i/>
          <w:noProof/>
          <w:szCs w:val="24"/>
        </w:rPr>
        <w:drawing>
          <wp:anchor distT="0" distB="0" distL="114300" distR="114300" simplePos="0" relativeHeight="251660288" behindDoc="0" locked="0" layoutInCell="1" allowOverlap="1" wp14:anchorId="653502CA" wp14:editId="3DB8F8B1">
            <wp:simplePos x="0" y="0"/>
            <wp:positionH relativeFrom="column">
              <wp:posOffset>4657090</wp:posOffset>
            </wp:positionH>
            <wp:positionV relativeFrom="paragraph">
              <wp:posOffset>-116205</wp:posOffset>
            </wp:positionV>
            <wp:extent cx="1049655" cy="1076960"/>
            <wp:effectExtent l="0" t="0" r="0" b="8890"/>
            <wp:wrapNone/>
            <wp:docPr id="4" name="Imagem 4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C297B0F" wp14:editId="5E62E9B4">
            <wp:simplePos x="0" y="0"/>
            <wp:positionH relativeFrom="column">
              <wp:posOffset>-122555</wp:posOffset>
            </wp:positionH>
            <wp:positionV relativeFrom="paragraph">
              <wp:posOffset>-119380</wp:posOffset>
            </wp:positionV>
            <wp:extent cx="931545" cy="1076325"/>
            <wp:effectExtent l="0" t="0" r="1905" b="9525"/>
            <wp:wrapNone/>
            <wp:docPr id="3" name="Imagem 3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DB6">
        <w:rPr>
          <w:rFonts w:ascii="Times New Roman" w:hAnsi="Times New Roman"/>
          <w:szCs w:val="24"/>
        </w:rPr>
        <w:t>ESTADO DO RIO GRANDE DO SUL</w:t>
      </w:r>
    </w:p>
    <w:p w14:paraId="0F37FCEF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b/>
          <w:szCs w:val="24"/>
        </w:rPr>
      </w:pPr>
      <w:r w:rsidRPr="00932DB6">
        <w:rPr>
          <w:rFonts w:ascii="Times New Roman" w:hAnsi="Times New Roman"/>
          <w:b/>
          <w:szCs w:val="24"/>
        </w:rPr>
        <w:t>CÂMARA MUNICIPAL DE VEREADORES</w:t>
      </w:r>
    </w:p>
    <w:p w14:paraId="71EF2893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b/>
          <w:szCs w:val="24"/>
        </w:rPr>
      </w:pPr>
      <w:r w:rsidRPr="00932DB6">
        <w:rPr>
          <w:rFonts w:ascii="Times New Roman" w:hAnsi="Times New Roman"/>
          <w:b/>
          <w:szCs w:val="24"/>
        </w:rPr>
        <w:t>SÃO MIGUEL DAS MISSÕES</w:t>
      </w:r>
    </w:p>
    <w:p w14:paraId="7EF481BD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szCs w:val="24"/>
        </w:rPr>
      </w:pPr>
      <w:r w:rsidRPr="00932DB6">
        <w:rPr>
          <w:rFonts w:ascii="Times New Roman" w:hAnsi="Times New Roman"/>
          <w:b/>
          <w:i/>
          <w:szCs w:val="24"/>
        </w:rPr>
        <w:t>Patrimônio Cultural da Humanidade</w:t>
      </w:r>
      <w:r>
        <w:rPr>
          <w:rFonts w:ascii="Times New Roman" w:hAnsi="Times New Roman"/>
          <w:b/>
          <w:i/>
          <w:szCs w:val="24"/>
        </w:rPr>
        <w:t xml:space="preserve">    </w:t>
      </w:r>
    </w:p>
    <w:p w14:paraId="0CA6F69F" w14:textId="77777777" w:rsidR="00240DD2" w:rsidRDefault="00240DD2" w:rsidP="0007563D">
      <w:pPr>
        <w:pStyle w:val="NormalWeb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</w:p>
    <w:p w14:paraId="69D99277" w14:textId="77777777" w:rsidR="005B35F3" w:rsidRDefault="005B35F3" w:rsidP="0007563D">
      <w:pPr>
        <w:pStyle w:val="NormalWeb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</w:p>
    <w:p w14:paraId="5543A165" w14:textId="22D41411" w:rsidR="004101E1" w:rsidRPr="00240DD2" w:rsidRDefault="00240DD2" w:rsidP="004101E1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sz w:val="28"/>
          <w:szCs w:val="28"/>
        </w:rPr>
      </w:pPr>
      <w:r w:rsidRPr="00932DB6">
        <w:rPr>
          <w:rFonts w:ascii="Calibri" w:hAnsi="Calibri" w:cs="Calibri"/>
          <w:b/>
          <w:sz w:val="28"/>
          <w:szCs w:val="28"/>
        </w:rPr>
        <w:t>PAU</w:t>
      </w:r>
      <w:r w:rsidR="00BB751E">
        <w:rPr>
          <w:rFonts w:ascii="Calibri" w:hAnsi="Calibri" w:cs="Calibri"/>
          <w:b/>
          <w:sz w:val="28"/>
          <w:szCs w:val="28"/>
        </w:rPr>
        <w:t xml:space="preserve">TA DA SESSÃO ORDINÁRIA DO DIA </w:t>
      </w:r>
      <w:r w:rsidR="0020290B">
        <w:rPr>
          <w:rFonts w:ascii="Calibri" w:hAnsi="Calibri" w:cs="Calibri"/>
          <w:b/>
          <w:sz w:val="28"/>
          <w:szCs w:val="28"/>
        </w:rPr>
        <w:t xml:space="preserve">01 DE JUNHO </w:t>
      </w:r>
      <w:r w:rsidRPr="00932DB6">
        <w:rPr>
          <w:rFonts w:ascii="Calibri" w:hAnsi="Calibri" w:cs="Calibri"/>
          <w:b/>
          <w:sz w:val="28"/>
          <w:szCs w:val="28"/>
        </w:rPr>
        <w:t>DE 2026</w:t>
      </w:r>
    </w:p>
    <w:p w14:paraId="33559C3B" w14:textId="4DD2F101" w:rsidR="00A766EB" w:rsidRDefault="00A766EB" w:rsidP="003C58EF">
      <w:pPr>
        <w:pStyle w:val="SemEspaamento"/>
        <w:tabs>
          <w:tab w:val="center" w:pos="5386"/>
          <w:tab w:val="left" w:pos="7005"/>
        </w:tabs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EXECUTIVO MUNICIPAL</w:t>
      </w:r>
    </w:p>
    <w:p w14:paraId="6576887B" w14:textId="38CE3023" w:rsidR="00C94FDA" w:rsidRDefault="00EB27B4" w:rsidP="00A76CBB">
      <w:pPr>
        <w:pStyle w:val="SemEspaamento"/>
        <w:tabs>
          <w:tab w:val="center" w:pos="5386"/>
          <w:tab w:val="left" w:pos="7005"/>
        </w:tabs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PROJETO</w:t>
      </w:r>
      <w:r w:rsidR="003C0E9B">
        <w:rPr>
          <w:rFonts w:cstheme="minorHAnsi"/>
          <w:b/>
          <w:sz w:val="28"/>
          <w:szCs w:val="28"/>
        </w:rPr>
        <w:t>S</w:t>
      </w:r>
      <w:r>
        <w:rPr>
          <w:rFonts w:cstheme="minorHAnsi"/>
          <w:b/>
          <w:sz w:val="28"/>
          <w:szCs w:val="28"/>
        </w:rPr>
        <w:t xml:space="preserve"> DE LEI</w:t>
      </w:r>
      <w:r w:rsidR="003C0E9B">
        <w:rPr>
          <w:rFonts w:cstheme="minorHAnsi"/>
          <w:b/>
          <w:sz w:val="28"/>
          <w:szCs w:val="28"/>
        </w:rPr>
        <w:t>S</w:t>
      </w:r>
    </w:p>
    <w:p w14:paraId="5696F497" w14:textId="7CF5BF73" w:rsidR="000329A5" w:rsidRDefault="000329A5" w:rsidP="000329A5">
      <w:pPr>
        <w:pStyle w:val="SemEspaamento"/>
        <w:tabs>
          <w:tab w:val="center" w:pos="5386"/>
          <w:tab w:val="left" w:pos="7005"/>
        </w:tabs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-Projeto de Lei n°195/2026 </w:t>
      </w:r>
      <w:proofErr w:type="gramStart"/>
      <w:r>
        <w:rPr>
          <w:rFonts w:cstheme="minorHAnsi"/>
          <w:sz w:val="28"/>
          <w:szCs w:val="28"/>
        </w:rPr>
        <w:t>que Altera</w:t>
      </w:r>
      <w:proofErr w:type="gramEnd"/>
      <w:r>
        <w:rPr>
          <w:rFonts w:cstheme="minorHAnsi"/>
          <w:sz w:val="28"/>
          <w:szCs w:val="28"/>
        </w:rPr>
        <w:t xml:space="preserve"> os artigos 24,29,33,37,43,54 e 63 da Lei Municipal n° 3.488 de 28 de novembro de 2025, que dispõe sobre a estrutura da unidade gestora do regime de previdência social dos servidores efetivos do município de São Miguel das Missões, visando a readequação de valores de gratificações e jetons, e dá outras providências.</w:t>
      </w:r>
    </w:p>
    <w:p w14:paraId="388C646F" w14:textId="307224E7" w:rsidR="000329A5" w:rsidRDefault="000329A5" w:rsidP="000329A5">
      <w:pPr>
        <w:pStyle w:val="SemEspaamento"/>
        <w:tabs>
          <w:tab w:val="center" w:pos="5386"/>
          <w:tab w:val="left" w:pos="7005"/>
        </w:tabs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-Projeto de Lei n°196/2026 que autoriza o poder executivo a abrir crédito especial de R$649.224,59 (seiscentos e quarenta e nove mil, duzentos e vinte e quatro reais e cinquenta e nove centavos) e dá outras providências.</w:t>
      </w:r>
    </w:p>
    <w:p w14:paraId="0AF33CDA" w14:textId="0BDF961E" w:rsidR="000329A5" w:rsidRDefault="000329A5" w:rsidP="000329A5">
      <w:pPr>
        <w:pStyle w:val="SemEspaamento"/>
        <w:tabs>
          <w:tab w:val="center" w:pos="5386"/>
          <w:tab w:val="left" w:pos="7005"/>
        </w:tabs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-Projeto de Lei n°197/2026 que autoriza o poder executivo municipal a adquirir bens imóveis que especifica, e dá outras providências.</w:t>
      </w:r>
    </w:p>
    <w:p w14:paraId="787ACA0D" w14:textId="601CA01D" w:rsidR="000329A5" w:rsidRDefault="000329A5" w:rsidP="000329A5">
      <w:pPr>
        <w:pStyle w:val="SemEspaamento"/>
        <w:tabs>
          <w:tab w:val="center" w:pos="5386"/>
          <w:tab w:val="left" w:pos="7005"/>
        </w:tabs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-Projeto de Lei n° 198/2026 </w:t>
      </w:r>
      <w:r w:rsidR="00CD63D0">
        <w:rPr>
          <w:rFonts w:cstheme="minorHAnsi"/>
          <w:sz w:val="28"/>
          <w:szCs w:val="28"/>
        </w:rPr>
        <w:t>que autoriza o poder executivo municipal a alienar bens imóveis de propriedade do município de São Miguel das Missões, e dá outras providências.</w:t>
      </w:r>
    </w:p>
    <w:p w14:paraId="6E49F000" w14:textId="77777777" w:rsidR="004B28E1" w:rsidRPr="00BD0C1C" w:rsidRDefault="004B28E1" w:rsidP="00AB58E5">
      <w:pPr>
        <w:pStyle w:val="SemEspaamento"/>
        <w:ind w:left="-142"/>
        <w:jc w:val="center"/>
        <w:rPr>
          <w:b/>
          <w:sz w:val="28"/>
          <w:szCs w:val="28"/>
        </w:rPr>
      </w:pPr>
      <w:r w:rsidRPr="00BD0C1C">
        <w:rPr>
          <w:b/>
          <w:sz w:val="28"/>
          <w:szCs w:val="28"/>
        </w:rPr>
        <w:t xml:space="preserve">LEGISLATIVO MUNICIPAL                </w:t>
      </w:r>
    </w:p>
    <w:p w14:paraId="7E262930" w14:textId="19144BDE" w:rsidR="004B28E1" w:rsidRDefault="004B28E1" w:rsidP="004B28E1">
      <w:pPr>
        <w:pStyle w:val="SemEspaamento"/>
        <w:jc w:val="center"/>
        <w:rPr>
          <w:b/>
          <w:sz w:val="28"/>
          <w:szCs w:val="28"/>
        </w:rPr>
      </w:pPr>
      <w:r w:rsidRPr="00BD0C1C">
        <w:rPr>
          <w:b/>
          <w:sz w:val="28"/>
          <w:szCs w:val="28"/>
        </w:rPr>
        <w:t>MESA DIRETORA</w:t>
      </w:r>
    </w:p>
    <w:p w14:paraId="35461FF2" w14:textId="68754F40" w:rsidR="00AB58E5" w:rsidRPr="00BD0C1C" w:rsidRDefault="00AB58E5" w:rsidP="004B28E1">
      <w:pPr>
        <w:pStyle w:val="SemEspaamen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BALANCETE</w:t>
      </w:r>
    </w:p>
    <w:p w14:paraId="0FCDE94B" w14:textId="6AA718D7" w:rsidR="00545AAA" w:rsidRDefault="004B28E1" w:rsidP="004B28E1">
      <w:pPr>
        <w:jc w:val="both"/>
        <w:rPr>
          <w:rFonts w:cstheme="minorHAnsi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-</w:t>
      </w:r>
      <w:r w:rsidR="007D1DFC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cstheme="minorHAnsi"/>
          <w:sz w:val="28"/>
          <w:szCs w:val="28"/>
          <w:lang w:val="en-US"/>
        </w:rPr>
        <w:t>Balancete</w:t>
      </w:r>
      <w:proofErr w:type="spellEnd"/>
      <w:r>
        <w:rPr>
          <w:rFonts w:cstheme="minorHAnsi"/>
          <w:sz w:val="28"/>
          <w:szCs w:val="28"/>
          <w:lang w:val="en-US"/>
        </w:rPr>
        <w:t xml:space="preserve"> n°</w:t>
      </w:r>
      <w:r w:rsidR="007D1DFC">
        <w:rPr>
          <w:rFonts w:cstheme="minorHAnsi"/>
          <w:sz w:val="28"/>
          <w:szCs w:val="28"/>
          <w:lang w:val="en-US"/>
        </w:rPr>
        <w:t xml:space="preserve"> </w:t>
      </w:r>
      <w:r>
        <w:rPr>
          <w:rFonts w:cstheme="minorHAnsi"/>
          <w:sz w:val="28"/>
          <w:szCs w:val="28"/>
          <w:lang w:val="en-US"/>
        </w:rPr>
        <w:t xml:space="preserve">199/2026 </w:t>
      </w:r>
      <w:proofErr w:type="spellStart"/>
      <w:r>
        <w:rPr>
          <w:rFonts w:cstheme="minorHAnsi"/>
          <w:sz w:val="28"/>
          <w:szCs w:val="28"/>
          <w:lang w:val="en-US"/>
        </w:rPr>
        <w:t>referente</w:t>
      </w:r>
      <w:proofErr w:type="spellEnd"/>
      <w:r>
        <w:rPr>
          <w:rFonts w:cstheme="minorHAnsi"/>
          <w:sz w:val="28"/>
          <w:szCs w:val="28"/>
          <w:lang w:val="en-US"/>
        </w:rPr>
        <w:t xml:space="preserve"> </w:t>
      </w:r>
      <w:proofErr w:type="spellStart"/>
      <w:r>
        <w:rPr>
          <w:rFonts w:cstheme="minorHAnsi"/>
          <w:sz w:val="28"/>
          <w:szCs w:val="28"/>
          <w:lang w:val="en-US"/>
        </w:rPr>
        <w:t>ao</w:t>
      </w:r>
      <w:proofErr w:type="spellEnd"/>
      <w:r>
        <w:rPr>
          <w:rFonts w:cstheme="minorHAnsi"/>
          <w:sz w:val="28"/>
          <w:szCs w:val="28"/>
          <w:lang w:val="en-US"/>
        </w:rPr>
        <w:t xml:space="preserve"> </w:t>
      </w:r>
      <w:proofErr w:type="spellStart"/>
      <w:r>
        <w:rPr>
          <w:rFonts w:cstheme="minorHAnsi"/>
          <w:sz w:val="28"/>
          <w:szCs w:val="28"/>
          <w:lang w:val="en-US"/>
        </w:rPr>
        <w:t>mês</w:t>
      </w:r>
      <w:proofErr w:type="spellEnd"/>
      <w:r>
        <w:rPr>
          <w:rFonts w:cstheme="minorHAnsi"/>
          <w:sz w:val="28"/>
          <w:szCs w:val="28"/>
          <w:lang w:val="en-US"/>
        </w:rPr>
        <w:t xml:space="preserve"> de Maio de 2026.</w:t>
      </w:r>
    </w:p>
    <w:p w14:paraId="31259CA2" w14:textId="77777777" w:rsidR="00AB58E5" w:rsidRDefault="00AB58E5" w:rsidP="00AB58E5">
      <w:pPr>
        <w:pStyle w:val="SemEspaamen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VEREADORES</w:t>
      </w:r>
    </w:p>
    <w:p w14:paraId="6FC5B792" w14:textId="76A02E3A" w:rsidR="00921C7B" w:rsidRPr="00921C7B" w:rsidRDefault="00FE707F" w:rsidP="007D1DFC">
      <w:pPr>
        <w:spacing w:after="0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INDICAÇÕES</w:t>
      </w:r>
    </w:p>
    <w:p w14:paraId="1F93BD45" w14:textId="019248E5" w:rsidR="00921C7B" w:rsidRDefault="00921C7B" w:rsidP="00921C7B">
      <w:pPr>
        <w:pStyle w:val="SemEspaamento"/>
        <w:jc w:val="both"/>
      </w:pPr>
      <w:r w:rsidRPr="00921C7B">
        <w:rPr>
          <w:sz w:val="28"/>
          <w:szCs w:val="28"/>
          <w:lang w:val="en-US"/>
        </w:rPr>
        <w:t>-</w:t>
      </w:r>
      <w:proofErr w:type="spellStart"/>
      <w:r w:rsidRPr="00921C7B">
        <w:rPr>
          <w:sz w:val="28"/>
          <w:szCs w:val="28"/>
          <w:lang w:val="en-US"/>
        </w:rPr>
        <w:t>Indicação</w:t>
      </w:r>
      <w:proofErr w:type="spellEnd"/>
      <w:r w:rsidRPr="00921C7B">
        <w:rPr>
          <w:sz w:val="28"/>
          <w:szCs w:val="28"/>
          <w:lang w:val="en-US"/>
        </w:rPr>
        <w:t xml:space="preserve"> n°</w:t>
      </w:r>
      <w:r w:rsidR="007D1DFC">
        <w:rPr>
          <w:sz w:val="28"/>
          <w:szCs w:val="28"/>
          <w:lang w:val="en-US"/>
        </w:rPr>
        <w:t xml:space="preserve"> </w:t>
      </w:r>
      <w:r w:rsidRPr="00921C7B">
        <w:rPr>
          <w:sz w:val="28"/>
          <w:szCs w:val="28"/>
          <w:lang w:val="en-US"/>
        </w:rPr>
        <w:t xml:space="preserve">200/2026 do Ver </w:t>
      </w:r>
      <w:proofErr w:type="spellStart"/>
      <w:r w:rsidRPr="00921C7B">
        <w:rPr>
          <w:sz w:val="28"/>
          <w:szCs w:val="28"/>
          <w:lang w:val="en-US"/>
        </w:rPr>
        <w:t>Giloé</w:t>
      </w:r>
      <w:proofErr w:type="spellEnd"/>
      <w:r w:rsidRPr="00921C7B">
        <w:rPr>
          <w:sz w:val="28"/>
          <w:szCs w:val="28"/>
          <w:lang w:val="en-US"/>
        </w:rPr>
        <w:t xml:space="preserve">: </w:t>
      </w:r>
      <w:r w:rsidRPr="00921C7B">
        <w:rPr>
          <w:sz w:val="28"/>
          <w:szCs w:val="28"/>
        </w:rPr>
        <w:t xml:space="preserve">Que o Executivo Municipal através do setor competente, estude a possibilidade de instalar uma haste com lâmpada florescente em frente à residência do senhor Pascoal Almeida Gonçalves, e outra próxima a residência do mesmo, para que também seus vizinhos sejam beneficiados, na aldeia </w:t>
      </w:r>
      <w:proofErr w:type="spellStart"/>
      <w:r w:rsidRPr="00921C7B">
        <w:rPr>
          <w:sz w:val="28"/>
          <w:szCs w:val="28"/>
        </w:rPr>
        <w:t>Tekoa</w:t>
      </w:r>
      <w:proofErr w:type="spellEnd"/>
      <w:r w:rsidRPr="00921C7B">
        <w:rPr>
          <w:sz w:val="28"/>
          <w:szCs w:val="28"/>
        </w:rPr>
        <w:t xml:space="preserve"> </w:t>
      </w:r>
      <w:proofErr w:type="spellStart"/>
      <w:r w:rsidRPr="00921C7B">
        <w:rPr>
          <w:sz w:val="28"/>
          <w:szCs w:val="28"/>
        </w:rPr>
        <w:t>koenju</w:t>
      </w:r>
      <w:proofErr w:type="spellEnd"/>
      <w:r w:rsidRPr="00921C7B">
        <w:t>.</w:t>
      </w:r>
    </w:p>
    <w:p w14:paraId="5FED988D" w14:textId="776E3C36" w:rsidR="00FE707F" w:rsidRPr="007D3033" w:rsidRDefault="00FE707F" w:rsidP="00FE707F">
      <w:pPr>
        <w:pStyle w:val="SemEspaamento"/>
        <w:spacing w:line="276" w:lineRule="auto"/>
        <w:rPr>
          <w:rFonts w:cstheme="minorHAnsi"/>
          <w:sz w:val="28"/>
          <w:szCs w:val="28"/>
        </w:rPr>
      </w:pPr>
      <w:r w:rsidRPr="00FE707F">
        <w:rPr>
          <w:sz w:val="28"/>
          <w:szCs w:val="28"/>
        </w:rPr>
        <w:t>-Indicação n°</w:t>
      </w:r>
      <w:r w:rsidR="00AB58E5">
        <w:rPr>
          <w:sz w:val="28"/>
          <w:szCs w:val="28"/>
        </w:rPr>
        <w:t xml:space="preserve"> </w:t>
      </w:r>
      <w:r w:rsidRPr="00FE707F">
        <w:rPr>
          <w:sz w:val="28"/>
          <w:szCs w:val="28"/>
        </w:rPr>
        <w:t xml:space="preserve">201/2026 do Ver </w:t>
      </w:r>
      <w:proofErr w:type="spellStart"/>
      <w:r w:rsidRPr="00FE707F">
        <w:rPr>
          <w:sz w:val="28"/>
          <w:szCs w:val="28"/>
        </w:rPr>
        <w:t>Giloé</w:t>
      </w:r>
      <w:proofErr w:type="spellEnd"/>
      <w:r w:rsidRPr="00FE707F">
        <w:rPr>
          <w:sz w:val="28"/>
          <w:szCs w:val="28"/>
        </w:rPr>
        <w:t xml:space="preserve">: Que o Executivo Municipal através do setor competente, estude a possibilidade de fazer a manutenção da estrada que liga o local conhecido por “Ponto do Almoço” até a divisa do município de Vitória das Missões, ou </w:t>
      </w:r>
      <w:r w:rsidRPr="00FE707F">
        <w:rPr>
          <w:sz w:val="28"/>
          <w:szCs w:val="28"/>
        </w:rPr>
        <w:lastRenderedPageBreak/>
        <w:t xml:space="preserve">seja, a estrada que dá acesso as ruínas de São João Batista, pela localidade do </w:t>
      </w:r>
      <w:proofErr w:type="spellStart"/>
      <w:r w:rsidRPr="00FE707F">
        <w:rPr>
          <w:sz w:val="28"/>
          <w:szCs w:val="28"/>
        </w:rPr>
        <w:t>Urubucaru</w:t>
      </w:r>
      <w:proofErr w:type="spellEnd"/>
      <w:r>
        <w:rPr>
          <w:rFonts w:cstheme="minorHAnsi"/>
          <w:sz w:val="28"/>
          <w:szCs w:val="28"/>
        </w:rPr>
        <w:t>.</w:t>
      </w:r>
    </w:p>
    <w:p w14:paraId="6AAD2FB3" w14:textId="75D3F868" w:rsidR="00FE707F" w:rsidRPr="00FE707F" w:rsidRDefault="00FE707F" w:rsidP="00921C7B">
      <w:pPr>
        <w:pStyle w:val="SemEspaamento"/>
        <w:jc w:val="both"/>
        <w:rPr>
          <w:sz w:val="28"/>
          <w:szCs w:val="28"/>
        </w:rPr>
      </w:pPr>
    </w:p>
    <w:p w14:paraId="77A9202F" w14:textId="1364DD8A" w:rsidR="00921C7B" w:rsidRPr="00921C7B" w:rsidRDefault="00921C7B" w:rsidP="00921C7B">
      <w:pPr>
        <w:jc w:val="both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t xml:space="preserve"> </w:t>
      </w:r>
    </w:p>
    <w:sectPr w:rsidR="00921C7B" w:rsidRPr="00921C7B" w:rsidSect="00AB58E5">
      <w:footerReference w:type="default" r:id="rId9"/>
      <w:pgSz w:w="11906" w:h="16838"/>
      <w:pgMar w:top="1417" w:right="849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ECBD" w14:textId="77777777" w:rsidR="000329A5" w:rsidRDefault="000329A5" w:rsidP="00C94FDA">
      <w:pPr>
        <w:spacing w:after="0" w:line="240" w:lineRule="auto"/>
      </w:pPr>
      <w:r>
        <w:separator/>
      </w:r>
    </w:p>
  </w:endnote>
  <w:endnote w:type="continuationSeparator" w:id="0">
    <w:p w14:paraId="7FD64622" w14:textId="77777777" w:rsidR="000329A5" w:rsidRDefault="000329A5" w:rsidP="00C94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E37C" w14:textId="77777777" w:rsidR="000329A5" w:rsidRDefault="000329A5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</w:rPr>
      <w:drawing>
        <wp:inline distT="0" distB="0" distL="0" distR="0" wp14:anchorId="4A74CF69" wp14:editId="7E45CE13">
          <wp:extent cx="611505" cy="425450"/>
          <wp:effectExtent l="0" t="0" r="0" b="0"/>
          <wp:docPr id="131282109" name="Imagem 131282109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14:paraId="5F93DACB" w14:textId="77777777" w:rsidR="000329A5" w:rsidRPr="002A627A" w:rsidRDefault="000329A5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</w:p>
  <w:p w14:paraId="44546B49" w14:textId="58FA2499" w:rsidR="000329A5" w:rsidRPr="001D73F9" w:rsidRDefault="000329A5" w:rsidP="00C94FDA">
    <w:pPr>
      <w:pStyle w:val="Rodap"/>
      <w:jc w:val="center"/>
      <w:rPr>
        <w:rFonts w:ascii="Times New Roman" w:hAnsi="Times New Roman"/>
        <w:szCs w:val="24"/>
      </w:rPr>
    </w:pPr>
    <w:r w:rsidRPr="001D73F9">
      <w:rPr>
        <w:rFonts w:ascii="Times New Roman" w:hAnsi="Times New Roman"/>
        <w:szCs w:val="24"/>
      </w:rPr>
      <w:t xml:space="preserve">Rua 29 de Abril, 111 – CEP 98.865-000 - Fone: (55) 3381-1335 / 3381-1191- </w:t>
    </w:r>
    <w:r>
      <w:rPr>
        <w:rFonts w:ascii="Times New Roman" w:hAnsi="Times New Roman"/>
        <w:b/>
        <w:bCs/>
        <w:noProof/>
        <w:szCs w:val="24"/>
      </w:rPr>
      <w:drawing>
        <wp:inline distT="0" distB="0" distL="0" distR="0" wp14:anchorId="56FFB46C" wp14:editId="2AB98773">
          <wp:extent cx="151130" cy="151130"/>
          <wp:effectExtent l="0" t="0" r="1270" b="1270"/>
          <wp:docPr id="1014721171" name="Imagem 1014721171" descr="whass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hassa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30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D73F9">
      <w:rPr>
        <w:rFonts w:ascii="Times New Roman" w:hAnsi="Times New Roman"/>
        <w:b/>
        <w:bCs/>
        <w:szCs w:val="24"/>
      </w:rPr>
      <w:t>(</w:t>
    </w:r>
    <w:r w:rsidRPr="001D73F9">
      <w:rPr>
        <w:rFonts w:ascii="Times New Roman" w:hAnsi="Times New Roman"/>
        <w:szCs w:val="24"/>
      </w:rPr>
      <w:t>55)99972-9588</w:t>
    </w:r>
  </w:p>
  <w:p w14:paraId="75A4B305" w14:textId="77777777" w:rsidR="000329A5" w:rsidRPr="00FD59D2" w:rsidRDefault="000329A5" w:rsidP="00C94FDA">
    <w:pPr>
      <w:pStyle w:val="Rodap"/>
      <w:jc w:val="center"/>
      <w:rPr>
        <w:rFonts w:ascii="Times New Roman" w:hAnsi="Times New Roman"/>
        <w:szCs w:val="24"/>
        <w:lang w:val="en-US"/>
      </w:rPr>
    </w:pPr>
    <w:r w:rsidRPr="001D73F9">
      <w:rPr>
        <w:rFonts w:ascii="Times New Roman" w:hAnsi="Times New Roman"/>
        <w:szCs w:val="24"/>
        <w:lang w:val="en-US"/>
      </w:rPr>
      <w:t>Site: www.camarasaomiguel.rs.gov.br – Email: camara</w:t>
    </w:r>
    <w:r>
      <w:rPr>
        <w:rFonts w:ascii="Times New Roman" w:hAnsi="Times New Roman"/>
        <w:szCs w:val="24"/>
        <w:lang w:val="en-US"/>
      </w:rPr>
      <w:t>devereadores@saomiguel.rs.gov.br</w:t>
    </w:r>
  </w:p>
  <w:p w14:paraId="02385292" w14:textId="77777777" w:rsidR="000329A5" w:rsidRDefault="000329A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7427" w14:textId="77777777" w:rsidR="000329A5" w:rsidRDefault="000329A5" w:rsidP="00C94FDA">
      <w:pPr>
        <w:spacing w:after="0" w:line="240" w:lineRule="auto"/>
      </w:pPr>
      <w:r>
        <w:separator/>
      </w:r>
    </w:p>
  </w:footnote>
  <w:footnote w:type="continuationSeparator" w:id="0">
    <w:p w14:paraId="765EB32B" w14:textId="77777777" w:rsidR="000329A5" w:rsidRDefault="000329A5" w:rsidP="00C94F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0DD2"/>
    <w:rsid w:val="00007E51"/>
    <w:rsid w:val="00027225"/>
    <w:rsid w:val="000329A5"/>
    <w:rsid w:val="00040AFA"/>
    <w:rsid w:val="0007563D"/>
    <w:rsid w:val="00096998"/>
    <w:rsid w:val="000B0014"/>
    <w:rsid w:val="000D0098"/>
    <w:rsid w:val="00123DDF"/>
    <w:rsid w:val="001309BA"/>
    <w:rsid w:val="00150100"/>
    <w:rsid w:val="00181E06"/>
    <w:rsid w:val="00192536"/>
    <w:rsid w:val="001B25E9"/>
    <w:rsid w:val="001F0891"/>
    <w:rsid w:val="001F78CC"/>
    <w:rsid w:val="0020290B"/>
    <w:rsid w:val="00234729"/>
    <w:rsid w:val="00240DD2"/>
    <w:rsid w:val="0026733C"/>
    <w:rsid w:val="002C5737"/>
    <w:rsid w:val="002D1CEF"/>
    <w:rsid w:val="002F57A7"/>
    <w:rsid w:val="003044FB"/>
    <w:rsid w:val="00310515"/>
    <w:rsid w:val="00315A85"/>
    <w:rsid w:val="003218B4"/>
    <w:rsid w:val="00340DBE"/>
    <w:rsid w:val="00340ED0"/>
    <w:rsid w:val="003509CB"/>
    <w:rsid w:val="0036212F"/>
    <w:rsid w:val="003640C1"/>
    <w:rsid w:val="00374E30"/>
    <w:rsid w:val="003A307B"/>
    <w:rsid w:val="003C0E9B"/>
    <w:rsid w:val="003C58EF"/>
    <w:rsid w:val="004101E1"/>
    <w:rsid w:val="00427CDA"/>
    <w:rsid w:val="00435A2E"/>
    <w:rsid w:val="00451706"/>
    <w:rsid w:val="00473907"/>
    <w:rsid w:val="0048227D"/>
    <w:rsid w:val="00490308"/>
    <w:rsid w:val="004A6821"/>
    <w:rsid w:val="004B28E1"/>
    <w:rsid w:val="004B50C2"/>
    <w:rsid w:val="004B7677"/>
    <w:rsid w:val="004C4544"/>
    <w:rsid w:val="004F0971"/>
    <w:rsid w:val="005063BC"/>
    <w:rsid w:val="0053210F"/>
    <w:rsid w:val="00545AAA"/>
    <w:rsid w:val="005478B4"/>
    <w:rsid w:val="00551A56"/>
    <w:rsid w:val="00576B35"/>
    <w:rsid w:val="005B35F3"/>
    <w:rsid w:val="005B5917"/>
    <w:rsid w:val="005C0C6F"/>
    <w:rsid w:val="005E5006"/>
    <w:rsid w:val="005F4F94"/>
    <w:rsid w:val="006410EE"/>
    <w:rsid w:val="006658F0"/>
    <w:rsid w:val="00666E4F"/>
    <w:rsid w:val="006810C9"/>
    <w:rsid w:val="006B045E"/>
    <w:rsid w:val="006F1C5A"/>
    <w:rsid w:val="0074477B"/>
    <w:rsid w:val="007449EA"/>
    <w:rsid w:val="00761A55"/>
    <w:rsid w:val="007655F7"/>
    <w:rsid w:val="007A313E"/>
    <w:rsid w:val="007D1DFC"/>
    <w:rsid w:val="00813DCF"/>
    <w:rsid w:val="00816049"/>
    <w:rsid w:val="0085055F"/>
    <w:rsid w:val="00861997"/>
    <w:rsid w:val="008643D2"/>
    <w:rsid w:val="00870B7C"/>
    <w:rsid w:val="008710E5"/>
    <w:rsid w:val="008D5201"/>
    <w:rsid w:val="008D64AC"/>
    <w:rsid w:val="0090000C"/>
    <w:rsid w:val="00900923"/>
    <w:rsid w:val="0091515E"/>
    <w:rsid w:val="00915F35"/>
    <w:rsid w:val="00921C7B"/>
    <w:rsid w:val="009433F7"/>
    <w:rsid w:val="00981D46"/>
    <w:rsid w:val="00984C82"/>
    <w:rsid w:val="009D5BEE"/>
    <w:rsid w:val="00A0168F"/>
    <w:rsid w:val="00A0611C"/>
    <w:rsid w:val="00A3632C"/>
    <w:rsid w:val="00A766EB"/>
    <w:rsid w:val="00A76CBB"/>
    <w:rsid w:val="00A869B6"/>
    <w:rsid w:val="00A874BE"/>
    <w:rsid w:val="00AB58E5"/>
    <w:rsid w:val="00AD40A6"/>
    <w:rsid w:val="00B05818"/>
    <w:rsid w:val="00B15440"/>
    <w:rsid w:val="00B3322F"/>
    <w:rsid w:val="00B33BF7"/>
    <w:rsid w:val="00B351DB"/>
    <w:rsid w:val="00BB751E"/>
    <w:rsid w:val="00BC7992"/>
    <w:rsid w:val="00BC7AD2"/>
    <w:rsid w:val="00BE1020"/>
    <w:rsid w:val="00BF788D"/>
    <w:rsid w:val="00C07D4E"/>
    <w:rsid w:val="00C109D8"/>
    <w:rsid w:val="00C567E0"/>
    <w:rsid w:val="00C94FDA"/>
    <w:rsid w:val="00C9771E"/>
    <w:rsid w:val="00CA16DF"/>
    <w:rsid w:val="00CB4ACF"/>
    <w:rsid w:val="00CB566C"/>
    <w:rsid w:val="00CD63D0"/>
    <w:rsid w:val="00CF13ED"/>
    <w:rsid w:val="00D24868"/>
    <w:rsid w:val="00D82ECF"/>
    <w:rsid w:val="00DA3448"/>
    <w:rsid w:val="00DD782D"/>
    <w:rsid w:val="00E16444"/>
    <w:rsid w:val="00E55C96"/>
    <w:rsid w:val="00E562AD"/>
    <w:rsid w:val="00E843A5"/>
    <w:rsid w:val="00E858B8"/>
    <w:rsid w:val="00EB27B4"/>
    <w:rsid w:val="00FA5777"/>
    <w:rsid w:val="00FA7D55"/>
    <w:rsid w:val="00FC7E71"/>
    <w:rsid w:val="00FD59D2"/>
    <w:rsid w:val="00FE707F"/>
    <w:rsid w:val="00FE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31B7"/>
  <w15:docId w15:val="{C73E4515-1573-4CD4-BE92-3302BF49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240DD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4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DD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D1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3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0181F-3A65-4BAA-8182-A75CC25C2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299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10</cp:revision>
  <dcterms:created xsi:type="dcterms:W3CDTF">2026-05-27T19:38:00Z</dcterms:created>
  <dcterms:modified xsi:type="dcterms:W3CDTF">2026-06-01T20:23:00Z</dcterms:modified>
</cp:coreProperties>
</file>