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E32C03"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C03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C03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E32C03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E32C03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E32C03">
        <w:rPr>
          <w:rFonts w:ascii="Times New Roman" w:hAnsi="Times New Roman"/>
          <w:b/>
          <w:i/>
          <w:szCs w:val="24"/>
        </w:rPr>
        <w:t xml:space="preserve">Patrimônio Cultural da Humanidade    </w:t>
      </w:r>
    </w:p>
    <w:p w14:paraId="0CA6F69F" w14:textId="77777777" w:rsidR="00240DD2" w:rsidRPr="00E32C03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Pr="00E32C0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41C03D75" w14:textId="4CC1D0DD" w:rsidR="00C05204" w:rsidRPr="00E32C03" w:rsidRDefault="00240DD2" w:rsidP="00791B15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bookmarkStart w:id="0" w:name="_Hlk233987448"/>
      <w:r w:rsidRPr="00E32C03">
        <w:rPr>
          <w:rFonts w:ascii="Calibri" w:hAnsi="Calibri" w:cs="Calibri"/>
          <w:b/>
          <w:sz w:val="28"/>
          <w:szCs w:val="28"/>
        </w:rPr>
        <w:t>PAU</w:t>
      </w:r>
      <w:r w:rsidR="00BB751E" w:rsidRPr="00E32C03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E86237" w:rsidRPr="00E32C03">
        <w:rPr>
          <w:rFonts w:ascii="Calibri" w:hAnsi="Calibri" w:cs="Calibri"/>
          <w:b/>
          <w:sz w:val="28"/>
          <w:szCs w:val="28"/>
        </w:rPr>
        <w:t>06 DE JULHO</w:t>
      </w:r>
      <w:r w:rsidR="0020290B" w:rsidRPr="00E32C03">
        <w:rPr>
          <w:rFonts w:ascii="Calibri" w:hAnsi="Calibri" w:cs="Calibri"/>
          <w:b/>
          <w:sz w:val="28"/>
          <w:szCs w:val="28"/>
        </w:rPr>
        <w:t xml:space="preserve"> </w:t>
      </w:r>
      <w:r w:rsidRPr="00E32C03">
        <w:rPr>
          <w:rFonts w:ascii="Calibri" w:hAnsi="Calibri" w:cs="Calibri"/>
          <w:b/>
          <w:sz w:val="28"/>
          <w:szCs w:val="28"/>
        </w:rPr>
        <w:t>DE 2026</w:t>
      </w:r>
    </w:p>
    <w:p w14:paraId="3BBE5C22" w14:textId="6E944D56" w:rsidR="00C05204" w:rsidRPr="00E32C03" w:rsidRDefault="001D0EB9" w:rsidP="00C05204">
      <w:pPr>
        <w:pStyle w:val="SemEspaamento"/>
        <w:jc w:val="center"/>
        <w:rPr>
          <w:b/>
          <w:sz w:val="28"/>
          <w:szCs w:val="28"/>
        </w:rPr>
      </w:pPr>
      <w:r w:rsidRPr="00E32C03">
        <w:rPr>
          <w:b/>
          <w:sz w:val="28"/>
          <w:szCs w:val="28"/>
        </w:rPr>
        <w:t>EXECUTIVO</w:t>
      </w:r>
      <w:r w:rsidR="0057264B" w:rsidRPr="00E32C03">
        <w:rPr>
          <w:b/>
          <w:sz w:val="28"/>
          <w:szCs w:val="28"/>
        </w:rPr>
        <w:t xml:space="preserve"> MUNICIPAL</w:t>
      </w:r>
    </w:p>
    <w:p w14:paraId="270E0370" w14:textId="5DD0A948" w:rsidR="00E52A9F" w:rsidRPr="00E32C03" w:rsidRDefault="001D0EB9" w:rsidP="001D0EB9">
      <w:pPr>
        <w:pStyle w:val="SemEspaamento"/>
        <w:spacing w:line="276" w:lineRule="auto"/>
        <w:jc w:val="center"/>
        <w:rPr>
          <w:rFonts w:cstheme="minorHAnsi"/>
          <w:b/>
          <w:sz w:val="28"/>
          <w:szCs w:val="28"/>
        </w:rPr>
      </w:pPr>
      <w:r w:rsidRPr="00E32C03">
        <w:rPr>
          <w:rFonts w:cstheme="minorHAnsi"/>
          <w:b/>
          <w:sz w:val="28"/>
          <w:szCs w:val="28"/>
        </w:rPr>
        <w:t>PROJETOS DE LEIS</w:t>
      </w:r>
    </w:p>
    <w:p w14:paraId="5CEA572C" w14:textId="0FA94E51" w:rsidR="00E86237" w:rsidRDefault="007A0483" w:rsidP="007A0483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  <w:r w:rsidRPr="00E32C03">
        <w:rPr>
          <w:rFonts w:cstheme="minorHAnsi"/>
          <w:sz w:val="28"/>
          <w:szCs w:val="28"/>
        </w:rPr>
        <w:t>- Projeto de Lei nº 247/2026 autoriza o Poder Executivo Municipal a instituir hipótese de conversão em pecúnia do prêmio de assiduidade dos servidores públicos municipais e dá outras providências.</w:t>
      </w:r>
    </w:p>
    <w:p w14:paraId="44635735" w14:textId="77777777" w:rsidR="00054717" w:rsidRDefault="00054717" w:rsidP="007A0483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</w:p>
    <w:p w14:paraId="78CF85D6" w14:textId="03BFC4D9" w:rsidR="00054717" w:rsidRPr="00E32C03" w:rsidRDefault="00054717" w:rsidP="007A0483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Projeto de Lei nº 249/2026 que autoriza o Poder Executivo Municipal a conceder auxílio financeiro sob a forma de apoio cultural ao Núcleo Comunitário de Mato Grande e dá outras providências.</w:t>
      </w:r>
    </w:p>
    <w:p w14:paraId="395CAE0C" w14:textId="77777777" w:rsidR="00E86237" w:rsidRPr="00E32C03" w:rsidRDefault="00E86237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</w:p>
    <w:p w14:paraId="2FDDF10A" w14:textId="77777777" w:rsidR="00E86237" w:rsidRPr="00E32C03" w:rsidRDefault="00E86237" w:rsidP="00E86237">
      <w:pPr>
        <w:spacing w:after="0" w:line="240" w:lineRule="auto"/>
        <w:ind w:left="-142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32C03">
        <w:rPr>
          <w:rFonts w:ascii="Calibri" w:eastAsia="Calibri" w:hAnsi="Calibri" w:cs="Times New Roman"/>
          <w:b/>
          <w:sz w:val="28"/>
          <w:szCs w:val="28"/>
        </w:rPr>
        <w:t>LEGISLATIVO MUNICIPAL</w:t>
      </w:r>
    </w:p>
    <w:p w14:paraId="7074D011" w14:textId="77777777" w:rsidR="00E86237" w:rsidRPr="00E32C03" w:rsidRDefault="00E86237" w:rsidP="00E86237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32C03">
        <w:rPr>
          <w:rFonts w:ascii="Calibri" w:eastAsia="Calibri" w:hAnsi="Calibri" w:cs="Times New Roman"/>
          <w:b/>
          <w:sz w:val="28"/>
          <w:szCs w:val="28"/>
        </w:rPr>
        <w:t>MESA DIRETORA</w:t>
      </w:r>
    </w:p>
    <w:p w14:paraId="4C5F084C" w14:textId="77777777" w:rsidR="00E86237" w:rsidRPr="00E32C03" w:rsidRDefault="00E86237" w:rsidP="00E86237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32C03">
        <w:rPr>
          <w:rFonts w:ascii="Calibri" w:eastAsia="Calibri" w:hAnsi="Calibri" w:cs="Times New Roman"/>
          <w:b/>
          <w:sz w:val="28"/>
          <w:szCs w:val="28"/>
        </w:rPr>
        <w:t>BALANCETE</w:t>
      </w:r>
    </w:p>
    <w:p w14:paraId="6347C268" w14:textId="77777777" w:rsidR="00A466A9" w:rsidRPr="00E32C03" w:rsidRDefault="00A466A9" w:rsidP="00E86237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4CE29A4" w14:textId="3EBED40D" w:rsidR="00E86237" w:rsidRPr="00E32C03" w:rsidRDefault="00E86237" w:rsidP="00E86237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  <w:r w:rsidRPr="00E32C03">
        <w:rPr>
          <w:rFonts w:ascii="Calibri" w:eastAsia="Times New Roman" w:hAnsi="Calibri" w:cs="Calibri"/>
          <w:b/>
          <w:sz w:val="28"/>
          <w:szCs w:val="28"/>
          <w:lang w:eastAsia="pt-BR"/>
        </w:rPr>
        <w:t xml:space="preserve">- </w:t>
      </w:r>
      <w:r w:rsidRPr="00E32C03">
        <w:rPr>
          <w:rFonts w:ascii="Calibri" w:eastAsia="Times New Roman" w:hAnsi="Calibri" w:cs="Calibri"/>
          <w:sz w:val="28"/>
          <w:szCs w:val="28"/>
          <w:lang w:eastAsia="pt-BR"/>
        </w:rPr>
        <w:t>Balancete n° 245/2026 referente ao mês de junho de 2026.</w:t>
      </w:r>
    </w:p>
    <w:p w14:paraId="6847731A" w14:textId="77777777" w:rsidR="00DC6544" w:rsidRPr="00E32C03" w:rsidRDefault="00DC6544" w:rsidP="00E86237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54AB1068" w14:textId="757A839D" w:rsidR="00DC6544" w:rsidRDefault="00DC6544" w:rsidP="00DC654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E32C03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VEREADORES</w:t>
      </w:r>
    </w:p>
    <w:p w14:paraId="02E6AC49" w14:textId="0F3118DC" w:rsidR="00AA5F7D" w:rsidRPr="00E32C03" w:rsidRDefault="00AA5F7D" w:rsidP="00DC654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MOÇÃO DE RECONHECIMENTO</w:t>
      </w:r>
    </w:p>
    <w:p w14:paraId="51696F2E" w14:textId="3302A040" w:rsidR="00DC6544" w:rsidRDefault="00DC6544" w:rsidP="00DC6544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  <w:r w:rsidRPr="00E32C03">
        <w:rPr>
          <w:rFonts w:ascii="Calibri" w:eastAsia="Times New Roman" w:hAnsi="Calibri" w:cs="Calibri"/>
          <w:sz w:val="28"/>
          <w:szCs w:val="28"/>
          <w:lang w:eastAsia="pt-BR"/>
        </w:rPr>
        <w:t>-</w:t>
      </w:r>
      <w:r w:rsidR="00E57AD0">
        <w:rPr>
          <w:rFonts w:ascii="Calibri" w:eastAsia="Times New Roman" w:hAnsi="Calibri" w:cs="Calibri"/>
          <w:sz w:val="28"/>
          <w:szCs w:val="28"/>
          <w:lang w:eastAsia="pt-BR"/>
        </w:rPr>
        <w:t xml:space="preserve"> </w:t>
      </w:r>
      <w:r w:rsidRPr="00E32C03">
        <w:rPr>
          <w:rFonts w:ascii="Calibri" w:eastAsia="Times New Roman" w:hAnsi="Calibri" w:cs="Calibri"/>
          <w:sz w:val="28"/>
          <w:szCs w:val="28"/>
          <w:lang w:eastAsia="pt-BR"/>
        </w:rPr>
        <w:t xml:space="preserve">Moção de Reconhecimento </w:t>
      </w:r>
      <w:r w:rsidR="00E57AD0">
        <w:rPr>
          <w:rFonts w:ascii="Calibri" w:eastAsia="Times New Roman" w:hAnsi="Calibri" w:cs="Calibri"/>
          <w:sz w:val="28"/>
          <w:szCs w:val="28"/>
          <w:lang w:eastAsia="pt-BR"/>
        </w:rPr>
        <w:t xml:space="preserve">nº 248/2026 </w:t>
      </w:r>
      <w:r w:rsidRPr="00E32C03">
        <w:rPr>
          <w:rFonts w:ascii="Calibri" w:eastAsia="Times New Roman" w:hAnsi="Calibri" w:cs="Calibri"/>
          <w:sz w:val="28"/>
          <w:szCs w:val="28"/>
          <w:lang w:eastAsia="pt-BR"/>
        </w:rPr>
        <w:t>do</w:t>
      </w:r>
      <w:r w:rsidR="00E57AD0">
        <w:rPr>
          <w:rFonts w:ascii="Calibri" w:eastAsia="Times New Roman" w:hAnsi="Calibri" w:cs="Calibri"/>
          <w:sz w:val="28"/>
          <w:szCs w:val="28"/>
          <w:lang w:eastAsia="pt-BR"/>
        </w:rPr>
        <w:t>s Vereadores</w:t>
      </w:r>
      <w:r w:rsidR="00E32C03">
        <w:rPr>
          <w:rFonts w:ascii="Calibri" w:eastAsia="Times New Roman" w:hAnsi="Calibri" w:cs="Calibri"/>
          <w:sz w:val="28"/>
          <w:szCs w:val="28"/>
          <w:lang w:eastAsia="pt-BR"/>
        </w:rPr>
        <w:t xml:space="preserve">: </w:t>
      </w:r>
      <w:r w:rsidR="00E32C03" w:rsidRPr="00E32C03">
        <w:rPr>
          <w:rFonts w:ascii="Calibri" w:eastAsia="Times New Roman" w:hAnsi="Calibri" w:cs="Calibri"/>
          <w:sz w:val="28"/>
          <w:szCs w:val="28"/>
          <w:lang w:eastAsia="pt-BR"/>
        </w:rPr>
        <w:t>Que o Poder Legislativo de São Miguel das Missões/RS conceda Moção de Reconhecimento ao casal Nery Soares Bedates e Aracy Ribas Bedates, em reconhecimento à sua trajetória de vida, exemplo de união, dedicação e relevantes serviços prestados à comunidade miguelina.</w:t>
      </w:r>
    </w:p>
    <w:p w14:paraId="55172036" w14:textId="77777777" w:rsidR="00AA5F7D" w:rsidRDefault="00AA5F7D" w:rsidP="00DC6544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1836987B" w14:textId="2348A724" w:rsidR="00E57AD0" w:rsidRDefault="00E57AD0" w:rsidP="00E57AD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REQUERIMENTO</w:t>
      </w:r>
    </w:p>
    <w:p w14:paraId="6EC0B9FD" w14:textId="318CA3EA" w:rsidR="00E57AD0" w:rsidRDefault="00FB2843" w:rsidP="00E57AD0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  <w:r w:rsidRPr="000920EF">
        <w:rPr>
          <w:rFonts w:ascii="Calibri" w:eastAsia="Times New Roman" w:hAnsi="Calibri" w:cs="Calibri"/>
          <w:sz w:val="28"/>
          <w:szCs w:val="28"/>
          <w:lang w:eastAsia="pt-BR"/>
        </w:rPr>
        <w:t xml:space="preserve">- Requerimento nº </w:t>
      </w:r>
      <w:r w:rsidR="000920EF">
        <w:rPr>
          <w:rFonts w:ascii="Calibri" w:eastAsia="Times New Roman" w:hAnsi="Calibri" w:cs="Calibri"/>
          <w:sz w:val="28"/>
          <w:szCs w:val="28"/>
          <w:lang w:eastAsia="pt-BR"/>
        </w:rPr>
        <w:t>253</w:t>
      </w:r>
      <w:r w:rsidRPr="000920EF">
        <w:rPr>
          <w:rFonts w:ascii="Calibri" w:eastAsia="Times New Roman" w:hAnsi="Calibri" w:cs="Calibri"/>
          <w:sz w:val="28"/>
          <w:szCs w:val="28"/>
          <w:lang w:eastAsia="pt-BR"/>
        </w:rPr>
        <w:t>/2026 do Presidente Ver. Diego Villani: Que o Poder Legislativo de São Miguel das Missões, realize a Sessão Ordinária do dia 13 de julho de 2026, às 18 horas, no Distrito do Mato Grande, fazendo parte da programação da 27ª Festa do Colono e Motorista, de acordo com a solicitação feita pela Comissão Organizadora da referida festa.</w:t>
      </w:r>
    </w:p>
    <w:p w14:paraId="4D7ACC94" w14:textId="77777777" w:rsidR="00E57AD0" w:rsidRPr="00E57AD0" w:rsidRDefault="00E57AD0" w:rsidP="00E57AD0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p w14:paraId="15D2F83D" w14:textId="2921E9F2" w:rsidR="00AA5F7D" w:rsidRDefault="00AA5F7D" w:rsidP="00AA5F7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>INDICAÇÕES</w:t>
      </w:r>
    </w:p>
    <w:p w14:paraId="6E708043" w14:textId="77777777" w:rsidR="00AA5F7D" w:rsidRPr="00AA5F7D" w:rsidRDefault="00AA5F7D" w:rsidP="00AA5F7D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pt-BR"/>
        </w:rPr>
      </w:pPr>
    </w:p>
    <w:bookmarkEnd w:id="0"/>
    <w:p w14:paraId="24207735" w14:textId="584EDA53" w:rsidR="00E86237" w:rsidRDefault="001E674E" w:rsidP="00E86237">
      <w:pPr>
        <w:tabs>
          <w:tab w:val="left" w:pos="3795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1E674E">
        <w:rPr>
          <w:rFonts w:ascii="Calibri" w:eastAsia="Calibri" w:hAnsi="Calibri" w:cs="Times New Roman"/>
          <w:sz w:val="28"/>
          <w:szCs w:val="28"/>
        </w:rPr>
        <w:t>- Indicação nº 251/2026 do Ver. Giloé Brizola: Que o Poder Executivo Municipal, por meio do setor competente, estude a possibilidade de realizar a manutenção da estrada, com o cascalhamento, no trecho que dá acesso à propriedade do Sr. Edgar Rocha de Matos, localizada no Assentamento da Barra.</w:t>
      </w:r>
    </w:p>
    <w:p w14:paraId="57A85DD6" w14:textId="27E5CD2A" w:rsidR="001E674E" w:rsidRDefault="001E674E" w:rsidP="00E86237">
      <w:pPr>
        <w:tabs>
          <w:tab w:val="left" w:pos="3795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608053D" w14:textId="772BC1FF" w:rsidR="001E674E" w:rsidRPr="001E674E" w:rsidRDefault="001E674E" w:rsidP="00E86237">
      <w:pPr>
        <w:tabs>
          <w:tab w:val="left" w:pos="3795"/>
        </w:tabs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Indicação nº 252/2026 do Ver. Giloé Brizola: </w:t>
      </w:r>
      <w:r w:rsidRPr="001E674E">
        <w:rPr>
          <w:rFonts w:ascii="Calibri" w:eastAsia="Calibri" w:hAnsi="Calibri" w:cs="Times New Roman"/>
          <w:sz w:val="28"/>
          <w:szCs w:val="28"/>
        </w:rPr>
        <w:t>Que o Executivo Municipal através do setor competente estude a possibilidade de fazer o aumento em um açude com a escavadeira hidráulica na propriedade da senhora Ereni Rocha de Matos no Assentamento da Barra.</w:t>
      </w:r>
    </w:p>
    <w:p w14:paraId="366387FC" w14:textId="77777777" w:rsidR="00E86237" w:rsidRPr="001E674E" w:rsidRDefault="00E86237" w:rsidP="001D0EB9">
      <w:pPr>
        <w:pStyle w:val="SemEspaamento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sectPr w:rsidR="00E86237" w:rsidRPr="001E674E" w:rsidSect="00AB58E5">
      <w:footerReference w:type="default" r:id="rId10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0329A5" w:rsidRPr="00E32C03" w:rsidRDefault="000329A5" w:rsidP="00C94FDA">
      <w:pPr>
        <w:spacing w:after="0" w:line="240" w:lineRule="auto"/>
      </w:pPr>
      <w:r w:rsidRPr="00E32C03">
        <w:separator/>
      </w:r>
    </w:p>
  </w:endnote>
  <w:endnote w:type="continuationSeparator" w:id="0">
    <w:p w14:paraId="7FD64622" w14:textId="77777777" w:rsidR="000329A5" w:rsidRPr="00E32C03" w:rsidRDefault="000329A5" w:rsidP="00C94FDA">
      <w:pPr>
        <w:spacing w:after="0" w:line="240" w:lineRule="auto"/>
      </w:pPr>
      <w:r w:rsidRPr="00E32C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 w:rsidRPr="00E32C03"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2C03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E32C03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E32C03">
      <w:rPr>
        <w:rFonts w:ascii="Times New Roman" w:hAnsi="Times New Roman"/>
        <w:szCs w:val="24"/>
      </w:rPr>
      <w:t xml:space="preserve">Rua 29 de Abril, 111 – CEP 98.865-000 - Fone: (55) 3381-1335 / 3381-1191- </w:t>
    </w:r>
    <w:r w:rsidRPr="00E32C03"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2C03">
      <w:rPr>
        <w:rFonts w:ascii="Times New Roman" w:hAnsi="Times New Roman"/>
        <w:b/>
        <w:bCs/>
        <w:szCs w:val="24"/>
      </w:rPr>
      <w:t>(</w:t>
    </w:r>
    <w:r w:rsidRPr="00E32C03">
      <w:rPr>
        <w:rFonts w:ascii="Times New Roman" w:hAnsi="Times New Roman"/>
        <w:szCs w:val="24"/>
      </w:rPr>
      <w:t>55)99972-9588</w:t>
    </w:r>
  </w:p>
  <w:p w14:paraId="75A4B305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E32C03">
      <w:rPr>
        <w:rFonts w:ascii="Times New Roman" w:hAnsi="Times New Roman"/>
        <w:szCs w:val="24"/>
      </w:rPr>
      <w:t>Site: www.camarasaomiguel.rs.gov.br – Email: camaradevereadores@saomiguel.rs.gov.br</w:t>
    </w:r>
  </w:p>
  <w:p w14:paraId="02385292" w14:textId="77777777" w:rsidR="000329A5" w:rsidRPr="00E32C03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0329A5" w:rsidRPr="00E32C03" w:rsidRDefault="000329A5" w:rsidP="00C94FDA">
      <w:pPr>
        <w:spacing w:after="0" w:line="240" w:lineRule="auto"/>
      </w:pPr>
      <w:r w:rsidRPr="00E32C03">
        <w:separator/>
      </w:r>
    </w:p>
  </w:footnote>
  <w:footnote w:type="continuationSeparator" w:id="0">
    <w:p w14:paraId="765EB32B" w14:textId="77777777" w:rsidR="000329A5" w:rsidRPr="00E32C03" w:rsidRDefault="000329A5" w:rsidP="00C94FDA">
      <w:pPr>
        <w:spacing w:after="0" w:line="240" w:lineRule="auto"/>
      </w:pPr>
      <w:r w:rsidRPr="00E32C0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173"/>
    <w:multiLevelType w:val="hybridMultilevel"/>
    <w:tmpl w:val="B35C6EB4"/>
    <w:lvl w:ilvl="0" w:tplc="B088D7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75D12"/>
    <w:multiLevelType w:val="hybridMultilevel"/>
    <w:tmpl w:val="6C381896"/>
    <w:lvl w:ilvl="0" w:tplc="2B62D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D7E7C"/>
    <w:multiLevelType w:val="hybridMultilevel"/>
    <w:tmpl w:val="C2C23542"/>
    <w:lvl w:ilvl="0" w:tplc="AAECA3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768D9"/>
    <w:multiLevelType w:val="hybridMultilevel"/>
    <w:tmpl w:val="634E11E8"/>
    <w:lvl w:ilvl="0" w:tplc="509CDE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95581">
    <w:abstractNumId w:val="2"/>
  </w:num>
  <w:num w:numId="2" w16cid:durableId="334957602">
    <w:abstractNumId w:val="1"/>
  </w:num>
  <w:num w:numId="3" w16cid:durableId="145167745">
    <w:abstractNumId w:val="3"/>
  </w:num>
  <w:num w:numId="4" w16cid:durableId="72745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07E51"/>
    <w:rsid w:val="00027225"/>
    <w:rsid w:val="000329A5"/>
    <w:rsid w:val="00040AFA"/>
    <w:rsid w:val="00054717"/>
    <w:rsid w:val="0007563D"/>
    <w:rsid w:val="00083DE5"/>
    <w:rsid w:val="00091716"/>
    <w:rsid w:val="000920EF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D0EB9"/>
    <w:rsid w:val="001D7805"/>
    <w:rsid w:val="001E674E"/>
    <w:rsid w:val="001F0891"/>
    <w:rsid w:val="001F78CC"/>
    <w:rsid w:val="0020290B"/>
    <w:rsid w:val="00214C36"/>
    <w:rsid w:val="00234729"/>
    <w:rsid w:val="00240DD2"/>
    <w:rsid w:val="0026733C"/>
    <w:rsid w:val="002B365E"/>
    <w:rsid w:val="002C312F"/>
    <w:rsid w:val="002C5737"/>
    <w:rsid w:val="002D1CEF"/>
    <w:rsid w:val="002F05A9"/>
    <w:rsid w:val="002F57A7"/>
    <w:rsid w:val="003044FB"/>
    <w:rsid w:val="00310515"/>
    <w:rsid w:val="00315A85"/>
    <w:rsid w:val="003218B4"/>
    <w:rsid w:val="00321E87"/>
    <w:rsid w:val="00340DBE"/>
    <w:rsid w:val="00340ED0"/>
    <w:rsid w:val="003509CB"/>
    <w:rsid w:val="0036212F"/>
    <w:rsid w:val="003640C1"/>
    <w:rsid w:val="0037290C"/>
    <w:rsid w:val="00374E30"/>
    <w:rsid w:val="003A307B"/>
    <w:rsid w:val="003C0E9B"/>
    <w:rsid w:val="003C58EF"/>
    <w:rsid w:val="003C60DB"/>
    <w:rsid w:val="004101E1"/>
    <w:rsid w:val="004213D0"/>
    <w:rsid w:val="00427CDA"/>
    <w:rsid w:val="00435A2E"/>
    <w:rsid w:val="00451706"/>
    <w:rsid w:val="00473907"/>
    <w:rsid w:val="0048227D"/>
    <w:rsid w:val="00490308"/>
    <w:rsid w:val="004A6821"/>
    <w:rsid w:val="004B1932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D02AD"/>
    <w:rsid w:val="005E5006"/>
    <w:rsid w:val="005F4F94"/>
    <w:rsid w:val="00616252"/>
    <w:rsid w:val="00624E87"/>
    <w:rsid w:val="006410EE"/>
    <w:rsid w:val="0064194C"/>
    <w:rsid w:val="006658F0"/>
    <w:rsid w:val="00666E4F"/>
    <w:rsid w:val="006810C9"/>
    <w:rsid w:val="00692BB6"/>
    <w:rsid w:val="006A6A6A"/>
    <w:rsid w:val="006B045E"/>
    <w:rsid w:val="006F1C5A"/>
    <w:rsid w:val="006F1CF9"/>
    <w:rsid w:val="006F68CD"/>
    <w:rsid w:val="0070193C"/>
    <w:rsid w:val="00710631"/>
    <w:rsid w:val="00724657"/>
    <w:rsid w:val="0074477B"/>
    <w:rsid w:val="007449EA"/>
    <w:rsid w:val="00761A55"/>
    <w:rsid w:val="007655F7"/>
    <w:rsid w:val="00791B15"/>
    <w:rsid w:val="007A0483"/>
    <w:rsid w:val="007A313E"/>
    <w:rsid w:val="007B574A"/>
    <w:rsid w:val="007D1DFC"/>
    <w:rsid w:val="007D3E9E"/>
    <w:rsid w:val="007E0689"/>
    <w:rsid w:val="00813DCF"/>
    <w:rsid w:val="00816049"/>
    <w:rsid w:val="0085055F"/>
    <w:rsid w:val="0085467D"/>
    <w:rsid w:val="00861997"/>
    <w:rsid w:val="008643D2"/>
    <w:rsid w:val="00870B7C"/>
    <w:rsid w:val="008710E5"/>
    <w:rsid w:val="008B79EF"/>
    <w:rsid w:val="008C63FF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922A9"/>
    <w:rsid w:val="009D5BEE"/>
    <w:rsid w:val="00A0168F"/>
    <w:rsid w:val="00A02147"/>
    <w:rsid w:val="00A0611C"/>
    <w:rsid w:val="00A3632C"/>
    <w:rsid w:val="00A466A9"/>
    <w:rsid w:val="00A766EB"/>
    <w:rsid w:val="00A76CBB"/>
    <w:rsid w:val="00A869B6"/>
    <w:rsid w:val="00A874BE"/>
    <w:rsid w:val="00AA5F7D"/>
    <w:rsid w:val="00AB58E5"/>
    <w:rsid w:val="00AD40A6"/>
    <w:rsid w:val="00B05818"/>
    <w:rsid w:val="00B15440"/>
    <w:rsid w:val="00B2425D"/>
    <w:rsid w:val="00B3322F"/>
    <w:rsid w:val="00B33BF7"/>
    <w:rsid w:val="00B351DB"/>
    <w:rsid w:val="00B44F39"/>
    <w:rsid w:val="00BB751E"/>
    <w:rsid w:val="00BC4F14"/>
    <w:rsid w:val="00BC7992"/>
    <w:rsid w:val="00BC7AD2"/>
    <w:rsid w:val="00BE1020"/>
    <w:rsid w:val="00BF788D"/>
    <w:rsid w:val="00C05204"/>
    <w:rsid w:val="00C07D4E"/>
    <w:rsid w:val="00C109D8"/>
    <w:rsid w:val="00C425AD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63FE0"/>
    <w:rsid w:val="00D82ECF"/>
    <w:rsid w:val="00D92EF4"/>
    <w:rsid w:val="00DA3448"/>
    <w:rsid w:val="00DC6544"/>
    <w:rsid w:val="00DD782D"/>
    <w:rsid w:val="00DF3A04"/>
    <w:rsid w:val="00E00FA4"/>
    <w:rsid w:val="00E16444"/>
    <w:rsid w:val="00E319ED"/>
    <w:rsid w:val="00E32C03"/>
    <w:rsid w:val="00E521A7"/>
    <w:rsid w:val="00E52A9F"/>
    <w:rsid w:val="00E55C96"/>
    <w:rsid w:val="00E562AD"/>
    <w:rsid w:val="00E57AD0"/>
    <w:rsid w:val="00E843A5"/>
    <w:rsid w:val="00E858B8"/>
    <w:rsid w:val="00E86237"/>
    <w:rsid w:val="00E920A7"/>
    <w:rsid w:val="00EB27B4"/>
    <w:rsid w:val="00EC442B"/>
    <w:rsid w:val="00F21124"/>
    <w:rsid w:val="00F32336"/>
    <w:rsid w:val="00F96382"/>
    <w:rsid w:val="00FA5777"/>
    <w:rsid w:val="00FA7D55"/>
    <w:rsid w:val="00FB2843"/>
    <w:rsid w:val="00FB61AE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4774CC52-A734-41A8-A36C-2C22B4E5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A2DE0-6677-4E85-AAF4-406FC3F86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13</cp:revision>
  <dcterms:created xsi:type="dcterms:W3CDTF">2026-07-02T12:09:00Z</dcterms:created>
  <dcterms:modified xsi:type="dcterms:W3CDTF">2026-07-07T11:35:00Z</dcterms:modified>
</cp:coreProperties>
</file>