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AF439" w14:textId="77777777" w:rsidR="00240DD2" w:rsidRPr="00E32C03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E32C03">
        <w:rPr>
          <w:rFonts w:ascii="Times New Roman" w:hAnsi="Times New Roman"/>
          <w:b/>
          <w:i/>
          <w:noProof/>
          <w:szCs w:val="24"/>
        </w:rPr>
        <w:drawing>
          <wp:anchor distT="0" distB="0" distL="114300" distR="114300" simplePos="0" relativeHeight="251660288" behindDoc="0" locked="0" layoutInCell="1" allowOverlap="1" wp14:anchorId="653502CA" wp14:editId="3DB8F8B1">
            <wp:simplePos x="0" y="0"/>
            <wp:positionH relativeFrom="column">
              <wp:posOffset>4657090</wp:posOffset>
            </wp:positionH>
            <wp:positionV relativeFrom="paragraph">
              <wp:posOffset>-116205</wp:posOffset>
            </wp:positionV>
            <wp:extent cx="1049655" cy="1076960"/>
            <wp:effectExtent l="0" t="0" r="0" b="8890"/>
            <wp:wrapNone/>
            <wp:docPr id="4" name="Imagem 4" descr="Descrição: https://upload.wikimedia.org/wikipedia/commons/thumb/2/24/Welterbe.svg/2000px-Welterbe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7" descr="Descrição: https://upload.wikimedia.org/wikipedia/commons/thumb/2/24/Welterbe.svg/2000px-Welterbe.svg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965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C03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7C297B0F" wp14:editId="5E62E9B4">
            <wp:simplePos x="0" y="0"/>
            <wp:positionH relativeFrom="column">
              <wp:posOffset>-122555</wp:posOffset>
            </wp:positionH>
            <wp:positionV relativeFrom="paragraph">
              <wp:posOffset>-119380</wp:posOffset>
            </wp:positionV>
            <wp:extent cx="931545" cy="1076325"/>
            <wp:effectExtent l="0" t="0" r="1905" b="9525"/>
            <wp:wrapNone/>
            <wp:docPr id="3" name="Imagem 3" descr="Descrição: http://www.saomiguel-rs.com.br/Arquivos/420/Conte%C3%BAdos/503/Bras%C3%A3o%20-%20Prefeitura%20Municipal%20de%20S%C3%A3o%20Miguel%20das%20Miss%C3%B5es_27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8" descr="Descrição: http://www.saomiguel-rs.com.br/Arquivos/420/Conte%C3%BAdos/503/Bras%C3%A3o%20-%20Prefeitura%20Municipal%20de%20S%C3%A3o%20Miguel%20das%20Miss%C3%B5es_2702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" cy="1076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32C03">
        <w:rPr>
          <w:rFonts w:ascii="Times New Roman" w:hAnsi="Times New Roman"/>
          <w:szCs w:val="24"/>
        </w:rPr>
        <w:t>ESTADO DO RIO GRANDE DO SUL</w:t>
      </w:r>
    </w:p>
    <w:p w14:paraId="0F37FCEF" w14:textId="77777777" w:rsidR="00240DD2" w:rsidRPr="00E32C03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E32C03">
        <w:rPr>
          <w:rFonts w:ascii="Times New Roman" w:hAnsi="Times New Roman"/>
          <w:b/>
          <w:szCs w:val="24"/>
        </w:rPr>
        <w:t>CÂMARA MUNICIPAL DE VEREADORES</w:t>
      </w:r>
    </w:p>
    <w:p w14:paraId="71EF2893" w14:textId="77777777" w:rsidR="00240DD2" w:rsidRPr="00E32C03" w:rsidRDefault="00240DD2" w:rsidP="00240DD2">
      <w:pPr>
        <w:pStyle w:val="Cabealho"/>
        <w:jc w:val="center"/>
        <w:rPr>
          <w:rFonts w:ascii="Times New Roman" w:hAnsi="Times New Roman"/>
          <w:b/>
          <w:szCs w:val="24"/>
        </w:rPr>
      </w:pPr>
      <w:r w:rsidRPr="00E32C03">
        <w:rPr>
          <w:rFonts w:ascii="Times New Roman" w:hAnsi="Times New Roman"/>
          <w:b/>
          <w:szCs w:val="24"/>
        </w:rPr>
        <w:t>SÃO MIGUEL DAS MISSÕES</w:t>
      </w:r>
    </w:p>
    <w:p w14:paraId="7EF481BD" w14:textId="77777777" w:rsidR="00240DD2" w:rsidRPr="00E32C03" w:rsidRDefault="00240DD2" w:rsidP="00240DD2">
      <w:pPr>
        <w:pStyle w:val="Cabealho"/>
        <w:jc w:val="center"/>
        <w:rPr>
          <w:rFonts w:ascii="Times New Roman" w:hAnsi="Times New Roman"/>
          <w:szCs w:val="24"/>
        </w:rPr>
      </w:pPr>
      <w:r w:rsidRPr="00E32C03">
        <w:rPr>
          <w:rFonts w:ascii="Times New Roman" w:hAnsi="Times New Roman"/>
          <w:b/>
          <w:i/>
          <w:szCs w:val="24"/>
        </w:rPr>
        <w:t xml:space="preserve">Patrimônio Cultural da Humanidade    </w:t>
      </w:r>
    </w:p>
    <w:p w14:paraId="0CA6F69F" w14:textId="77777777" w:rsidR="00240DD2" w:rsidRPr="00E32C03" w:rsidRDefault="00240DD2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69D99277" w14:textId="77777777" w:rsidR="005B35F3" w:rsidRPr="00E32C03" w:rsidRDefault="005B35F3" w:rsidP="0007563D">
      <w:pPr>
        <w:pStyle w:val="NormalWeb"/>
        <w:spacing w:before="0" w:beforeAutospacing="0" w:after="0" w:afterAutospacing="0"/>
        <w:rPr>
          <w:rFonts w:ascii="Calibri" w:hAnsi="Calibri" w:cs="Calibri"/>
          <w:b/>
          <w:sz w:val="28"/>
          <w:szCs w:val="28"/>
        </w:rPr>
      </w:pPr>
    </w:p>
    <w:p w14:paraId="41C03D75" w14:textId="160F5CE2" w:rsidR="00C05204" w:rsidRPr="00E32C03" w:rsidRDefault="00240DD2" w:rsidP="00791B15">
      <w:pPr>
        <w:pStyle w:val="NormalWeb"/>
        <w:spacing w:before="0" w:beforeAutospacing="0" w:after="0" w:afterAutospacing="0"/>
        <w:jc w:val="center"/>
        <w:rPr>
          <w:rFonts w:ascii="Calibri" w:hAnsi="Calibri" w:cs="Calibri"/>
          <w:b/>
          <w:sz w:val="28"/>
          <w:szCs w:val="28"/>
        </w:rPr>
      </w:pPr>
      <w:bookmarkStart w:id="0" w:name="_Hlk233987448"/>
      <w:r w:rsidRPr="00E32C03">
        <w:rPr>
          <w:rFonts w:ascii="Calibri" w:hAnsi="Calibri" w:cs="Calibri"/>
          <w:b/>
          <w:sz w:val="28"/>
          <w:szCs w:val="28"/>
        </w:rPr>
        <w:t>PAU</w:t>
      </w:r>
      <w:r w:rsidR="00BB751E" w:rsidRPr="00E32C03">
        <w:rPr>
          <w:rFonts w:ascii="Calibri" w:hAnsi="Calibri" w:cs="Calibri"/>
          <w:b/>
          <w:sz w:val="28"/>
          <w:szCs w:val="28"/>
        </w:rPr>
        <w:t xml:space="preserve">TA DA SESSÃO ORDINÁRIA DO DIA </w:t>
      </w:r>
      <w:r w:rsidR="00694005">
        <w:rPr>
          <w:rFonts w:ascii="Calibri" w:hAnsi="Calibri" w:cs="Calibri"/>
          <w:b/>
          <w:sz w:val="28"/>
          <w:szCs w:val="28"/>
        </w:rPr>
        <w:t>13</w:t>
      </w:r>
      <w:r w:rsidR="00E86237" w:rsidRPr="00E32C03">
        <w:rPr>
          <w:rFonts w:ascii="Calibri" w:hAnsi="Calibri" w:cs="Calibri"/>
          <w:b/>
          <w:sz w:val="28"/>
          <w:szCs w:val="28"/>
        </w:rPr>
        <w:t xml:space="preserve"> DE JULHO</w:t>
      </w:r>
      <w:r w:rsidR="0020290B" w:rsidRPr="00E32C03">
        <w:rPr>
          <w:rFonts w:ascii="Calibri" w:hAnsi="Calibri" w:cs="Calibri"/>
          <w:b/>
          <w:sz w:val="28"/>
          <w:szCs w:val="28"/>
        </w:rPr>
        <w:t xml:space="preserve"> </w:t>
      </w:r>
      <w:r w:rsidRPr="00E32C03">
        <w:rPr>
          <w:rFonts w:ascii="Calibri" w:hAnsi="Calibri" w:cs="Calibri"/>
          <w:b/>
          <w:sz w:val="28"/>
          <w:szCs w:val="28"/>
        </w:rPr>
        <w:t>DE 2026</w:t>
      </w:r>
    </w:p>
    <w:p w14:paraId="3BBE5C22" w14:textId="6E944D56" w:rsidR="00C05204" w:rsidRPr="00E32C03" w:rsidRDefault="001D0EB9" w:rsidP="00C05204">
      <w:pPr>
        <w:pStyle w:val="SemEspaamento"/>
        <w:jc w:val="center"/>
        <w:rPr>
          <w:b/>
          <w:sz w:val="28"/>
          <w:szCs w:val="28"/>
        </w:rPr>
      </w:pPr>
      <w:r w:rsidRPr="00E32C03">
        <w:rPr>
          <w:b/>
          <w:sz w:val="28"/>
          <w:szCs w:val="28"/>
        </w:rPr>
        <w:t>EXECUTIVO</w:t>
      </w:r>
      <w:r w:rsidR="0057264B" w:rsidRPr="00E32C03">
        <w:rPr>
          <w:b/>
          <w:sz w:val="28"/>
          <w:szCs w:val="28"/>
        </w:rPr>
        <w:t xml:space="preserve"> MUNICIPAL</w:t>
      </w:r>
    </w:p>
    <w:p w14:paraId="270E0370" w14:textId="5DD0A948" w:rsidR="00E52A9F" w:rsidRPr="00E32C03" w:rsidRDefault="001D0EB9" w:rsidP="001D0EB9">
      <w:pPr>
        <w:pStyle w:val="SemEspaamento"/>
        <w:spacing w:line="276" w:lineRule="auto"/>
        <w:jc w:val="center"/>
        <w:rPr>
          <w:rFonts w:cstheme="minorHAnsi"/>
          <w:b/>
          <w:sz w:val="28"/>
          <w:szCs w:val="28"/>
        </w:rPr>
      </w:pPr>
      <w:r w:rsidRPr="00E32C03">
        <w:rPr>
          <w:rFonts w:cstheme="minorHAnsi"/>
          <w:b/>
          <w:sz w:val="28"/>
          <w:szCs w:val="28"/>
        </w:rPr>
        <w:t>PROJETOS DE LEIS</w:t>
      </w:r>
    </w:p>
    <w:p w14:paraId="78CF85D6" w14:textId="3990F60A" w:rsidR="00054717" w:rsidRDefault="007A0483" w:rsidP="00694005">
      <w:pPr>
        <w:pStyle w:val="SemEspaamento"/>
        <w:spacing w:line="276" w:lineRule="auto"/>
        <w:jc w:val="both"/>
        <w:rPr>
          <w:rFonts w:cstheme="minorHAnsi"/>
          <w:sz w:val="28"/>
          <w:szCs w:val="28"/>
        </w:rPr>
      </w:pPr>
      <w:r w:rsidRPr="00E32C03">
        <w:rPr>
          <w:rFonts w:cstheme="minorHAnsi"/>
          <w:sz w:val="28"/>
          <w:szCs w:val="28"/>
        </w:rPr>
        <w:t>- Projeto de Lei nº 2</w:t>
      </w:r>
      <w:r w:rsidR="00694005">
        <w:rPr>
          <w:rFonts w:cstheme="minorHAnsi"/>
          <w:sz w:val="28"/>
          <w:szCs w:val="28"/>
        </w:rPr>
        <w:t>58</w:t>
      </w:r>
      <w:r w:rsidRPr="00E32C03">
        <w:rPr>
          <w:rFonts w:cstheme="minorHAnsi"/>
          <w:sz w:val="28"/>
          <w:szCs w:val="28"/>
        </w:rPr>
        <w:t xml:space="preserve">/2026 autoriza o Poder Executivo Municipal a </w:t>
      </w:r>
      <w:r w:rsidR="00694005">
        <w:rPr>
          <w:rFonts w:cstheme="minorHAnsi"/>
          <w:sz w:val="28"/>
          <w:szCs w:val="28"/>
        </w:rPr>
        <w:t>abrir crédito especial de R$ 756.702,46</w:t>
      </w:r>
      <w:r w:rsidR="00C53405">
        <w:rPr>
          <w:rFonts w:cstheme="minorHAnsi"/>
          <w:sz w:val="28"/>
          <w:szCs w:val="28"/>
        </w:rPr>
        <w:t xml:space="preserve"> </w:t>
      </w:r>
      <w:r w:rsidR="00694005">
        <w:rPr>
          <w:rFonts w:cstheme="minorHAnsi"/>
          <w:sz w:val="28"/>
          <w:szCs w:val="28"/>
        </w:rPr>
        <w:t>(setecentos e cinquenta e seis mil setecentos e dois reais e quarenta e seis centavos), e dá outras providências.</w:t>
      </w:r>
    </w:p>
    <w:p w14:paraId="37CB32E5" w14:textId="77777777" w:rsidR="00694005" w:rsidRDefault="00694005" w:rsidP="00694005">
      <w:pPr>
        <w:pStyle w:val="SemEspaamento"/>
        <w:spacing w:line="276" w:lineRule="auto"/>
        <w:jc w:val="both"/>
        <w:rPr>
          <w:rFonts w:cstheme="minorHAnsi"/>
          <w:sz w:val="28"/>
          <w:szCs w:val="28"/>
        </w:rPr>
      </w:pPr>
    </w:p>
    <w:p w14:paraId="75DC438A" w14:textId="06B4DCF6" w:rsidR="00E12BBB" w:rsidRDefault="00E12BBB" w:rsidP="00694005">
      <w:pPr>
        <w:pStyle w:val="SemEspaamento"/>
        <w:spacing w:line="276" w:lineRule="auto"/>
        <w:jc w:val="both"/>
        <w:rPr>
          <w:rFonts w:cstheme="minorHAnsi"/>
          <w:sz w:val="28"/>
          <w:szCs w:val="28"/>
        </w:rPr>
      </w:pPr>
      <w:r>
        <w:rPr>
          <w:rFonts w:cstheme="minorHAnsi"/>
          <w:sz w:val="28"/>
          <w:szCs w:val="28"/>
        </w:rPr>
        <w:t>- Projeto de Lei nº 259/2026 que autoriza o Poder executivo Municipal a abrir crédito especial de R$ 320.858,64 (trezentos e vinte mil, oitocentos e cinquenta e oito reais e sessenta e quatro centavos) e dá outras providências.</w:t>
      </w:r>
    </w:p>
    <w:p w14:paraId="395CAE0C" w14:textId="77777777" w:rsidR="00E86237" w:rsidRPr="00E32C03" w:rsidRDefault="00E86237" w:rsidP="001D0EB9">
      <w:pPr>
        <w:pStyle w:val="SemEspaamento"/>
        <w:spacing w:line="276" w:lineRule="auto"/>
        <w:jc w:val="both"/>
        <w:rPr>
          <w:rFonts w:cstheme="minorHAnsi"/>
          <w:sz w:val="28"/>
          <w:szCs w:val="28"/>
        </w:rPr>
      </w:pPr>
    </w:p>
    <w:bookmarkEnd w:id="0"/>
    <w:p w14:paraId="366387FC" w14:textId="77777777" w:rsidR="00E86237" w:rsidRPr="001E674E" w:rsidRDefault="00E86237" w:rsidP="001D0EB9">
      <w:pPr>
        <w:pStyle w:val="SemEspaamento"/>
        <w:spacing w:line="276" w:lineRule="auto"/>
        <w:jc w:val="both"/>
        <w:rPr>
          <w:rFonts w:cstheme="minorHAnsi"/>
          <w:sz w:val="24"/>
          <w:szCs w:val="24"/>
          <w:lang w:val="en-US"/>
        </w:rPr>
      </w:pPr>
    </w:p>
    <w:sectPr w:rsidR="00E86237" w:rsidRPr="001E674E" w:rsidSect="00AB58E5">
      <w:footerReference w:type="default" r:id="rId10"/>
      <w:pgSz w:w="11906" w:h="16838"/>
      <w:pgMar w:top="1417" w:right="849" w:bottom="99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3CECBD" w14:textId="77777777" w:rsidR="000329A5" w:rsidRPr="00E32C03" w:rsidRDefault="000329A5" w:rsidP="00C94FDA">
      <w:pPr>
        <w:spacing w:after="0" w:line="240" w:lineRule="auto"/>
      </w:pPr>
      <w:r w:rsidRPr="00E32C03">
        <w:separator/>
      </w:r>
    </w:p>
  </w:endnote>
  <w:endnote w:type="continuationSeparator" w:id="0">
    <w:p w14:paraId="7FD64622" w14:textId="77777777" w:rsidR="000329A5" w:rsidRPr="00E32C03" w:rsidRDefault="000329A5" w:rsidP="00C94FDA">
      <w:pPr>
        <w:spacing w:after="0" w:line="240" w:lineRule="auto"/>
      </w:pPr>
      <w:r w:rsidRPr="00E32C0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0E37C" w14:textId="77777777" w:rsidR="000329A5" w:rsidRPr="00E32C03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  <w:r w:rsidRPr="00E32C03">
      <w:rPr>
        <w:noProof/>
      </w:rPr>
      <w:drawing>
        <wp:inline distT="0" distB="0" distL="0" distR="0" wp14:anchorId="4A74CF69" wp14:editId="7E45CE13">
          <wp:extent cx="611505" cy="425450"/>
          <wp:effectExtent l="0" t="0" r="0" b="0"/>
          <wp:docPr id="131282109" name="Imagem 131282109" descr="Descrição: http://www.rotamissoes.com.br/breve_novidades/imagem_logomarc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Descrição: http://www.rotamissoes.com.br/breve_novidades/imagem_logomarca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grayscl/>
                    <a:biLevel thresh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4339" t="10393" r="15060" b="37239"/>
                  <a:stretch>
                    <a:fillRect/>
                  </a:stretch>
                </pic:blipFill>
                <pic:spPr bwMode="auto">
                  <a:xfrm>
                    <a:off x="0" y="0"/>
                    <a:ext cx="611505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2C03">
      <w:rPr>
        <w:rFonts w:ascii="Times New Roman" w:hAnsi="Times New Roman"/>
        <w:i/>
        <w:sz w:val="36"/>
        <w:szCs w:val="36"/>
      </w:rPr>
      <w:t>Uma viagem inesquecível</w:t>
    </w:r>
  </w:p>
  <w:p w14:paraId="5F93DACB" w14:textId="77777777" w:rsidR="000329A5" w:rsidRPr="00E32C03" w:rsidRDefault="000329A5" w:rsidP="00C94FDA">
    <w:pPr>
      <w:pStyle w:val="Rodap"/>
      <w:jc w:val="center"/>
      <w:rPr>
        <w:rFonts w:ascii="Times New Roman" w:hAnsi="Times New Roman"/>
        <w:i/>
        <w:sz w:val="36"/>
        <w:szCs w:val="36"/>
      </w:rPr>
    </w:pPr>
  </w:p>
  <w:p w14:paraId="44546B49" w14:textId="58FA2499" w:rsidR="000329A5" w:rsidRPr="00E32C03" w:rsidRDefault="000329A5" w:rsidP="00C94FDA">
    <w:pPr>
      <w:pStyle w:val="Rodap"/>
      <w:jc w:val="center"/>
      <w:rPr>
        <w:rFonts w:ascii="Times New Roman" w:hAnsi="Times New Roman"/>
        <w:szCs w:val="24"/>
      </w:rPr>
    </w:pPr>
    <w:r w:rsidRPr="00E32C03">
      <w:rPr>
        <w:rFonts w:ascii="Times New Roman" w:hAnsi="Times New Roman"/>
        <w:szCs w:val="24"/>
      </w:rPr>
      <w:t xml:space="preserve">Rua 29 de Abril, 111 – CEP 98.865-000 - Fone: (55) 3381-1335 / 3381-1191- </w:t>
    </w:r>
    <w:r w:rsidRPr="00E32C03">
      <w:rPr>
        <w:rFonts w:ascii="Times New Roman" w:hAnsi="Times New Roman"/>
        <w:b/>
        <w:bCs/>
        <w:noProof/>
        <w:szCs w:val="24"/>
      </w:rPr>
      <w:drawing>
        <wp:inline distT="0" distB="0" distL="0" distR="0" wp14:anchorId="56FFB46C" wp14:editId="2AB98773">
          <wp:extent cx="151130" cy="151130"/>
          <wp:effectExtent l="0" t="0" r="1270" b="1270"/>
          <wp:docPr id="1014721171" name="Imagem 1014721171" descr="whassa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whassap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1130" cy="1511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E32C03">
      <w:rPr>
        <w:rFonts w:ascii="Times New Roman" w:hAnsi="Times New Roman"/>
        <w:b/>
        <w:bCs/>
        <w:szCs w:val="24"/>
      </w:rPr>
      <w:t>(</w:t>
    </w:r>
    <w:r w:rsidRPr="00E32C03">
      <w:rPr>
        <w:rFonts w:ascii="Times New Roman" w:hAnsi="Times New Roman"/>
        <w:szCs w:val="24"/>
      </w:rPr>
      <w:t>55)99972-9588</w:t>
    </w:r>
  </w:p>
  <w:p w14:paraId="75A4B305" w14:textId="77777777" w:rsidR="000329A5" w:rsidRPr="00E32C03" w:rsidRDefault="000329A5" w:rsidP="00C94FDA">
    <w:pPr>
      <w:pStyle w:val="Rodap"/>
      <w:jc w:val="center"/>
      <w:rPr>
        <w:rFonts w:ascii="Times New Roman" w:hAnsi="Times New Roman"/>
        <w:szCs w:val="24"/>
      </w:rPr>
    </w:pPr>
    <w:r w:rsidRPr="00E32C03">
      <w:rPr>
        <w:rFonts w:ascii="Times New Roman" w:hAnsi="Times New Roman"/>
        <w:szCs w:val="24"/>
      </w:rPr>
      <w:t>Site: www.camarasaomiguel.rs.gov.br – Email: camaradevereadores@saomiguel.rs.gov.br</w:t>
    </w:r>
  </w:p>
  <w:p w14:paraId="02385292" w14:textId="77777777" w:rsidR="000329A5" w:rsidRPr="00E32C03" w:rsidRDefault="000329A5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F7427" w14:textId="77777777" w:rsidR="000329A5" w:rsidRPr="00E32C03" w:rsidRDefault="000329A5" w:rsidP="00C94FDA">
      <w:pPr>
        <w:spacing w:after="0" w:line="240" w:lineRule="auto"/>
      </w:pPr>
      <w:r w:rsidRPr="00E32C03">
        <w:separator/>
      </w:r>
    </w:p>
  </w:footnote>
  <w:footnote w:type="continuationSeparator" w:id="0">
    <w:p w14:paraId="765EB32B" w14:textId="77777777" w:rsidR="000329A5" w:rsidRPr="00E32C03" w:rsidRDefault="000329A5" w:rsidP="00C94FDA">
      <w:pPr>
        <w:spacing w:after="0" w:line="240" w:lineRule="auto"/>
      </w:pPr>
      <w:r w:rsidRPr="00E32C03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01173"/>
    <w:multiLevelType w:val="hybridMultilevel"/>
    <w:tmpl w:val="B35C6EB4"/>
    <w:lvl w:ilvl="0" w:tplc="B088D7AE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175D12"/>
    <w:multiLevelType w:val="hybridMultilevel"/>
    <w:tmpl w:val="6C381896"/>
    <w:lvl w:ilvl="0" w:tplc="2B62D9F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A3D7E7C"/>
    <w:multiLevelType w:val="hybridMultilevel"/>
    <w:tmpl w:val="C2C23542"/>
    <w:lvl w:ilvl="0" w:tplc="AAECA31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4768D9"/>
    <w:multiLevelType w:val="hybridMultilevel"/>
    <w:tmpl w:val="634E11E8"/>
    <w:lvl w:ilvl="0" w:tplc="509CDEF8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2319015">
    <w:abstractNumId w:val="2"/>
  </w:num>
  <w:num w:numId="2" w16cid:durableId="1389378652">
    <w:abstractNumId w:val="1"/>
  </w:num>
  <w:num w:numId="3" w16cid:durableId="1602759729">
    <w:abstractNumId w:val="3"/>
  </w:num>
  <w:num w:numId="4" w16cid:durableId="17217064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40DD2"/>
    <w:rsid w:val="00007E51"/>
    <w:rsid w:val="00027225"/>
    <w:rsid w:val="000329A5"/>
    <w:rsid w:val="00040AFA"/>
    <w:rsid w:val="00054717"/>
    <w:rsid w:val="0007563D"/>
    <w:rsid w:val="00083DE5"/>
    <w:rsid w:val="00091716"/>
    <w:rsid w:val="000920EF"/>
    <w:rsid w:val="00096998"/>
    <w:rsid w:val="000B0014"/>
    <w:rsid w:val="000B47D1"/>
    <w:rsid w:val="000D0098"/>
    <w:rsid w:val="00123DDF"/>
    <w:rsid w:val="001309BA"/>
    <w:rsid w:val="00150100"/>
    <w:rsid w:val="00181E06"/>
    <w:rsid w:val="00192536"/>
    <w:rsid w:val="001B25E9"/>
    <w:rsid w:val="001D0EB9"/>
    <w:rsid w:val="001D7805"/>
    <w:rsid w:val="001E674E"/>
    <w:rsid w:val="001F0891"/>
    <w:rsid w:val="001F78CC"/>
    <w:rsid w:val="0020290B"/>
    <w:rsid w:val="00214C36"/>
    <w:rsid w:val="00234729"/>
    <w:rsid w:val="00240DD2"/>
    <w:rsid w:val="0026733C"/>
    <w:rsid w:val="002B365E"/>
    <w:rsid w:val="002C312F"/>
    <w:rsid w:val="002C5737"/>
    <w:rsid w:val="002D1CEF"/>
    <w:rsid w:val="002F05A9"/>
    <w:rsid w:val="002F57A7"/>
    <w:rsid w:val="003044FB"/>
    <w:rsid w:val="00310515"/>
    <w:rsid w:val="00315A85"/>
    <w:rsid w:val="003218B4"/>
    <w:rsid w:val="00321E87"/>
    <w:rsid w:val="00340DBE"/>
    <w:rsid w:val="00340ED0"/>
    <w:rsid w:val="003509CB"/>
    <w:rsid w:val="0036212F"/>
    <w:rsid w:val="003640C1"/>
    <w:rsid w:val="0037290C"/>
    <w:rsid w:val="00374E30"/>
    <w:rsid w:val="003A307B"/>
    <w:rsid w:val="003C0E9B"/>
    <w:rsid w:val="003C58EF"/>
    <w:rsid w:val="003C60DB"/>
    <w:rsid w:val="004101E1"/>
    <w:rsid w:val="004213D0"/>
    <w:rsid w:val="00427CDA"/>
    <w:rsid w:val="00435A2E"/>
    <w:rsid w:val="00451706"/>
    <w:rsid w:val="00473907"/>
    <w:rsid w:val="0048227D"/>
    <w:rsid w:val="00490308"/>
    <w:rsid w:val="004A6821"/>
    <w:rsid w:val="004B1932"/>
    <w:rsid w:val="004B28E1"/>
    <w:rsid w:val="004B50C2"/>
    <w:rsid w:val="004B7677"/>
    <w:rsid w:val="004C4544"/>
    <w:rsid w:val="004F0971"/>
    <w:rsid w:val="005063BC"/>
    <w:rsid w:val="0053210F"/>
    <w:rsid w:val="00545AAA"/>
    <w:rsid w:val="005478B4"/>
    <w:rsid w:val="00551A56"/>
    <w:rsid w:val="0057264B"/>
    <w:rsid w:val="00576B35"/>
    <w:rsid w:val="005B35F3"/>
    <w:rsid w:val="005B5917"/>
    <w:rsid w:val="005C0C6F"/>
    <w:rsid w:val="005D02AD"/>
    <w:rsid w:val="005E4992"/>
    <w:rsid w:val="005E5006"/>
    <w:rsid w:val="005F4F94"/>
    <w:rsid w:val="00616252"/>
    <w:rsid w:val="00624E87"/>
    <w:rsid w:val="006410EE"/>
    <w:rsid w:val="0064194C"/>
    <w:rsid w:val="006658F0"/>
    <w:rsid w:val="00666E4F"/>
    <w:rsid w:val="006810C9"/>
    <w:rsid w:val="00692BB6"/>
    <w:rsid w:val="00694005"/>
    <w:rsid w:val="006A6A6A"/>
    <w:rsid w:val="006B045E"/>
    <w:rsid w:val="006F1C5A"/>
    <w:rsid w:val="006F1CF9"/>
    <w:rsid w:val="006F68CD"/>
    <w:rsid w:val="0070193C"/>
    <w:rsid w:val="00710631"/>
    <w:rsid w:val="00724657"/>
    <w:rsid w:val="0074477B"/>
    <w:rsid w:val="007449EA"/>
    <w:rsid w:val="00761A55"/>
    <w:rsid w:val="007655F7"/>
    <w:rsid w:val="00791B15"/>
    <w:rsid w:val="007A0483"/>
    <w:rsid w:val="007A313E"/>
    <w:rsid w:val="007B574A"/>
    <w:rsid w:val="007D1DFC"/>
    <w:rsid w:val="007D3E9E"/>
    <w:rsid w:val="007E0689"/>
    <w:rsid w:val="00813DCF"/>
    <w:rsid w:val="00816049"/>
    <w:rsid w:val="0085055F"/>
    <w:rsid w:val="0085467D"/>
    <w:rsid w:val="00861997"/>
    <w:rsid w:val="008643D2"/>
    <w:rsid w:val="00870B7C"/>
    <w:rsid w:val="008710E5"/>
    <w:rsid w:val="008B79EF"/>
    <w:rsid w:val="008C63FF"/>
    <w:rsid w:val="008D5201"/>
    <w:rsid w:val="008D64AC"/>
    <w:rsid w:val="0090000C"/>
    <w:rsid w:val="00900923"/>
    <w:rsid w:val="0091515E"/>
    <w:rsid w:val="00915F35"/>
    <w:rsid w:val="00921C7B"/>
    <w:rsid w:val="00936AAB"/>
    <w:rsid w:val="009433F7"/>
    <w:rsid w:val="00981D46"/>
    <w:rsid w:val="00984C82"/>
    <w:rsid w:val="009922A9"/>
    <w:rsid w:val="009D5BEE"/>
    <w:rsid w:val="00A0168F"/>
    <w:rsid w:val="00A02147"/>
    <w:rsid w:val="00A0611C"/>
    <w:rsid w:val="00A3632C"/>
    <w:rsid w:val="00A466A9"/>
    <w:rsid w:val="00A766EB"/>
    <w:rsid w:val="00A76CBB"/>
    <w:rsid w:val="00A869B6"/>
    <w:rsid w:val="00A874BE"/>
    <w:rsid w:val="00AA5F7D"/>
    <w:rsid w:val="00AB58E5"/>
    <w:rsid w:val="00AD40A6"/>
    <w:rsid w:val="00B05818"/>
    <w:rsid w:val="00B15440"/>
    <w:rsid w:val="00B2425D"/>
    <w:rsid w:val="00B3322F"/>
    <w:rsid w:val="00B33BF7"/>
    <w:rsid w:val="00B351DB"/>
    <w:rsid w:val="00B44F39"/>
    <w:rsid w:val="00BB751E"/>
    <w:rsid w:val="00BC4F14"/>
    <w:rsid w:val="00BC7992"/>
    <w:rsid w:val="00BC7AD2"/>
    <w:rsid w:val="00BE1020"/>
    <w:rsid w:val="00BF788D"/>
    <w:rsid w:val="00C05204"/>
    <w:rsid w:val="00C07D4E"/>
    <w:rsid w:val="00C109D8"/>
    <w:rsid w:val="00C425AD"/>
    <w:rsid w:val="00C53405"/>
    <w:rsid w:val="00C567E0"/>
    <w:rsid w:val="00C94FDA"/>
    <w:rsid w:val="00C9771E"/>
    <w:rsid w:val="00CA16DF"/>
    <w:rsid w:val="00CB4ACF"/>
    <w:rsid w:val="00CB566C"/>
    <w:rsid w:val="00CD63D0"/>
    <w:rsid w:val="00CF13ED"/>
    <w:rsid w:val="00D24868"/>
    <w:rsid w:val="00D63FE0"/>
    <w:rsid w:val="00D82ECF"/>
    <w:rsid w:val="00D90D28"/>
    <w:rsid w:val="00D92EF4"/>
    <w:rsid w:val="00DA3448"/>
    <w:rsid w:val="00DC6544"/>
    <w:rsid w:val="00DD782D"/>
    <w:rsid w:val="00DF3A04"/>
    <w:rsid w:val="00E00FA4"/>
    <w:rsid w:val="00E12BBB"/>
    <w:rsid w:val="00E16444"/>
    <w:rsid w:val="00E319ED"/>
    <w:rsid w:val="00E32C03"/>
    <w:rsid w:val="00E521A7"/>
    <w:rsid w:val="00E52A9F"/>
    <w:rsid w:val="00E55C96"/>
    <w:rsid w:val="00E562AD"/>
    <w:rsid w:val="00E57AD0"/>
    <w:rsid w:val="00E615E9"/>
    <w:rsid w:val="00E843A5"/>
    <w:rsid w:val="00E858B8"/>
    <w:rsid w:val="00E86237"/>
    <w:rsid w:val="00E920A7"/>
    <w:rsid w:val="00EB27B4"/>
    <w:rsid w:val="00EC442B"/>
    <w:rsid w:val="00F21124"/>
    <w:rsid w:val="00F32336"/>
    <w:rsid w:val="00F96382"/>
    <w:rsid w:val="00FA5777"/>
    <w:rsid w:val="00FA7D55"/>
    <w:rsid w:val="00FB2843"/>
    <w:rsid w:val="00FB61AE"/>
    <w:rsid w:val="00FC7E71"/>
    <w:rsid w:val="00FD59D2"/>
    <w:rsid w:val="00FE707F"/>
    <w:rsid w:val="00FE78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CB31B7"/>
  <w15:docId w15:val="{DA6EB6D1-D4CE-4FC9-988B-47326D775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SemEspaamento">
    <w:name w:val="No Spacing"/>
    <w:uiPriority w:val="1"/>
    <w:qFormat/>
    <w:rsid w:val="00240DD2"/>
    <w:pPr>
      <w:spacing w:after="0" w:line="240" w:lineRule="auto"/>
    </w:pPr>
  </w:style>
  <w:style w:type="paragraph" w:styleId="NormalWeb">
    <w:name w:val="Normal (Web)"/>
    <w:basedOn w:val="Normal"/>
    <w:uiPriority w:val="99"/>
    <w:unhideWhenUsed/>
    <w:rsid w:val="00240D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240DD2"/>
    <w:pPr>
      <w:tabs>
        <w:tab w:val="center" w:pos="4252"/>
        <w:tab w:val="right" w:pos="8504"/>
      </w:tabs>
      <w:spacing w:after="0" w:line="240" w:lineRule="auto"/>
    </w:pPr>
    <w:rPr>
      <w:rFonts w:ascii="Arial Narrow" w:eastAsia="Times New Roman" w:hAnsi="Arial Narrow" w:cs="Times New Roman"/>
      <w:sz w:val="24"/>
      <w:szCs w:val="20"/>
      <w:lang w:eastAsia="pt-BR"/>
    </w:rPr>
  </w:style>
  <w:style w:type="character" w:customStyle="1" w:styleId="RodapChar">
    <w:name w:val="Rodapé Char"/>
    <w:basedOn w:val="Fontepargpadro"/>
    <w:link w:val="Rodap"/>
    <w:uiPriority w:val="99"/>
    <w:rsid w:val="00240DD2"/>
    <w:rPr>
      <w:rFonts w:ascii="Arial Narrow" w:eastAsia="Times New Roman" w:hAnsi="Arial Narrow" w:cs="Times New Roman"/>
      <w:sz w:val="24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40D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0DD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7D1D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778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E73CD7E-0A19-4DE7-AC50-70F6CA6ED9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104</Words>
  <Characters>563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RECEPÇÃO CÂMARA DE VEREADORES</dc:creator>
  <cp:lastModifiedBy>VANESSA STEINHORST</cp:lastModifiedBy>
  <cp:revision>17</cp:revision>
  <dcterms:created xsi:type="dcterms:W3CDTF">2026-07-02T12:09:00Z</dcterms:created>
  <dcterms:modified xsi:type="dcterms:W3CDTF">2026-07-13T17:51:00Z</dcterms:modified>
</cp:coreProperties>
</file>