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35CF4EE1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>TA DA SESSÃO ORDINÁRIA DO DIA</w:t>
      </w:r>
      <w:r w:rsidR="00D167AB">
        <w:rPr>
          <w:rFonts w:ascii="Calibri" w:hAnsi="Calibri" w:cs="Calibri"/>
          <w:b/>
          <w:sz w:val="28"/>
          <w:szCs w:val="28"/>
        </w:rPr>
        <w:t xml:space="preserve"> </w:t>
      </w:r>
      <w:r w:rsidR="00994F0A">
        <w:rPr>
          <w:rFonts w:ascii="Calibri" w:hAnsi="Calibri" w:cs="Calibri"/>
          <w:b/>
          <w:sz w:val="28"/>
          <w:szCs w:val="28"/>
        </w:rPr>
        <w:t>24</w:t>
      </w:r>
      <w:r w:rsidR="00D167AB">
        <w:rPr>
          <w:rFonts w:ascii="Calibri" w:hAnsi="Calibri" w:cs="Calibri"/>
          <w:b/>
          <w:sz w:val="28"/>
          <w:szCs w:val="28"/>
        </w:rPr>
        <w:t xml:space="preserve"> DE AGOSTO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4CA3896E" w14:textId="77777777" w:rsidR="00381DAA" w:rsidRDefault="00381DAA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</w:p>
    <w:p w14:paraId="462C65DF" w14:textId="7DC7CAD9" w:rsidR="00DE6BC3" w:rsidRPr="00DE6BC3" w:rsidRDefault="00994F0A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bookmarkStart w:id="0" w:name="_Hlk238220403"/>
      <w:r>
        <w:rPr>
          <w:rFonts w:cs="Calibri"/>
          <w:b/>
          <w:bCs/>
          <w:sz w:val="28"/>
          <w:szCs w:val="28"/>
        </w:rPr>
        <w:t>EXECUTIVO M</w:t>
      </w:r>
      <w:r w:rsidR="00DE6BC3" w:rsidRPr="00DE6BC3">
        <w:rPr>
          <w:rFonts w:cs="Calibri"/>
          <w:b/>
          <w:bCs/>
          <w:sz w:val="28"/>
          <w:szCs w:val="28"/>
        </w:rPr>
        <w:t>UNICIPAL</w:t>
      </w:r>
    </w:p>
    <w:p w14:paraId="3AFC4C92" w14:textId="77777777" w:rsidR="00994F0A" w:rsidRDefault="004074AB" w:rsidP="00994F0A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PROJETO</w:t>
      </w:r>
      <w:r w:rsidR="00994F0A">
        <w:rPr>
          <w:rFonts w:cs="Calibri"/>
          <w:b/>
          <w:bCs/>
          <w:sz w:val="28"/>
          <w:szCs w:val="28"/>
        </w:rPr>
        <w:t>S DE LEIS</w:t>
      </w:r>
    </w:p>
    <w:p w14:paraId="66C6E578" w14:textId="77777777" w:rsidR="00994F0A" w:rsidRDefault="00994F0A" w:rsidP="00994F0A">
      <w:pPr>
        <w:pStyle w:val="SemEspaamento"/>
        <w:jc w:val="center"/>
        <w:rPr>
          <w:rFonts w:cs="Calibri"/>
          <w:b/>
          <w:bCs/>
          <w:sz w:val="28"/>
          <w:szCs w:val="28"/>
        </w:rPr>
      </w:pPr>
    </w:p>
    <w:p w14:paraId="0427E9E9" w14:textId="77777777" w:rsidR="00994F0A" w:rsidRDefault="004074AB" w:rsidP="00994F0A">
      <w:pPr>
        <w:pStyle w:val="SemEspaamento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- Projeto de</w:t>
      </w:r>
      <w:r w:rsidR="00994F0A">
        <w:rPr>
          <w:rFonts w:cs="Calibri"/>
          <w:bCs/>
          <w:sz w:val="28"/>
          <w:szCs w:val="28"/>
        </w:rPr>
        <w:t xml:space="preserve"> Lei nº 315/2026 que autoriza o Poder Executivo a abrir crédito especial de R$ 364.166,37 (Trezentos e sessenta e quatro mil, cento e sessenta e seis reais e trinta e sete centavos) e dá outras providências;</w:t>
      </w:r>
    </w:p>
    <w:bookmarkEnd w:id="0"/>
    <w:p w14:paraId="1C0206E5" w14:textId="21D33591" w:rsidR="00994F0A" w:rsidRPr="00994F0A" w:rsidRDefault="00994F0A" w:rsidP="00994F0A">
      <w:pPr>
        <w:pStyle w:val="SemEspaamen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Projeto de Lei nº 316/2026 que altera o Art. 1º da Lei Municipal nº 3.233 de 03 de outubro de 2023, que concede auxílio pecuniário às monitoras militares que exercem atividade na Escola Cívico-Militar João de Oliveira Costa, e dá outras providências.</w:t>
      </w:r>
    </w:p>
    <w:p w14:paraId="6FFC4C12" w14:textId="77777777" w:rsidR="00994F0A" w:rsidRDefault="00994F0A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</w:p>
    <w:p w14:paraId="25BF6BEA" w14:textId="77777777" w:rsidR="00994F0A" w:rsidRDefault="00994F0A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</w:p>
    <w:p w14:paraId="7D976A63" w14:textId="3CFF35CA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VEREADORES</w:t>
      </w:r>
    </w:p>
    <w:p w14:paraId="700BC7D6" w14:textId="2514C2C6" w:rsidR="00DE6BC3" w:rsidRDefault="00DE6BC3" w:rsidP="00DE6BC3">
      <w:pPr>
        <w:pStyle w:val="SemEspaamen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INDICAÇ</w:t>
      </w:r>
      <w:r w:rsidR="00CF076F">
        <w:rPr>
          <w:rFonts w:cs="Calibri"/>
          <w:b/>
          <w:bCs/>
          <w:sz w:val="28"/>
          <w:szCs w:val="28"/>
        </w:rPr>
        <w:t>ÕES</w:t>
      </w:r>
    </w:p>
    <w:p w14:paraId="1A5E8DAC" w14:textId="53A37232" w:rsidR="00BB2FD3" w:rsidRPr="00873B51" w:rsidRDefault="00BB2FD3" w:rsidP="00873B51">
      <w:pPr>
        <w:pStyle w:val="SemEspaamento"/>
        <w:ind w:right="282"/>
        <w:jc w:val="both"/>
        <w:rPr>
          <w:rFonts w:cs="Calibri"/>
          <w:sz w:val="28"/>
          <w:szCs w:val="28"/>
        </w:rPr>
      </w:pPr>
      <w:r w:rsidRPr="00873B51">
        <w:rPr>
          <w:rFonts w:eastAsia="Calibri" w:cstheme="minorHAnsi"/>
          <w:sz w:val="28"/>
          <w:szCs w:val="28"/>
        </w:rPr>
        <w:t xml:space="preserve">- Indicação nº 318/2026 do Ver. </w:t>
      </w:r>
      <w:proofErr w:type="spellStart"/>
      <w:r w:rsidRPr="00873B51">
        <w:rPr>
          <w:rFonts w:eastAsia="Calibri" w:cstheme="minorHAnsi"/>
          <w:sz w:val="28"/>
          <w:szCs w:val="28"/>
        </w:rPr>
        <w:t>Luis</w:t>
      </w:r>
      <w:proofErr w:type="spellEnd"/>
      <w:r w:rsidRPr="00873B51">
        <w:rPr>
          <w:rFonts w:eastAsia="Calibri" w:cstheme="minorHAnsi"/>
          <w:sz w:val="28"/>
          <w:szCs w:val="28"/>
        </w:rPr>
        <w:t xml:space="preserve"> Carlos Castanho: </w:t>
      </w:r>
      <w:r w:rsidRPr="00873B51">
        <w:rPr>
          <w:rFonts w:cs="Calibri"/>
          <w:sz w:val="28"/>
          <w:szCs w:val="28"/>
        </w:rPr>
        <w:t>Que o Poder Executivo Municipal, por meio do setor competente,</w:t>
      </w:r>
      <w:r w:rsidRPr="00873B51">
        <w:rPr>
          <w:sz w:val="28"/>
          <w:szCs w:val="28"/>
        </w:rPr>
        <w:t xml:space="preserve"> </w:t>
      </w:r>
      <w:r w:rsidRPr="00873B51">
        <w:rPr>
          <w:rFonts w:cs="Calibri"/>
          <w:sz w:val="28"/>
          <w:szCs w:val="28"/>
        </w:rPr>
        <w:t>realize estudos e adotem as providências necessárias para que as monitoras escolares que atuam no acompanhamento de alunos com Transtorno do Espectro Autista (TEA), classificados nos níveis 2 e 3 de suporte, sejam do quadro efetivo de profissionais para essa importante função.</w:t>
      </w:r>
    </w:p>
    <w:p w14:paraId="0F54EFC0" w14:textId="77777777" w:rsidR="00DE6BC3" w:rsidRPr="00873B51" w:rsidRDefault="00DE6BC3" w:rsidP="00CF076F">
      <w:pPr>
        <w:pStyle w:val="SemEspaamento"/>
        <w:jc w:val="both"/>
        <w:rPr>
          <w:rFonts w:cs="Calibri"/>
          <w:b/>
          <w:bCs/>
          <w:sz w:val="28"/>
          <w:szCs w:val="28"/>
        </w:rPr>
      </w:pPr>
    </w:p>
    <w:p w14:paraId="2EDA6F1D" w14:textId="3AA5CCD4" w:rsidR="005E79AB" w:rsidRPr="00873B51" w:rsidRDefault="005E79AB" w:rsidP="00873B51">
      <w:pPr>
        <w:pStyle w:val="SemEspaamento"/>
        <w:ind w:hanging="142"/>
        <w:jc w:val="both"/>
        <w:rPr>
          <w:rFonts w:cs="Calibri"/>
          <w:b/>
          <w:bCs/>
          <w:sz w:val="28"/>
          <w:szCs w:val="28"/>
        </w:rPr>
      </w:pPr>
      <w:r w:rsidRPr="00873B51">
        <w:rPr>
          <w:rFonts w:eastAsia="Calibri" w:cstheme="minorHAnsi"/>
          <w:sz w:val="28"/>
          <w:szCs w:val="28"/>
        </w:rPr>
        <w:t xml:space="preserve">- Indicação nº 319/2026 do Ver. </w:t>
      </w:r>
      <w:proofErr w:type="spellStart"/>
      <w:r w:rsidRPr="00873B51">
        <w:rPr>
          <w:rFonts w:eastAsia="Calibri" w:cstheme="minorHAnsi"/>
          <w:sz w:val="28"/>
          <w:szCs w:val="28"/>
        </w:rPr>
        <w:t>Giloé</w:t>
      </w:r>
      <w:proofErr w:type="spellEnd"/>
      <w:r w:rsidRPr="00873B51">
        <w:rPr>
          <w:rFonts w:eastAsia="Calibri" w:cstheme="minorHAnsi"/>
          <w:sz w:val="28"/>
          <w:szCs w:val="28"/>
        </w:rPr>
        <w:t xml:space="preserve"> Brizola: </w:t>
      </w:r>
      <w:r w:rsidRPr="00873B51">
        <w:rPr>
          <w:rFonts w:cstheme="minorHAnsi"/>
          <w:sz w:val="28"/>
          <w:szCs w:val="28"/>
        </w:rPr>
        <w:t>Que o Executivo Municipal através do setor competente, estude a possibilidade de fazer a manutenção da estrada que liga a sede do município até a esquina Ezequiel e a comunidade do Rincão dos Morais.</w:t>
      </w:r>
    </w:p>
    <w:sectPr w:rsidR="005E79AB" w:rsidRPr="00873B51" w:rsidSect="00CF076F">
      <w:headerReference w:type="default" r:id="rId7"/>
      <w:footerReference w:type="default" r:id="rId8"/>
      <w:pgSz w:w="11906" w:h="16838"/>
      <w:pgMar w:top="141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105862922" name="Imagem 210586292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44546B49" w14:textId="6283315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Rua 29 de Abril, 111 – CEP 98.865-000 - Fone: (55) 3381-1335 / 3381-1191-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892830459" name="Imagem 892830459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A9A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2F860295" wp14:editId="431DCD25">
          <wp:simplePos x="0" y="0"/>
          <wp:positionH relativeFrom="column">
            <wp:posOffset>106045</wp:posOffset>
          </wp:positionH>
          <wp:positionV relativeFrom="paragraph">
            <wp:posOffset>-90805</wp:posOffset>
          </wp:positionV>
          <wp:extent cx="931545" cy="1076325"/>
          <wp:effectExtent l="0" t="0" r="1905" b="9525"/>
          <wp:wrapNone/>
          <wp:docPr id="1814253811" name="Imagem 1814253811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i/>
        <w:noProof/>
        <w:szCs w:val="24"/>
      </w:rPr>
      <w:drawing>
        <wp:anchor distT="0" distB="0" distL="114300" distR="114300" simplePos="0" relativeHeight="251661312" behindDoc="0" locked="0" layoutInCell="1" allowOverlap="1" wp14:anchorId="6953D510" wp14:editId="5021B1BC">
          <wp:simplePos x="0" y="0"/>
          <wp:positionH relativeFrom="column">
            <wp:posOffset>4657090</wp:posOffset>
          </wp:positionH>
          <wp:positionV relativeFrom="paragraph">
            <wp:posOffset>-116205</wp:posOffset>
          </wp:positionV>
          <wp:extent cx="1049655" cy="1076960"/>
          <wp:effectExtent l="0" t="0" r="0" b="8890"/>
          <wp:wrapNone/>
          <wp:docPr id="454731586" name="Imagem 454731586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DB6">
      <w:rPr>
        <w:rFonts w:ascii="Times New Roman" w:hAnsi="Times New Roman"/>
        <w:szCs w:val="24"/>
      </w:rPr>
      <w:t>ESTADO DO RIO GRANDE DO SUL</w:t>
    </w:r>
  </w:p>
  <w:p w14:paraId="4D3C5153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CÂMARA MUNICIPAL DE VEREADORES</w:t>
    </w:r>
  </w:p>
  <w:p w14:paraId="1E08ACA7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b/>
        <w:szCs w:val="24"/>
      </w:rPr>
    </w:pPr>
    <w:r w:rsidRPr="00932DB6">
      <w:rPr>
        <w:rFonts w:ascii="Times New Roman" w:hAnsi="Times New Roman"/>
        <w:b/>
        <w:szCs w:val="24"/>
      </w:rPr>
      <w:t>SÃO MIGUEL DAS MISSÕES</w:t>
    </w:r>
  </w:p>
  <w:p w14:paraId="4DD451CB" w14:textId="77777777" w:rsidR="004D0916" w:rsidRPr="00932DB6" w:rsidRDefault="004D0916" w:rsidP="004D0916">
    <w:pPr>
      <w:pStyle w:val="Cabealho"/>
      <w:jc w:val="center"/>
      <w:rPr>
        <w:rFonts w:ascii="Times New Roman" w:hAnsi="Times New Roman"/>
        <w:szCs w:val="24"/>
      </w:rPr>
    </w:pPr>
    <w:r w:rsidRPr="00932DB6">
      <w:rPr>
        <w:rFonts w:ascii="Times New Roman" w:hAnsi="Times New Roman"/>
        <w:b/>
        <w:i/>
        <w:szCs w:val="24"/>
      </w:rPr>
      <w:t>Patrimônio Cultural da Humanidade</w:t>
    </w:r>
    <w:r>
      <w:rPr>
        <w:rFonts w:ascii="Times New Roman" w:hAnsi="Times New Roman"/>
        <w:b/>
        <w:i/>
        <w:szCs w:val="24"/>
      </w:rPr>
      <w:t xml:space="preserve">    </w:t>
    </w:r>
  </w:p>
  <w:p w14:paraId="6552AB64" w14:textId="77777777" w:rsidR="004D0916" w:rsidRDefault="004D0916" w:rsidP="004D0916">
    <w:pPr>
      <w:pStyle w:val="NormalWeb"/>
      <w:spacing w:before="0" w:beforeAutospacing="0" w:after="0" w:afterAutospacing="0"/>
      <w:rPr>
        <w:rFonts w:ascii="Calibri" w:hAnsi="Calibri" w:cs="Calibri"/>
        <w:b/>
        <w:sz w:val="28"/>
        <w:szCs w:val="28"/>
      </w:rPr>
    </w:pPr>
  </w:p>
  <w:p w14:paraId="3796E057" w14:textId="77777777" w:rsidR="004D0916" w:rsidRDefault="004D09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2177"/>
    <w:rsid w:val="00027225"/>
    <w:rsid w:val="0003071C"/>
    <w:rsid w:val="00040AFA"/>
    <w:rsid w:val="0007563D"/>
    <w:rsid w:val="00083A34"/>
    <w:rsid w:val="0009631D"/>
    <w:rsid w:val="00096998"/>
    <w:rsid w:val="000B0014"/>
    <w:rsid w:val="000D0098"/>
    <w:rsid w:val="00126B86"/>
    <w:rsid w:val="00150100"/>
    <w:rsid w:val="001B25E9"/>
    <w:rsid w:val="001F78CC"/>
    <w:rsid w:val="002229DA"/>
    <w:rsid w:val="00234729"/>
    <w:rsid w:val="00240DD2"/>
    <w:rsid w:val="0026733C"/>
    <w:rsid w:val="002A4C75"/>
    <w:rsid w:val="002C5737"/>
    <w:rsid w:val="002F7F5E"/>
    <w:rsid w:val="003044FB"/>
    <w:rsid w:val="00310515"/>
    <w:rsid w:val="00315A85"/>
    <w:rsid w:val="003218B4"/>
    <w:rsid w:val="00340DBE"/>
    <w:rsid w:val="00340ED0"/>
    <w:rsid w:val="00371776"/>
    <w:rsid w:val="00374E30"/>
    <w:rsid w:val="00381DAA"/>
    <w:rsid w:val="003903F2"/>
    <w:rsid w:val="003A307B"/>
    <w:rsid w:val="003C58EF"/>
    <w:rsid w:val="003F0452"/>
    <w:rsid w:val="00403372"/>
    <w:rsid w:val="004074AB"/>
    <w:rsid w:val="004101E1"/>
    <w:rsid w:val="00427CDA"/>
    <w:rsid w:val="00433470"/>
    <w:rsid w:val="00451706"/>
    <w:rsid w:val="00465CA4"/>
    <w:rsid w:val="00473907"/>
    <w:rsid w:val="0048227D"/>
    <w:rsid w:val="00490308"/>
    <w:rsid w:val="00491140"/>
    <w:rsid w:val="004A6821"/>
    <w:rsid w:val="004B50C2"/>
    <w:rsid w:val="004C4544"/>
    <w:rsid w:val="004D0916"/>
    <w:rsid w:val="004F0971"/>
    <w:rsid w:val="005063BC"/>
    <w:rsid w:val="00524588"/>
    <w:rsid w:val="005478B4"/>
    <w:rsid w:val="00551A56"/>
    <w:rsid w:val="00576B35"/>
    <w:rsid w:val="00586FE6"/>
    <w:rsid w:val="005929C6"/>
    <w:rsid w:val="005B35F3"/>
    <w:rsid w:val="005B5917"/>
    <w:rsid w:val="005C2705"/>
    <w:rsid w:val="005E79AB"/>
    <w:rsid w:val="006410EE"/>
    <w:rsid w:val="0066673E"/>
    <w:rsid w:val="00666E4F"/>
    <w:rsid w:val="00681818"/>
    <w:rsid w:val="006B045E"/>
    <w:rsid w:val="006E0091"/>
    <w:rsid w:val="006F1C5A"/>
    <w:rsid w:val="00703CA5"/>
    <w:rsid w:val="0074477B"/>
    <w:rsid w:val="00761A55"/>
    <w:rsid w:val="007655F7"/>
    <w:rsid w:val="007A2104"/>
    <w:rsid w:val="007A313E"/>
    <w:rsid w:val="007A74F1"/>
    <w:rsid w:val="007D08C6"/>
    <w:rsid w:val="00805D10"/>
    <w:rsid w:val="00813DCF"/>
    <w:rsid w:val="0085055F"/>
    <w:rsid w:val="00854FE7"/>
    <w:rsid w:val="00870B7C"/>
    <w:rsid w:val="008710E5"/>
    <w:rsid w:val="00873B51"/>
    <w:rsid w:val="008C516E"/>
    <w:rsid w:val="008D64AC"/>
    <w:rsid w:val="00900923"/>
    <w:rsid w:val="00915F35"/>
    <w:rsid w:val="00922679"/>
    <w:rsid w:val="009374D6"/>
    <w:rsid w:val="009433F7"/>
    <w:rsid w:val="00984C82"/>
    <w:rsid w:val="00994F0A"/>
    <w:rsid w:val="009D0052"/>
    <w:rsid w:val="009D5BEE"/>
    <w:rsid w:val="00A0168F"/>
    <w:rsid w:val="00A0611C"/>
    <w:rsid w:val="00A13102"/>
    <w:rsid w:val="00A2100E"/>
    <w:rsid w:val="00A22D6B"/>
    <w:rsid w:val="00A3632C"/>
    <w:rsid w:val="00A766EB"/>
    <w:rsid w:val="00A84E01"/>
    <w:rsid w:val="00A869B6"/>
    <w:rsid w:val="00A874BE"/>
    <w:rsid w:val="00AD40A6"/>
    <w:rsid w:val="00B05818"/>
    <w:rsid w:val="00B15440"/>
    <w:rsid w:val="00B3322F"/>
    <w:rsid w:val="00B33BF7"/>
    <w:rsid w:val="00B35DC6"/>
    <w:rsid w:val="00B84C12"/>
    <w:rsid w:val="00BB2FD3"/>
    <w:rsid w:val="00BB751E"/>
    <w:rsid w:val="00BC7992"/>
    <w:rsid w:val="00BC7AD2"/>
    <w:rsid w:val="00BE1020"/>
    <w:rsid w:val="00C07D4E"/>
    <w:rsid w:val="00C109D8"/>
    <w:rsid w:val="00C80BFC"/>
    <w:rsid w:val="00C94FDA"/>
    <w:rsid w:val="00CA16DF"/>
    <w:rsid w:val="00CA6A53"/>
    <w:rsid w:val="00CB566C"/>
    <w:rsid w:val="00CC0232"/>
    <w:rsid w:val="00CC46AD"/>
    <w:rsid w:val="00CF076F"/>
    <w:rsid w:val="00CF13ED"/>
    <w:rsid w:val="00CF14CA"/>
    <w:rsid w:val="00D01E5F"/>
    <w:rsid w:val="00D167AB"/>
    <w:rsid w:val="00D7398E"/>
    <w:rsid w:val="00D82ECF"/>
    <w:rsid w:val="00D9707F"/>
    <w:rsid w:val="00DA3448"/>
    <w:rsid w:val="00DD782D"/>
    <w:rsid w:val="00DE6BC3"/>
    <w:rsid w:val="00E01EDE"/>
    <w:rsid w:val="00E16444"/>
    <w:rsid w:val="00E55C96"/>
    <w:rsid w:val="00E843A5"/>
    <w:rsid w:val="00E858B8"/>
    <w:rsid w:val="00E928F5"/>
    <w:rsid w:val="00F37F7B"/>
    <w:rsid w:val="00FA7D55"/>
    <w:rsid w:val="00FC7E71"/>
    <w:rsid w:val="00FD59D2"/>
    <w:rsid w:val="00FE78E6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421FE955-8E73-46A8-AD02-AFF7FA3A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BDDB2-C6D5-4469-AE16-6E81FA0D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6</cp:revision>
  <dcterms:created xsi:type="dcterms:W3CDTF">2026-08-21T18:58:00Z</dcterms:created>
  <dcterms:modified xsi:type="dcterms:W3CDTF">2026-08-24T16:16:00Z</dcterms:modified>
</cp:coreProperties>
</file>