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EBE7" w14:textId="12FB024C" w:rsidR="00B7003D" w:rsidRDefault="00240DD2" w:rsidP="00B7003D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>TA DA SESSÃO ORDINÁRIA DO DIA</w:t>
      </w:r>
      <w:r w:rsidR="00D167AB">
        <w:rPr>
          <w:rFonts w:ascii="Calibri" w:hAnsi="Calibri" w:cs="Calibri"/>
          <w:b/>
          <w:sz w:val="28"/>
          <w:szCs w:val="28"/>
        </w:rPr>
        <w:t xml:space="preserve"> </w:t>
      </w:r>
      <w:r w:rsidR="00F61C7C">
        <w:rPr>
          <w:rFonts w:ascii="Calibri" w:hAnsi="Calibri" w:cs="Calibri"/>
          <w:b/>
          <w:sz w:val="28"/>
          <w:szCs w:val="28"/>
        </w:rPr>
        <w:t>13</w:t>
      </w:r>
      <w:r w:rsidR="00D167AB">
        <w:rPr>
          <w:rFonts w:ascii="Calibri" w:hAnsi="Calibri" w:cs="Calibri"/>
          <w:b/>
          <w:sz w:val="28"/>
          <w:szCs w:val="28"/>
        </w:rPr>
        <w:t xml:space="preserve"> DE </w:t>
      </w:r>
      <w:r w:rsidR="00C65C48">
        <w:rPr>
          <w:rFonts w:ascii="Calibri" w:hAnsi="Calibri" w:cs="Calibri"/>
          <w:b/>
          <w:sz w:val="28"/>
          <w:szCs w:val="28"/>
        </w:rPr>
        <w:t>OUTUBRO</w:t>
      </w:r>
      <w:r w:rsidRPr="00932DB6">
        <w:rPr>
          <w:rFonts w:ascii="Calibri" w:hAnsi="Calibri" w:cs="Calibri"/>
          <w:b/>
          <w:sz w:val="28"/>
          <w:szCs w:val="28"/>
        </w:rPr>
        <w:t xml:space="preserve"> DE 2026</w:t>
      </w:r>
    </w:p>
    <w:p w14:paraId="67E50F6C" w14:textId="7129631C" w:rsidR="00020A57" w:rsidRDefault="004E5A93" w:rsidP="004E5A93">
      <w:pPr>
        <w:pStyle w:val="SemEspaamento"/>
        <w:tabs>
          <w:tab w:val="left" w:pos="2670"/>
        </w:tabs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EXECUTIVO MUNICIPAL</w:t>
      </w:r>
    </w:p>
    <w:p w14:paraId="3F00A037" w14:textId="4CAF6F57" w:rsidR="004E5A93" w:rsidRDefault="004E5A93" w:rsidP="004E5A93">
      <w:pPr>
        <w:pStyle w:val="SemEspaamento"/>
        <w:tabs>
          <w:tab w:val="left" w:pos="2670"/>
        </w:tabs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PROJETOS DE LEIS</w:t>
      </w:r>
    </w:p>
    <w:p w14:paraId="755E0884" w14:textId="0A2D083A" w:rsidR="002277F8" w:rsidRDefault="00341BA0" w:rsidP="00F61C7C">
      <w:pPr>
        <w:spacing w:after="0"/>
        <w:jc w:val="both"/>
        <w:rPr>
          <w:rFonts w:ascii="Calibri" w:eastAsia="Calibri" w:hAnsi="Calibri"/>
          <w:bCs/>
          <w:sz w:val="28"/>
          <w:szCs w:val="28"/>
        </w:rPr>
      </w:pPr>
      <w:bookmarkStart w:id="0" w:name="_Hlk241826486"/>
      <w:r w:rsidRPr="00754A7F">
        <w:rPr>
          <w:rFonts w:ascii="Calibri" w:eastAsia="Calibri" w:hAnsi="Calibri"/>
          <w:bCs/>
          <w:sz w:val="28"/>
          <w:szCs w:val="28"/>
        </w:rPr>
        <w:t xml:space="preserve">- Projeto de Lei nº </w:t>
      </w:r>
      <w:r w:rsidR="000E07FD">
        <w:rPr>
          <w:rFonts w:ascii="Calibri" w:eastAsia="Calibri" w:hAnsi="Calibri"/>
          <w:bCs/>
          <w:sz w:val="28"/>
          <w:szCs w:val="28"/>
        </w:rPr>
        <w:t>38</w:t>
      </w:r>
      <w:r w:rsidR="00F61C7C">
        <w:rPr>
          <w:rFonts w:ascii="Calibri" w:eastAsia="Calibri" w:hAnsi="Calibri"/>
          <w:bCs/>
          <w:sz w:val="28"/>
          <w:szCs w:val="28"/>
        </w:rPr>
        <w:t>9</w:t>
      </w:r>
      <w:r w:rsidR="002277F8">
        <w:rPr>
          <w:rFonts w:ascii="Calibri" w:eastAsia="Calibri" w:hAnsi="Calibri"/>
          <w:bCs/>
          <w:sz w:val="28"/>
          <w:szCs w:val="28"/>
        </w:rPr>
        <w:t>/2026</w:t>
      </w:r>
      <w:r w:rsidRPr="00754A7F">
        <w:rPr>
          <w:rFonts w:ascii="Calibri" w:eastAsia="Calibri" w:hAnsi="Calibri"/>
          <w:bCs/>
          <w:sz w:val="28"/>
          <w:szCs w:val="28"/>
        </w:rPr>
        <w:t xml:space="preserve"> </w:t>
      </w:r>
      <w:bookmarkEnd w:id="0"/>
      <w:r w:rsidR="00F61C7C">
        <w:rPr>
          <w:rFonts w:ascii="Calibri" w:eastAsia="Calibri" w:hAnsi="Calibri"/>
          <w:bCs/>
          <w:sz w:val="28"/>
          <w:szCs w:val="28"/>
        </w:rPr>
        <w:t>que institui no âmbito do Município de São Miguel das Missões, o Projeto Mãe Miguelina, destinado ao acompanhamento e à promoção da saúde das gestantes e dá outras providências.</w:t>
      </w:r>
    </w:p>
    <w:p w14:paraId="0B297A35" w14:textId="0A05A522" w:rsidR="00D94108" w:rsidRDefault="00D94108" w:rsidP="00F61C7C">
      <w:pPr>
        <w:spacing w:after="0"/>
        <w:jc w:val="both"/>
        <w:rPr>
          <w:rFonts w:ascii="Calibri" w:eastAsia="Calibri" w:hAnsi="Calibri"/>
          <w:bCs/>
          <w:sz w:val="28"/>
          <w:szCs w:val="28"/>
        </w:rPr>
      </w:pPr>
      <w:r>
        <w:rPr>
          <w:rFonts w:ascii="Calibri" w:eastAsia="Calibri" w:hAnsi="Calibri"/>
          <w:bCs/>
          <w:sz w:val="28"/>
          <w:szCs w:val="28"/>
        </w:rPr>
        <w:t xml:space="preserve">- Projeto de Lei nº 396/2026 que autoriza o Poder Executivo a abrir crédito especial de R$ 21.811,83 (Vinte e um mil oitocentos e onze reais e oitenta e três centavos) e dá outras providências. </w:t>
      </w:r>
    </w:p>
    <w:p w14:paraId="54FC51C5" w14:textId="77777777" w:rsidR="00F61C7C" w:rsidRDefault="00F61C7C" w:rsidP="00F61C7C">
      <w:pPr>
        <w:spacing w:after="0"/>
        <w:jc w:val="both"/>
        <w:rPr>
          <w:rFonts w:cs="Calibri"/>
          <w:b/>
          <w:bCs/>
          <w:sz w:val="28"/>
          <w:szCs w:val="28"/>
        </w:rPr>
      </w:pPr>
    </w:p>
    <w:p w14:paraId="7BD1C0B0" w14:textId="1202F500" w:rsidR="005534C2" w:rsidRDefault="005534C2" w:rsidP="005534C2">
      <w:pPr>
        <w:spacing w:after="0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LEGISLATIVO MUNICIPAL</w:t>
      </w:r>
    </w:p>
    <w:p w14:paraId="72F1166A" w14:textId="6E3E683C" w:rsidR="005534C2" w:rsidRDefault="005534C2" w:rsidP="005534C2">
      <w:pPr>
        <w:spacing w:after="0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VEREADORES</w:t>
      </w:r>
    </w:p>
    <w:p w14:paraId="6E214FC8" w14:textId="03A7CCF2" w:rsidR="005534C2" w:rsidRDefault="005534C2" w:rsidP="005534C2">
      <w:pPr>
        <w:spacing w:after="0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INDICAÇÕES</w:t>
      </w:r>
    </w:p>
    <w:p w14:paraId="33FEFF9B" w14:textId="09F69949" w:rsidR="005534C2" w:rsidRDefault="005534C2" w:rsidP="005534C2">
      <w:pPr>
        <w:spacing w:after="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- Indicação nº 392/2026 do Ver. Vilmar Ten Cate</w:t>
      </w:r>
      <w:r w:rsidR="00051A15">
        <w:rPr>
          <w:rFonts w:cs="Calibri"/>
          <w:sz w:val="28"/>
          <w:szCs w:val="28"/>
        </w:rPr>
        <w:t>n</w:t>
      </w:r>
      <w:r>
        <w:rPr>
          <w:rFonts w:cs="Calibri"/>
          <w:sz w:val="28"/>
          <w:szCs w:val="28"/>
        </w:rPr>
        <w:t xml:space="preserve">: </w:t>
      </w:r>
      <w:r w:rsidRPr="005534C2">
        <w:rPr>
          <w:rFonts w:cs="Calibri"/>
          <w:sz w:val="28"/>
          <w:szCs w:val="28"/>
        </w:rPr>
        <w:t>Que o Poder Executivo Municipal, por meio do setor competente, estude a possibilidade de realizar a pintura dos cordões em amarelo, sinalizando a proibição de estacionamento a menos de 5 metros das esquinas, na Avenida do Arvoredo, no cruzamento com a RS-536, e na esquina com a Rua José Fina de Almeida Kruel, no Loteamento Bela Vista.</w:t>
      </w:r>
    </w:p>
    <w:p w14:paraId="3F873CF1" w14:textId="77777777" w:rsidR="005534C2" w:rsidRDefault="005534C2" w:rsidP="005534C2">
      <w:pPr>
        <w:spacing w:after="0"/>
        <w:jc w:val="both"/>
        <w:rPr>
          <w:rFonts w:cs="Calibri"/>
          <w:sz w:val="28"/>
          <w:szCs w:val="28"/>
        </w:rPr>
      </w:pPr>
    </w:p>
    <w:p w14:paraId="3D9F1E47" w14:textId="00124358" w:rsidR="005534C2" w:rsidRDefault="005534C2" w:rsidP="005534C2">
      <w:pPr>
        <w:spacing w:after="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- Indicação nº 393/2026 do Ver. Vilmar Ten Cate</w:t>
      </w:r>
      <w:r w:rsidR="00051A15">
        <w:rPr>
          <w:rFonts w:cs="Calibri"/>
          <w:sz w:val="28"/>
          <w:szCs w:val="28"/>
        </w:rPr>
        <w:t>n</w:t>
      </w:r>
      <w:r>
        <w:rPr>
          <w:rFonts w:cs="Calibri"/>
          <w:sz w:val="28"/>
          <w:szCs w:val="28"/>
        </w:rPr>
        <w:t xml:space="preserve">: </w:t>
      </w:r>
      <w:r w:rsidRPr="005534C2">
        <w:rPr>
          <w:rFonts w:cs="Calibri"/>
          <w:sz w:val="28"/>
          <w:szCs w:val="28"/>
        </w:rPr>
        <w:t>Que o Poder Executivo Municipal, por meio do setor competente, estude a possibilidade de aprimorar o serviço de emissão de carteiras de identidade no município, mediante a instalação de um kit biométrico para captura de imagens e dados necessários à emissão do documento, bem como a realização de uma campanha para incentivar a renovação e a emissão de novas identidades.</w:t>
      </w:r>
    </w:p>
    <w:p w14:paraId="6774F726" w14:textId="77777777" w:rsidR="00153E2D" w:rsidRDefault="00153E2D" w:rsidP="005534C2">
      <w:pPr>
        <w:spacing w:after="0"/>
        <w:jc w:val="both"/>
        <w:rPr>
          <w:rFonts w:cs="Calibri"/>
          <w:sz w:val="28"/>
          <w:szCs w:val="28"/>
        </w:rPr>
      </w:pPr>
    </w:p>
    <w:p w14:paraId="7745A437" w14:textId="564068C7" w:rsidR="00153E2D" w:rsidRDefault="00153E2D" w:rsidP="00153E2D">
      <w:pPr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- </w:t>
      </w:r>
      <w:r w:rsidRPr="00153E2D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 xml:space="preserve">Indicação nº 398/2026 do </w:t>
      </w:r>
      <w:r w:rsidR="00405AE0">
        <w:rPr>
          <w:rFonts w:cs="Calibri"/>
          <w:sz w:val="28"/>
          <w:szCs w:val="28"/>
        </w:rPr>
        <w:t>V</w:t>
      </w:r>
      <w:r>
        <w:rPr>
          <w:rFonts w:cs="Calibri"/>
          <w:sz w:val="28"/>
          <w:szCs w:val="28"/>
        </w:rPr>
        <w:t xml:space="preserve">er. Hilário Casarin: </w:t>
      </w:r>
      <w:r w:rsidRPr="00153E2D">
        <w:rPr>
          <w:rFonts w:cs="Calibri"/>
          <w:sz w:val="28"/>
          <w:szCs w:val="28"/>
        </w:rPr>
        <w:t>Que o Executivo Municipal através do setor competente, estude a possibilidade de efetuar a revitalização dos canteiros na frente da Prefeitura Municipal de São Miguel das Missões, com o plantio de flores e ou grama de jardim.</w:t>
      </w:r>
    </w:p>
    <w:p w14:paraId="6F694DC2" w14:textId="77777777" w:rsidR="00DD6A93" w:rsidRDefault="00DD6A93" w:rsidP="00153E2D">
      <w:pPr>
        <w:jc w:val="both"/>
        <w:rPr>
          <w:rFonts w:cs="Calibri"/>
          <w:sz w:val="28"/>
          <w:szCs w:val="28"/>
        </w:rPr>
      </w:pPr>
    </w:p>
    <w:p w14:paraId="5EE1CF27" w14:textId="63831476" w:rsidR="00DD6A93" w:rsidRPr="00153E2D" w:rsidRDefault="00DD6A93" w:rsidP="00153E2D">
      <w:pPr>
        <w:jc w:val="both"/>
        <w:rPr>
          <w:rFonts w:cs="Calibri"/>
          <w:sz w:val="28"/>
          <w:szCs w:val="28"/>
        </w:rPr>
      </w:pPr>
      <w:bookmarkStart w:id="1" w:name="_Hlk242790992"/>
      <w:r>
        <w:rPr>
          <w:rFonts w:cs="Calibri"/>
          <w:sz w:val="28"/>
          <w:szCs w:val="28"/>
        </w:rPr>
        <w:t>- Indicação nº 400/2026 do Ver. Eduardo dos Santos:</w:t>
      </w:r>
      <w:r w:rsidRPr="00DD6A93">
        <w:t xml:space="preserve"> </w:t>
      </w:r>
      <w:bookmarkEnd w:id="1"/>
      <w:r w:rsidRPr="00DD6A93">
        <w:rPr>
          <w:rFonts w:cs="Calibri"/>
          <w:sz w:val="28"/>
          <w:szCs w:val="28"/>
        </w:rPr>
        <w:t>Que o Poder Executivo Municipal, por meio do setor competente, providencie o conserto da iluminação pública que se encontra queimada na localidade de Rincão dos Pires, nas proximidades da Comunidade de Coimbra, no interior do Município de São Miguel das Missões – RS, a fim de restabelecer a iluminação e proporcionar maior segurança aos moradores e às pessoas que transitam pelo local.</w:t>
      </w:r>
      <w:r>
        <w:rPr>
          <w:rFonts w:cs="Calibri"/>
          <w:sz w:val="28"/>
          <w:szCs w:val="28"/>
        </w:rPr>
        <w:t xml:space="preserve"> </w:t>
      </w:r>
    </w:p>
    <w:p w14:paraId="1497615C" w14:textId="62B47332" w:rsidR="00153E2D" w:rsidRPr="005534C2" w:rsidRDefault="00DD6A93" w:rsidP="005534C2">
      <w:pPr>
        <w:spacing w:after="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- Indicação nº 400/2026 do Ver. Eduardo dos Santos:</w:t>
      </w:r>
      <w:r>
        <w:rPr>
          <w:rFonts w:cs="Calibri"/>
          <w:sz w:val="28"/>
          <w:szCs w:val="28"/>
        </w:rPr>
        <w:t xml:space="preserve"> </w:t>
      </w:r>
      <w:r w:rsidRPr="00DD6A93">
        <w:rPr>
          <w:rFonts w:cs="Calibri"/>
          <w:sz w:val="28"/>
          <w:szCs w:val="28"/>
        </w:rPr>
        <w:t>Que o Poder Executivo Municipal, por meio do setor competente, estude a possibilidade de que seja incluída no planejamento administrativo e financeiro do município a implantação de uma rede de água encanada para atender à propriedade do Senhor Gomercindo Bonete, no interior próximo da AMIPA.</w:t>
      </w:r>
    </w:p>
    <w:sectPr w:rsidR="00153E2D" w:rsidRPr="005534C2" w:rsidSect="00E44429">
      <w:headerReference w:type="default" r:id="rId7"/>
      <w:footerReference w:type="default" r:id="rId8"/>
      <w:pgSz w:w="11906" w:h="16838"/>
      <w:pgMar w:top="1417" w:right="991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852638" w:rsidRDefault="00852638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852638" w:rsidRDefault="00852638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852638" w:rsidRDefault="00852638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777524530" name="Imagem 777524530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44546B49" w14:textId="62833157" w:rsidR="00852638" w:rsidRPr="001D73F9" w:rsidRDefault="00852638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852182288" name="Imagem 1852182288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852638" w:rsidRPr="00FD59D2" w:rsidRDefault="00852638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852638" w:rsidRDefault="0085263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852638" w:rsidRDefault="00852638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852638" w:rsidRDefault="00852638" w:rsidP="00C94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F1A9A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>
      <w:rPr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2F860295" wp14:editId="431DCD25">
          <wp:simplePos x="0" y="0"/>
          <wp:positionH relativeFrom="column">
            <wp:posOffset>106045</wp:posOffset>
          </wp:positionH>
          <wp:positionV relativeFrom="paragraph">
            <wp:posOffset>-90805</wp:posOffset>
          </wp:positionV>
          <wp:extent cx="931545" cy="1076325"/>
          <wp:effectExtent l="0" t="0" r="1905" b="9525"/>
          <wp:wrapNone/>
          <wp:docPr id="1530022114" name="Imagem 1530022114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i/>
        <w:noProof/>
        <w:szCs w:val="24"/>
      </w:rPr>
      <w:drawing>
        <wp:anchor distT="0" distB="0" distL="114300" distR="114300" simplePos="0" relativeHeight="251661312" behindDoc="0" locked="0" layoutInCell="1" allowOverlap="1" wp14:anchorId="6953D510" wp14:editId="5021B1BC">
          <wp:simplePos x="0" y="0"/>
          <wp:positionH relativeFrom="column">
            <wp:posOffset>4657090</wp:posOffset>
          </wp:positionH>
          <wp:positionV relativeFrom="paragraph">
            <wp:posOffset>-116205</wp:posOffset>
          </wp:positionV>
          <wp:extent cx="1049655" cy="1076960"/>
          <wp:effectExtent l="0" t="0" r="0" b="8890"/>
          <wp:wrapNone/>
          <wp:docPr id="2037139490" name="Imagem 2037139490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107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2DB6">
      <w:rPr>
        <w:rFonts w:ascii="Times New Roman" w:hAnsi="Times New Roman"/>
        <w:szCs w:val="24"/>
      </w:rPr>
      <w:t>ESTADO DO RIO GRANDE DO SUL</w:t>
    </w:r>
  </w:p>
  <w:p w14:paraId="4D3C5153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CÂMARA MUNICIPAL DE VEREADORES</w:t>
    </w:r>
  </w:p>
  <w:p w14:paraId="1E08ACA7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SÃO MIGUEL DAS MISSÕES</w:t>
    </w:r>
  </w:p>
  <w:p w14:paraId="4DD451CB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 w:rsidRPr="00932DB6">
      <w:rPr>
        <w:rFonts w:ascii="Times New Roman" w:hAnsi="Times New Roman"/>
        <w:b/>
        <w:i/>
        <w:szCs w:val="24"/>
      </w:rPr>
      <w:t>Patrimônio Cultural da Humanidade</w:t>
    </w:r>
    <w:r>
      <w:rPr>
        <w:rFonts w:ascii="Times New Roman" w:hAnsi="Times New Roman"/>
        <w:b/>
        <w:i/>
        <w:szCs w:val="24"/>
      </w:rPr>
      <w:t xml:space="preserve">    </w:t>
    </w:r>
  </w:p>
  <w:p w14:paraId="6552AB64" w14:textId="77777777" w:rsidR="00852638" w:rsidRDefault="00852638" w:rsidP="004D0916">
    <w:pPr>
      <w:pStyle w:val="NormalWeb"/>
      <w:spacing w:before="0" w:beforeAutospacing="0" w:after="0" w:afterAutospacing="0"/>
      <w:rPr>
        <w:rFonts w:ascii="Calibri" w:hAnsi="Calibri" w:cs="Calibri"/>
        <w:b/>
        <w:sz w:val="28"/>
        <w:szCs w:val="28"/>
      </w:rPr>
    </w:pPr>
  </w:p>
  <w:p w14:paraId="3796E057" w14:textId="77777777" w:rsidR="00852638" w:rsidRDefault="0085263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DD2"/>
    <w:rsid w:val="00020A57"/>
    <w:rsid w:val="00022177"/>
    <w:rsid w:val="00022CBF"/>
    <w:rsid w:val="00027225"/>
    <w:rsid w:val="0003071C"/>
    <w:rsid w:val="00034AF3"/>
    <w:rsid w:val="00040AFA"/>
    <w:rsid w:val="00051A15"/>
    <w:rsid w:val="0007563D"/>
    <w:rsid w:val="00083A34"/>
    <w:rsid w:val="0009631D"/>
    <w:rsid w:val="00096998"/>
    <w:rsid w:val="000B0014"/>
    <w:rsid w:val="000D0098"/>
    <w:rsid w:val="000D71B6"/>
    <w:rsid w:val="000E07FD"/>
    <w:rsid w:val="00110C27"/>
    <w:rsid w:val="001160A2"/>
    <w:rsid w:val="00126B86"/>
    <w:rsid w:val="00150100"/>
    <w:rsid w:val="00153E2D"/>
    <w:rsid w:val="00161D19"/>
    <w:rsid w:val="00183943"/>
    <w:rsid w:val="00184950"/>
    <w:rsid w:val="001B25E9"/>
    <w:rsid w:val="001D2415"/>
    <w:rsid w:val="001F473B"/>
    <w:rsid w:val="001F78CC"/>
    <w:rsid w:val="001F7DC6"/>
    <w:rsid w:val="002229DA"/>
    <w:rsid w:val="002277F8"/>
    <w:rsid w:val="00234729"/>
    <w:rsid w:val="00240DD2"/>
    <w:rsid w:val="00250A9F"/>
    <w:rsid w:val="0026733C"/>
    <w:rsid w:val="002A280B"/>
    <w:rsid w:val="002A4C75"/>
    <w:rsid w:val="002A7E45"/>
    <w:rsid w:val="002C5737"/>
    <w:rsid w:val="002D2779"/>
    <w:rsid w:val="002E2239"/>
    <w:rsid w:val="002F126C"/>
    <w:rsid w:val="002F7F5E"/>
    <w:rsid w:val="002F7FA2"/>
    <w:rsid w:val="003044FB"/>
    <w:rsid w:val="00307FAD"/>
    <w:rsid w:val="00310515"/>
    <w:rsid w:val="00315A85"/>
    <w:rsid w:val="003218B4"/>
    <w:rsid w:val="00340DBE"/>
    <w:rsid w:val="00340ED0"/>
    <w:rsid w:val="00341BA0"/>
    <w:rsid w:val="00371776"/>
    <w:rsid w:val="00374E30"/>
    <w:rsid w:val="00381DAA"/>
    <w:rsid w:val="003A307B"/>
    <w:rsid w:val="003C3144"/>
    <w:rsid w:val="003C58EF"/>
    <w:rsid w:val="003F0452"/>
    <w:rsid w:val="003F7471"/>
    <w:rsid w:val="00403372"/>
    <w:rsid w:val="00405AE0"/>
    <w:rsid w:val="004074AB"/>
    <w:rsid w:val="004101E1"/>
    <w:rsid w:val="004163D4"/>
    <w:rsid w:val="00421F4C"/>
    <w:rsid w:val="00427CDA"/>
    <w:rsid w:val="00427D95"/>
    <w:rsid w:val="00433470"/>
    <w:rsid w:val="00442292"/>
    <w:rsid w:val="00445FAD"/>
    <w:rsid w:val="00451706"/>
    <w:rsid w:val="00461A4C"/>
    <w:rsid w:val="00465CA4"/>
    <w:rsid w:val="00473907"/>
    <w:rsid w:val="00474165"/>
    <w:rsid w:val="0048227D"/>
    <w:rsid w:val="00490308"/>
    <w:rsid w:val="00491140"/>
    <w:rsid w:val="004A6821"/>
    <w:rsid w:val="004B50C2"/>
    <w:rsid w:val="004C4544"/>
    <w:rsid w:val="004D0916"/>
    <w:rsid w:val="004D5D29"/>
    <w:rsid w:val="004E5A93"/>
    <w:rsid w:val="004F0971"/>
    <w:rsid w:val="005063BC"/>
    <w:rsid w:val="00524588"/>
    <w:rsid w:val="00546DEC"/>
    <w:rsid w:val="005478B4"/>
    <w:rsid w:val="00551A56"/>
    <w:rsid w:val="005534C2"/>
    <w:rsid w:val="005552C2"/>
    <w:rsid w:val="00565150"/>
    <w:rsid w:val="0056717B"/>
    <w:rsid w:val="0057147F"/>
    <w:rsid w:val="00571806"/>
    <w:rsid w:val="00576B35"/>
    <w:rsid w:val="00586FE6"/>
    <w:rsid w:val="005929C6"/>
    <w:rsid w:val="005B08C2"/>
    <w:rsid w:val="005B35F3"/>
    <w:rsid w:val="005B5917"/>
    <w:rsid w:val="005C2705"/>
    <w:rsid w:val="006410EE"/>
    <w:rsid w:val="006421DE"/>
    <w:rsid w:val="00643FE8"/>
    <w:rsid w:val="0066673E"/>
    <w:rsid w:val="00666E4F"/>
    <w:rsid w:val="006B045E"/>
    <w:rsid w:val="006E0091"/>
    <w:rsid w:val="006E4145"/>
    <w:rsid w:val="006F1C5A"/>
    <w:rsid w:val="007017C1"/>
    <w:rsid w:val="00703CA5"/>
    <w:rsid w:val="0072670A"/>
    <w:rsid w:val="0074477B"/>
    <w:rsid w:val="00761A55"/>
    <w:rsid w:val="007655F7"/>
    <w:rsid w:val="00787823"/>
    <w:rsid w:val="007A2104"/>
    <w:rsid w:val="007A313E"/>
    <w:rsid w:val="007A74F1"/>
    <w:rsid w:val="007B0EAC"/>
    <w:rsid w:val="007D08C6"/>
    <w:rsid w:val="007D0EB7"/>
    <w:rsid w:val="00805D10"/>
    <w:rsid w:val="00813DCF"/>
    <w:rsid w:val="00836DFA"/>
    <w:rsid w:val="0085055F"/>
    <w:rsid w:val="00852638"/>
    <w:rsid w:val="00854FE7"/>
    <w:rsid w:val="00870B7C"/>
    <w:rsid w:val="008710E5"/>
    <w:rsid w:val="008A3CF9"/>
    <w:rsid w:val="008B62DE"/>
    <w:rsid w:val="008C516E"/>
    <w:rsid w:val="008D0098"/>
    <w:rsid w:val="008D64AC"/>
    <w:rsid w:val="008E2729"/>
    <w:rsid w:val="008E2C60"/>
    <w:rsid w:val="00900923"/>
    <w:rsid w:val="00906F6C"/>
    <w:rsid w:val="00915F35"/>
    <w:rsid w:val="00922679"/>
    <w:rsid w:val="00925A2D"/>
    <w:rsid w:val="009433F7"/>
    <w:rsid w:val="0098286E"/>
    <w:rsid w:val="00984C82"/>
    <w:rsid w:val="009907BB"/>
    <w:rsid w:val="009C62EE"/>
    <w:rsid w:val="009D0052"/>
    <w:rsid w:val="009D5189"/>
    <w:rsid w:val="009D5BEE"/>
    <w:rsid w:val="009E11F7"/>
    <w:rsid w:val="00A0168F"/>
    <w:rsid w:val="00A0611C"/>
    <w:rsid w:val="00A1077B"/>
    <w:rsid w:val="00A13102"/>
    <w:rsid w:val="00A2100E"/>
    <w:rsid w:val="00A22D6B"/>
    <w:rsid w:val="00A3632C"/>
    <w:rsid w:val="00A41B69"/>
    <w:rsid w:val="00A44005"/>
    <w:rsid w:val="00A70E95"/>
    <w:rsid w:val="00A766EB"/>
    <w:rsid w:val="00A84E01"/>
    <w:rsid w:val="00A869B6"/>
    <w:rsid w:val="00A874BE"/>
    <w:rsid w:val="00AA306F"/>
    <w:rsid w:val="00AD40A6"/>
    <w:rsid w:val="00AD56E6"/>
    <w:rsid w:val="00B05818"/>
    <w:rsid w:val="00B15440"/>
    <w:rsid w:val="00B3322F"/>
    <w:rsid w:val="00B33BF7"/>
    <w:rsid w:val="00B35DC6"/>
    <w:rsid w:val="00B35DCA"/>
    <w:rsid w:val="00B7003D"/>
    <w:rsid w:val="00B84C12"/>
    <w:rsid w:val="00BA0DC9"/>
    <w:rsid w:val="00BA44D4"/>
    <w:rsid w:val="00BB751E"/>
    <w:rsid w:val="00BC1595"/>
    <w:rsid w:val="00BC7992"/>
    <w:rsid w:val="00BC7AD2"/>
    <w:rsid w:val="00BE1020"/>
    <w:rsid w:val="00C02F9E"/>
    <w:rsid w:val="00C07D4E"/>
    <w:rsid w:val="00C109D8"/>
    <w:rsid w:val="00C65C48"/>
    <w:rsid w:val="00C80BFC"/>
    <w:rsid w:val="00C86442"/>
    <w:rsid w:val="00C94FDA"/>
    <w:rsid w:val="00CA16DF"/>
    <w:rsid w:val="00CA4A62"/>
    <w:rsid w:val="00CA6A53"/>
    <w:rsid w:val="00CB566C"/>
    <w:rsid w:val="00CC0232"/>
    <w:rsid w:val="00CC46AD"/>
    <w:rsid w:val="00CD4585"/>
    <w:rsid w:val="00CF076F"/>
    <w:rsid w:val="00CF13ED"/>
    <w:rsid w:val="00CF14CA"/>
    <w:rsid w:val="00D01E5F"/>
    <w:rsid w:val="00D167AB"/>
    <w:rsid w:val="00D4516B"/>
    <w:rsid w:val="00D7398E"/>
    <w:rsid w:val="00D82ECF"/>
    <w:rsid w:val="00D94108"/>
    <w:rsid w:val="00D9707F"/>
    <w:rsid w:val="00DA3448"/>
    <w:rsid w:val="00DA4766"/>
    <w:rsid w:val="00DD6A93"/>
    <w:rsid w:val="00DD782D"/>
    <w:rsid w:val="00DE6BC3"/>
    <w:rsid w:val="00E01EDE"/>
    <w:rsid w:val="00E16444"/>
    <w:rsid w:val="00E44429"/>
    <w:rsid w:val="00E50B8B"/>
    <w:rsid w:val="00E55C96"/>
    <w:rsid w:val="00E843A5"/>
    <w:rsid w:val="00E858B8"/>
    <w:rsid w:val="00E928F5"/>
    <w:rsid w:val="00EA0D51"/>
    <w:rsid w:val="00EB4C55"/>
    <w:rsid w:val="00F37F7B"/>
    <w:rsid w:val="00F5441E"/>
    <w:rsid w:val="00F61C7C"/>
    <w:rsid w:val="00F92C5E"/>
    <w:rsid w:val="00FA7D55"/>
    <w:rsid w:val="00FC7E71"/>
    <w:rsid w:val="00FD59D2"/>
    <w:rsid w:val="00FE78E6"/>
    <w:rsid w:val="00FF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D85933B5-584A-4C7B-863E-04F93D79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85184-3321-46AE-9C23-EE86C61B7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376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20</cp:revision>
  <dcterms:created xsi:type="dcterms:W3CDTF">2026-10-02T12:39:00Z</dcterms:created>
  <dcterms:modified xsi:type="dcterms:W3CDTF">2026-10-13T16:37:00Z</dcterms:modified>
</cp:coreProperties>
</file>