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C" w:rsidRPr="007C3E51" w:rsidRDefault="007C3E51" w:rsidP="009317CC">
      <w:pPr>
        <w:pStyle w:val="Textodenotaderodap"/>
        <w:spacing w:after="0"/>
        <w:rPr>
          <w:rFonts w:asciiTheme="minorHAnsi" w:hAnsiTheme="minorHAnsi" w:cstheme="minorHAnsi"/>
          <w:sz w:val="24"/>
          <w:szCs w:val="24"/>
        </w:rPr>
      </w:pPr>
      <w:r w:rsidRPr="007C3E51">
        <w:rPr>
          <w:rFonts w:asciiTheme="minorHAnsi" w:hAnsiTheme="minorHAnsi" w:cstheme="minorHAnsi"/>
          <w:sz w:val="24"/>
          <w:szCs w:val="24"/>
        </w:rPr>
        <w:t xml:space="preserve"> LEI Nº 3.558</w:t>
      </w:r>
      <w:r w:rsidR="008944BE" w:rsidRPr="007C3E51">
        <w:rPr>
          <w:rFonts w:asciiTheme="minorHAnsi" w:hAnsiTheme="minorHAnsi" w:cstheme="minorHAnsi"/>
          <w:sz w:val="24"/>
          <w:szCs w:val="24"/>
        </w:rPr>
        <w:t>/2026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sz w:val="24"/>
          <w:szCs w:val="24"/>
        </w:rPr>
      </w:pPr>
    </w:p>
    <w:p w:rsidR="009317CC" w:rsidRPr="007C3E51" w:rsidRDefault="009317CC" w:rsidP="009317CC">
      <w:pPr>
        <w:pStyle w:val="Recuodecorpodetexto"/>
        <w:ind w:left="38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C3E51">
        <w:rPr>
          <w:rFonts w:asciiTheme="minorHAnsi" w:hAnsiTheme="minorHAnsi" w:cstheme="minorHAnsi"/>
          <w:sz w:val="24"/>
          <w:szCs w:val="24"/>
        </w:rPr>
        <w:t xml:space="preserve">AUTORIZA A CONVOCAÇÃO DE SERVIDOR </w:t>
      </w:r>
      <w:r w:rsidR="000D6815" w:rsidRPr="007C3E51">
        <w:rPr>
          <w:rFonts w:asciiTheme="minorHAnsi" w:hAnsiTheme="minorHAnsi" w:cstheme="minorHAnsi"/>
          <w:sz w:val="24"/>
          <w:szCs w:val="24"/>
        </w:rPr>
        <w:t>ENGENHEIRO</w:t>
      </w:r>
      <w:r w:rsidR="00F366EF" w:rsidRPr="007C3E51">
        <w:rPr>
          <w:rFonts w:asciiTheme="minorHAnsi" w:hAnsiTheme="minorHAnsi" w:cstheme="minorHAnsi"/>
          <w:sz w:val="24"/>
          <w:szCs w:val="24"/>
        </w:rPr>
        <w:t xml:space="preserve"> CIVIL</w:t>
      </w:r>
      <w:r w:rsidRPr="007C3E51">
        <w:rPr>
          <w:rFonts w:asciiTheme="minorHAnsi" w:hAnsiTheme="minorHAnsi" w:cstheme="minorHAnsi"/>
          <w:sz w:val="24"/>
          <w:szCs w:val="24"/>
        </w:rPr>
        <w:t xml:space="preserve"> PARA REGIME ESPECIAL DE TRABALHO, E DÁ OUTRAS PROVIDÊNCIAS.</w:t>
      </w:r>
    </w:p>
    <w:p w:rsidR="009317CC" w:rsidRPr="007C3E51" w:rsidRDefault="009317CC" w:rsidP="009317CC">
      <w:pPr>
        <w:ind w:firstLine="851"/>
        <w:rPr>
          <w:rFonts w:asciiTheme="minorHAnsi" w:hAnsiTheme="minorHAnsi" w:cstheme="minorHAnsi"/>
          <w:bCs/>
          <w:szCs w:val="24"/>
        </w:rPr>
      </w:pPr>
    </w:p>
    <w:p w:rsidR="007C3E51" w:rsidRPr="007C3E51" w:rsidRDefault="007C3E51" w:rsidP="007C3E51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7C3E51" w:rsidRPr="007C3E51" w:rsidRDefault="007C3E51" w:rsidP="007C3E51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7C3E51">
        <w:rPr>
          <w:rFonts w:asciiTheme="minorHAnsi" w:hAnsiTheme="minorHAnsi" w:cstheme="minorHAnsi"/>
          <w:b/>
          <w:szCs w:val="24"/>
        </w:rPr>
        <w:t>LUIZ RODRIGO RIBAS,</w:t>
      </w:r>
      <w:r w:rsidRPr="007C3E51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9317CC" w:rsidRPr="007C3E51" w:rsidRDefault="009317CC" w:rsidP="009317CC">
      <w:pPr>
        <w:ind w:firstLine="851"/>
        <w:rPr>
          <w:rFonts w:asciiTheme="minorHAnsi" w:hAnsiTheme="minorHAnsi" w:cstheme="minorHAnsi"/>
          <w:bCs/>
          <w:szCs w:val="24"/>
        </w:rPr>
      </w:pPr>
    </w:p>
    <w:p w:rsidR="009317CC" w:rsidRPr="007C3E51" w:rsidRDefault="009317CC" w:rsidP="009317CC">
      <w:pPr>
        <w:pStyle w:val="Textodenotaderodap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Art. 1º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Fica o Município de São Miguel das Missões, autorizado a convocar por 10 (dez) horas semanai</w:t>
      </w:r>
      <w:r w:rsidR="008944BE"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 além das regulares do cargo, um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servidor do Cargo de </w:t>
      </w:r>
      <w:r w:rsidR="000D6815"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engenharia</w:t>
      </w:r>
      <w:r w:rsidR="00F366EF"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civil 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para regime especial de trabalho.</w:t>
      </w:r>
    </w:p>
    <w:p w:rsidR="009317CC" w:rsidRPr="007C3E51" w:rsidRDefault="009317CC" w:rsidP="009317CC">
      <w:pPr>
        <w:pStyle w:val="Textodenotaderodap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9317CC" w:rsidRPr="007C3E51" w:rsidRDefault="009317CC" w:rsidP="009317CC">
      <w:pPr>
        <w:pStyle w:val="Textodenotaderodap"/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Parágrafo único.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C3E51">
        <w:rPr>
          <w:rFonts w:asciiTheme="minorHAnsi" w:hAnsiTheme="minorHAnsi" w:cstheme="minorHAnsi"/>
          <w:color w:val="000000"/>
          <w:sz w:val="24"/>
          <w:szCs w:val="24"/>
        </w:rPr>
        <w:br/>
      </w:r>
      <w:bookmarkStart w:id="0" w:name="a2"/>
      <w:bookmarkEnd w:id="0"/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Art. 2º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 w:rsidR="008944BE"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12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(</w:t>
      </w:r>
      <w:r w:rsidR="008944BE"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doze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) meses, prorrogáveis uma vez por igual período.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C3E51">
        <w:rPr>
          <w:rFonts w:asciiTheme="minorHAnsi" w:hAnsiTheme="minorHAnsi" w:cstheme="minorHAnsi"/>
          <w:color w:val="000000"/>
          <w:sz w:val="24"/>
          <w:szCs w:val="24"/>
        </w:rPr>
        <w:br/>
      </w:r>
      <w:bookmarkStart w:id="1" w:name="a3"/>
      <w:bookmarkEnd w:id="1"/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Art. 3º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C3E51">
        <w:rPr>
          <w:rFonts w:asciiTheme="minorHAnsi" w:hAnsiTheme="minorHAnsi" w:cstheme="minorHAnsi"/>
          <w:color w:val="000000"/>
          <w:sz w:val="24"/>
          <w:szCs w:val="24"/>
        </w:rPr>
        <w:br/>
      </w:r>
      <w:bookmarkStart w:id="2" w:name="a4"/>
      <w:bookmarkEnd w:id="2"/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Art. 4º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As despesas decorrentes da execução desta Lei correrão à conta de recursos consignados no orçamento do Município.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C3E51">
        <w:rPr>
          <w:rFonts w:asciiTheme="minorHAnsi" w:hAnsiTheme="minorHAnsi" w:cstheme="minorHAnsi"/>
          <w:color w:val="000000"/>
          <w:sz w:val="24"/>
          <w:szCs w:val="24"/>
        </w:rPr>
        <w:br/>
      </w:r>
      <w:bookmarkStart w:id="3" w:name="a5"/>
      <w:bookmarkEnd w:id="3"/>
      <w:r w:rsidRPr="007C3E51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Art. 5º</w:t>
      </w:r>
      <w:r w:rsidRPr="007C3E5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Esta Lei entra em vigor na data de sua publicação.</w:t>
      </w:r>
    </w:p>
    <w:p w:rsidR="009317CC" w:rsidRPr="007C3E51" w:rsidRDefault="009317CC" w:rsidP="009317CC">
      <w:pPr>
        <w:pStyle w:val="Textodenotaderodap"/>
        <w:spacing w:after="0"/>
        <w:ind w:firstLine="851"/>
        <w:rPr>
          <w:rFonts w:asciiTheme="minorHAnsi" w:hAnsiTheme="minorHAnsi" w:cstheme="minorHAnsi"/>
          <w:sz w:val="24"/>
          <w:szCs w:val="24"/>
        </w:rPr>
      </w:pPr>
    </w:p>
    <w:p w:rsidR="009317CC" w:rsidRPr="007C3E51" w:rsidRDefault="009317CC" w:rsidP="009317CC">
      <w:pPr>
        <w:spacing w:after="240"/>
        <w:jc w:val="both"/>
        <w:rPr>
          <w:rFonts w:asciiTheme="minorHAnsi" w:hAnsiTheme="minorHAnsi" w:cstheme="minorHAnsi"/>
          <w:bCs/>
          <w:szCs w:val="24"/>
        </w:rPr>
      </w:pPr>
      <w:r w:rsidRPr="007C3E51">
        <w:rPr>
          <w:rFonts w:asciiTheme="minorHAnsi" w:hAnsiTheme="minorHAnsi" w:cstheme="minorHAnsi"/>
          <w:szCs w:val="24"/>
        </w:rPr>
        <w:t xml:space="preserve">Gabinete do Prefeito de </w:t>
      </w:r>
      <w:r w:rsidR="007C3E51" w:rsidRPr="007C3E51">
        <w:rPr>
          <w:rFonts w:asciiTheme="minorHAnsi" w:hAnsiTheme="minorHAnsi" w:cstheme="minorHAnsi"/>
          <w:szCs w:val="24"/>
        </w:rPr>
        <w:t>São Miguel das Missões – RS, 12 de maio de 2026.</w:t>
      </w:r>
    </w:p>
    <w:p w:rsidR="000D6815" w:rsidRPr="007C3E51" w:rsidRDefault="000D6815" w:rsidP="009317CC">
      <w:pPr>
        <w:jc w:val="both"/>
        <w:rPr>
          <w:rFonts w:asciiTheme="minorHAnsi" w:hAnsiTheme="minorHAnsi" w:cstheme="minorHAnsi"/>
          <w:szCs w:val="24"/>
        </w:rPr>
      </w:pPr>
    </w:p>
    <w:p w:rsidR="000D6815" w:rsidRPr="007C3E51" w:rsidRDefault="000D6815" w:rsidP="009317CC">
      <w:pPr>
        <w:ind w:firstLine="851"/>
        <w:rPr>
          <w:rFonts w:asciiTheme="minorHAnsi" w:hAnsiTheme="minorHAnsi" w:cstheme="minorHAnsi"/>
          <w:szCs w:val="24"/>
        </w:rPr>
      </w:pPr>
    </w:p>
    <w:p w:rsidR="000D6815" w:rsidRPr="007C3E51" w:rsidRDefault="000D6815" w:rsidP="009317CC">
      <w:pPr>
        <w:ind w:firstLine="851"/>
        <w:rPr>
          <w:rFonts w:asciiTheme="minorHAnsi" w:hAnsiTheme="minorHAnsi" w:cstheme="minorHAnsi"/>
          <w:szCs w:val="24"/>
        </w:rPr>
      </w:pPr>
    </w:p>
    <w:p w:rsidR="009317CC" w:rsidRPr="007C3E51" w:rsidRDefault="009317CC" w:rsidP="009317CC">
      <w:pPr>
        <w:jc w:val="center"/>
        <w:rPr>
          <w:rFonts w:asciiTheme="minorHAnsi" w:hAnsiTheme="minorHAnsi" w:cstheme="minorHAnsi"/>
          <w:szCs w:val="24"/>
        </w:rPr>
      </w:pPr>
      <w:r w:rsidRPr="007C3E51">
        <w:rPr>
          <w:rFonts w:asciiTheme="minorHAnsi" w:hAnsiTheme="minorHAnsi" w:cstheme="minorHAnsi"/>
          <w:szCs w:val="24"/>
        </w:rPr>
        <w:t xml:space="preserve">LUIZ RODRIGO RIBAS, </w:t>
      </w:r>
    </w:p>
    <w:p w:rsidR="009317CC" w:rsidRPr="007C3E51" w:rsidRDefault="009317CC" w:rsidP="009317CC">
      <w:pPr>
        <w:jc w:val="center"/>
        <w:rPr>
          <w:rFonts w:asciiTheme="minorHAnsi" w:hAnsiTheme="minorHAnsi" w:cstheme="minorHAnsi"/>
          <w:szCs w:val="24"/>
        </w:rPr>
      </w:pPr>
      <w:r w:rsidRPr="007C3E51">
        <w:rPr>
          <w:rFonts w:asciiTheme="minorHAnsi" w:hAnsiTheme="minorHAnsi" w:cstheme="minorHAnsi"/>
          <w:szCs w:val="24"/>
        </w:rPr>
        <w:t>Prefeito.</w:t>
      </w:r>
    </w:p>
    <w:p w:rsidR="00CC4B76" w:rsidRPr="007C3E51" w:rsidRDefault="00CC4B76" w:rsidP="002B7E2D">
      <w:pPr>
        <w:rPr>
          <w:rFonts w:asciiTheme="minorHAnsi" w:hAnsiTheme="minorHAnsi" w:cstheme="minorHAnsi"/>
          <w:szCs w:val="24"/>
        </w:rPr>
      </w:pPr>
    </w:p>
    <w:sectPr w:rsidR="00CC4B76" w:rsidRPr="007C3E51" w:rsidSect="008D6F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FCE" w:rsidRDefault="00585FCE" w:rsidP="00E80BE3">
      <w:r>
        <w:separator/>
      </w:r>
    </w:p>
  </w:endnote>
  <w:endnote w:type="continuationSeparator" w:id="0">
    <w:p w:rsidR="00585FCE" w:rsidRDefault="00585FCE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FCE" w:rsidRDefault="00585FCE" w:rsidP="00E80BE3">
      <w:r>
        <w:separator/>
      </w:r>
    </w:p>
  </w:footnote>
  <w:footnote w:type="continuationSeparator" w:id="0">
    <w:p w:rsidR="00585FCE" w:rsidRDefault="00585FCE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02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2AA4" w:rsidRPr="00502AA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02A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D6815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45AF"/>
    <w:rsid w:val="003B5211"/>
    <w:rsid w:val="003D463C"/>
    <w:rsid w:val="004961B9"/>
    <w:rsid w:val="004C25C2"/>
    <w:rsid w:val="004E2459"/>
    <w:rsid w:val="004F005E"/>
    <w:rsid w:val="004F2578"/>
    <w:rsid w:val="004F7D90"/>
    <w:rsid w:val="00502AA4"/>
    <w:rsid w:val="00505983"/>
    <w:rsid w:val="005061FD"/>
    <w:rsid w:val="00510D76"/>
    <w:rsid w:val="00515503"/>
    <w:rsid w:val="005373AB"/>
    <w:rsid w:val="00542AEF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C345F"/>
    <w:rsid w:val="007C3E51"/>
    <w:rsid w:val="007F6926"/>
    <w:rsid w:val="008336E0"/>
    <w:rsid w:val="00842063"/>
    <w:rsid w:val="008944BE"/>
    <w:rsid w:val="008D6F15"/>
    <w:rsid w:val="008E2FC7"/>
    <w:rsid w:val="008F2207"/>
    <w:rsid w:val="008F2326"/>
    <w:rsid w:val="0091617D"/>
    <w:rsid w:val="009317CC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81A5E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82EF4"/>
    <w:rsid w:val="00EB4C02"/>
    <w:rsid w:val="00EB6FB5"/>
    <w:rsid w:val="00EC6FB8"/>
    <w:rsid w:val="00F366EF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rsid w:val="009317CC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317CC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24DE-C88F-43FE-8C0A-DF88B0FA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2026-05-12T13:48:00Z</cp:lastPrinted>
  <dcterms:created xsi:type="dcterms:W3CDTF">2026-05-12T13:49:00Z</dcterms:created>
  <dcterms:modified xsi:type="dcterms:W3CDTF">2026-05-12T13:49:00Z</dcterms:modified>
</cp:coreProperties>
</file>