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364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A769225" wp14:editId="51D16889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69A43A77" wp14:editId="5C63DA3E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3B716C7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95A55E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699DC4B2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648FDBB2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7DEC1F3E" w14:textId="6E24E18D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6F7091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6F7091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667776B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101271F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EAA297B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10621F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3529344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41E885EC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10669012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49B1B424" w14:textId="352AC04D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69257C">
        <w:rPr>
          <w:rFonts w:asciiTheme="minorHAnsi" w:hAnsiTheme="minorHAnsi" w:cstheme="minorHAnsi"/>
          <w:sz w:val="28"/>
          <w:szCs w:val="28"/>
        </w:rPr>
        <w:t xml:space="preserve">ravés </w:t>
      </w:r>
      <w:r w:rsidR="006F7091">
        <w:rPr>
          <w:rFonts w:asciiTheme="minorHAnsi" w:hAnsiTheme="minorHAnsi" w:cstheme="minorHAnsi"/>
          <w:sz w:val="28"/>
          <w:szCs w:val="28"/>
        </w:rPr>
        <w:t>d</w:t>
      </w:r>
      <w:r w:rsidR="0069257C">
        <w:rPr>
          <w:rFonts w:asciiTheme="minorHAnsi" w:hAnsiTheme="minorHAnsi" w:cstheme="minorHAnsi"/>
          <w:sz w:val="28"/>
          <w:szCs w:val="28"/>
        </w:rPr>
        <w:t xml:space="preserve">a </w:t>
      </w:r>
      <w:r w:rsidR="006F7091">
        <w:rPr>
          <w:rFonts w:asciiTheme="minorHAnsi" w:hAnsiTheme="minorHAnsi" w:cstheme="minorHAnsi"/>
          <w:sz w:val="28"/>
          <w:szCs w:val="28"/>
        </w:rPr>
        <w:t>S</w:t>
      </w:r>
      <w:r w:rsidR="0069257C">
        <w:rPr>
          <w:rFonts w:asciiTheme="minorHAnsi" w:hAnsiTheme="minorHAnsi" w:cstheme="minorHAnsi"/>
          <w:sz w:val="28"/>
          <w:szCs w:val="28"/>
        </w:rPr>
        <w:t xml:space="preserve">ecretaria </w:t>
      </w:r>
      <w:r w:rsidR="006F7091">
        <w:rPr>
          <w:rFonts w:asciiTheme="minorHAnsi" w:hAnsiTheme="minorHAnsi" w:cstheme="minorHAnsi"/>
          <w:sz w:val="28"/>
          <w:szCs w:val="28"/>
        </w:rPr>
        <w:t xml:space="preserve">Municipal </w:t>
      </w:r>
      <w:r w:rsidR="0069257C">
        <w:rPr>
          <w:rFonts w:asciiTheme="minorHAnsi" w:hAnsiTheme="minorHAnsi" w:cstheme="minorHAnsi"/>
          <w:sz w:val="28"/>
          <w:szCs w:val="28"/>
        </w:rPr>
        <w:t xml:space="preserve">de </w:t>
      </w:r>
      <w:r w:rsidR="006F7091">
        <w:rPr>
          <w:rFonts w:asciiTheme="minorHAnsi" w:hAnsiTheme="minorHAnsi" w:cstheme="minorHAnsi"/>
          <w:sz w:val="28"/>
          <w:szCs w:val="28"/>
        </w:rPr>
        <w:t>O</w:t>
      </w:r>
      <w:r w:rsidR="0069257C">
        <w:rPr>
          <w:rFonts w:asciiTheme="minorHAnsi" w:hAnsiTheme="minorHAnsi" w:cstheme="minorHAnsi"/>
          <w:sz w:val="28"/>
          <w:szCs w:val="28"/>
        </w:rPr>
        <w:t xml:space="preserve">bras, </w:t>
      </w:r>
      <w:r w:rsidR="006F7091">
        <w:rPr>
          <w:rFonts w:asciiTheme="minorHAnsi" w:hAnsiTheme="minorHAnsi" w:cstheme="minorHAnsi"/>
          <w:sz w:val="28"/>
          <w:szCs w:val="28"/>
        </w:rPr>
        <w:t>D</w:t>
      </w:r>
      <w:r w:rsidR="0069257C">
        <w:rPr>
          <w:rFonts w:asciiTheme="minorHAnsi" w:hAnsiTheme="minorHAnsi" w:cstheme="minorHAnsi"/>
          <w:sz w:val="28"/>
          <w:szCs w:val="28"/>
        </w:rPr>
        <w:t>epartamento de tr</w:t>
      </w:r>
      <w:r w:rsidR="006F7091">
        <w:rPr>
          <w:rFonts w:asciiTheme="minorHAnsi" w:hAnsiTheme="minorHAnsi" w:cstheme="minorHAnsi"/>
          <w:sz w:val="28"/>
          <w:szCs w:val="28"/>
        </w:rPr>
        <w:t>â</w:t>
      </w:r>
      <w:r w:rsidR="0069257C">
        <w:rPr>
          <w:rFonts w:asciiTheme="minorHAnsi" w:hAnsiTheme="minorHAnsi" w:cstheme="minorHAnsi"/>
          <w:sz w:val="28"/>
          <w:szCs w:val="28"/>
        </w:rPr>
        <w:t xml:space="preserve">nsito e parceria com a concessionaria de energia </w:t>
      </w:r>
      <w:r w:rsidR="006F7091">
        <w:rPr>
          <w:rFonts w:asciiTheme="minorHAnsi" w:hAnsiTheme="minorHAnsi" w:cstheme="minorHAnsi"/>
          <w:sz w:val="28"/>
          <w:szCs w:val="28"/>
        </w:rPr>
        <w:t>CERMISSÕES</w:t>
      </w:r>
      <w:r w:rsidR="0069257C">
        <w:rPr>
          <w:rFonts w:asciiTheme="minorHAnsi" w:hAnsiTheme="minorHAnsi" w:cstheme="minorHAnsi"/>
          <w:sz w:val="28"/>
          <w:szCs w:val="28"/>
        </w:rPr>
        <w:t>, empresas provedoras de internet</w:t>
      </w:r>
      <w:r w:rsidR="006F7091">
        <w:rPr>
          <w:rFonts w:asciiTheme="minorHAnsi" w:hAnsiTheme="minorHAnsi" w:cstheme="minorHAnsi"/>
          <w:sz w:val="28"/>
          <w:szCs w:val="28"/>
        </w:rPr>
        <w:t xml:space="preserve"> e</w:t>
      </w:r>
      <w:r w:rsidR="0069257C">
        <w:rPr>
          <w:rFonts w:asciiTheme="minorHAnsi" w:hAnsiTheme="minorHAnsi" w:cstheme="minorHAnsi"/>
          <w:sz w:val="28"/>
          <w:szCs w:val="28"/>
        </w:rPr>
        <w:t xml:space="preserve"> telefonia</w:t>
      </w:r>
      <w:r w:rsidR="006F7091">
        <w:rPr>
          <w:rFonts w:asciiTheme="minorHAnsi" w:hAnsiTheme="minorHAnsi" w:cstheme="minorHAnsi"/>
          <w:sz w:val="28"/>
          <w:szCs w:val="28"/>
        </w:rPr>
        <w:t xml:space="preserve">, </w:t>
      </w:r>
      <w:r w:rsidR="0069257C">
        <w:rPr>
          <w:rFonts w:asciiTheme="minorHAnsi" w:hAnsiTheme="minorHAnsi" w:cstheme="minorHAnsi"/>
          <w:sz w:val="28"/>
          <w:szCs w:val="28"/>
        </w:rPr>
        <w:t>realize em São Miguel das Missões a campanha denominada poste limpo, com objetivo de retirar dos postes cabos e fios em desuso que causam riscos para a população</w:t>
      </w:r>
      <w:r w:rsidR="006F7091">
        <w:rPr>
          <w:rFonts w:asciiTheme="minorHAnsi" w:hAnsiTheme="minorHAnsi" w:cstheme="minorHAnsi"/>
          <w:sz w:val="28"/>
          <w:szCs w:val="28"/>
        </w:rPr>
        <w:t xml:space="preserve">, </w:t>
      </w:r>
      <w:r w:rsidR="0069257C">
        <w:rPr>
          <w:rFonts w:asciiTheme="minorHAnsi" w:hAnsiTheme="minorHAnsi" w:cstheme="minorHAnsi"/>
          <w:sz w:val="28"/>
          <w:szCs w:val="28"/>
        </w:rPr>
        <w:t xml:space="preserve"> criando um impacto negativo na paisagem urbana, essa iniciativa também contribui para maior segurança nas ruas tendo em vista que passam muitos maquinários na cidade e com as recentes obras de pavimentação realizadas em algumas ruas</w:t>
      </w:r>
      <w:r w:rsidR="006F7091">
        <w:rPr>
          <w:rFonts w:asciiTheme="minorHAnsi" w:hAnsiTheme="minorHAnsi" w:cstheme="minorHAnsi"/>
          <w:sz w:val="28"/>
          <w:szCs w:val="28"/>
        </w:rPr>
        <w:t xml:space="preserve">, </w:t>
      </w:r>
      <w:r w:rsidR="0069257C">
        <w:rPr>
          <w:rFonts w:asciiTheme="minorHAnsi" w:hAnsiTheme="minorHAnsi" w:cstheme="minorHAnsi"/>
          <w:sz w:val="28"/>
          <w:szCs w:val="28"/>
        </w:rPr>
        <w:t xml:space="preserve"> houve a redução do espaço entre pavimento e a fiação.</w:t>
      </w:r>
    </w:p>
    <w:p w14:paraId="4158AC5C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01D912C1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7FB1149B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7707BBE" w14:textId="777777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69257C">
        <w:rPr>
          <w:rFonts w:asciiTheme="minorHAnsi" w:hAnsiTheme="minorHAnsi" w:cstheme="minorHAnsi"/>
          <w:sz w:val="28"/>
          <w:szCs w:val="28"/>
        </w:rPr>
        <w:t>Para prevenir acidentes e ter uma organização das fiações que passam pelos postes de energia dando uma boa visibilidade tornando a cidade mais segura e atraente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4147F520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0093A2F2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69257C">
        <w:rPr>
          <w:rFonts w:asciiTheme="minorHAnsi" w:hAnsiTheme="minorHAnsi" w:cstheme="minorHAnsi"/>
          <w:sz w:val="28"/>
          <w:szCs w:val="28"/>
        </w:rPr>
        <w:t xml:space="preserve">            Sala das sessões, 10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ADEDAFB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283AA73" w14:textId="77205BFE" w:rsidR="0069257C" w:rsidRDefault="006F7091" w:rsidP="0069257C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</w:t>
      </w:r>
      <w:r w:rsidR="0069257C"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 w:rsidR="0069257C">
        <w:rPr>
          <w:rFonts w:asciiTheme="minorHAnsi" w:hAnsiTheme="minorHAnsi" w:cstheme="minorHAnsi"/>
          <w:sz w:val="28"/>
          <w:szCs w:val="28"/>
        </w:rPr>
        <w:t>Ten</w:t>
      </w:r>
      <w:proofErr w:type="spellEnd"/>
      <w:r w:rsidR="0069257C">
        <w:rPr>
          <w:rFonts w:asciiTheme="minorHAnsi" w:hAnsiTheme="minorHAnsi" w:cstheme="minorHAnsi"/>
          <w:sz w:val="28"/>
          <w:szCs w:val="28"/>
        </w:rPr>
        <w:t xml:space="preserve"> Caten</w:t>
      </w:r>
    </w:p>
    <w:p w14:paraId="602EC5DB" w14:textId="66041CB2" w:rsidR="0069257C" w:rsidRPr="00EC0EFE" w:rsidRDefault="006F7091" w:rsidP="0069257C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</w:t>
      </w:r>
      <w:r w:rsidR="0069257C">
        <w:rPr>
          <w:rFonts w:asciiTheme="minorHAnsi" w:hAnsiTheme="minorHAnsi" w:cstheme="minorHAnsi"/>
          <w:sz w:val="28"/>
          <w:szCs w:val="28"/>
        </w:rPr>
        <w:t>Progressistas</w:t>
      </w:r>
    </w:p>
    <w:p w14:paraId="7D6958B8" w14:textId="77777777" w:rsidR="005B65F3" w:rsidRPr="00EC0EFE" w:rsidRDefault="005B65F3" w:rsidP="005B65F3"/>
    <w:p w14:paraId="4D7D75D7" w14:textId="77777777" w:rsidR="005B65F3" w:rsidRDefault="005B65F3" w:rsidP="005B65F3"/>
    <w:p w14:paraId="611EA1A1" w14:textId="77777777" w:rsidR="00D15231" w:rsidRDefault="00D15231" w:rsidP="005B65F3"/>
    <w:p w14:paraId="6F2B863C" w14:textId="77777777" w:rsidR="00D15231" w:rsidRDefault="00D15231" w:rsidP="005B65F3"/>
    <w:p w14:paraId="73C9A973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63C7F"/>
    <w:rsid w:val="00107161"/>
    <w:rsid w:val="001D6E9E"/>
    <w:rsid w:val="005055BF"/>
    <w:rsid w:val="005B65F3"/>
    <w:rsid w:val="0069257C"/>
    <w:rsid w:val="006F7091"/>
    <w:rsid w:val="00860ECD"/>
    <w:rsid w:val="0087192C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0B83F"/>
  <w15:docId w15:val="{E544EBCB-DC3A-479F-A346-72BA569D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2025-03-10T17:40:00Z</dcterms:created>
  <dcterms:modified xsi:type="dcterms:W3CDTF">2025-03-10T17:40:00Z</dcterms:modified>
</cp:coreProperties>
</file>