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1E75B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DB922BA" wp14:editId="72763619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3C065917" wp14:editId="5A949282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46354308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045973DC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76BE6C40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24BCF56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315DC1E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74E576F7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2211D8B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1B3CF6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0A2883FA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4F5BD454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10ED7170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14:paraId="00257DC7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3956F597" w14:textId="6088A6D5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895FD6">
        <w:rPr>
          <w:rFonts w:asciiTheme="minorHAnsi" w:hAnsiTheme="minorHAnsi" w:cstheme="minorHAnsi"/>
          <w:sz w:val="28"/>
          <w:szCs w:val="28"/>
        </w:rPr>
        <w:t>ravés do setor competen</w:t>
      </w:r>
      <w:r w:rsidR="00066BAA">
        <w:rPr>
          <w:rFonts w:asciiTheme="minorHAnsi" w:hAnsiTheme="minorHAnsi" w:cstheme="minorHAnsi"/>
          <w:sz w:val="28"/>
          <w:szCs w:val="28"/>
        </w:rPr>
        <w:t xml:space="preserve">te, estude a possibilidade </w:t>
      </w:r>
      <w:r w:rsidR="001C5261">
        <w:rPr>
          <w:rFonts w:asciiTheme="minorHAnsi" w:hAnsiTheme="minorHAnsi" w:cstheme="minorHAnsi"/>
          <w:sz w:val="28"/>
          <w:szCs w:val="28"/>
        </w:rPr>
        <w:t xml:space="preserve">de construir </w:t>
      </w:r>
      <w:r w:rsidR="00066BAA">
        <w:rPr>
          <w:rFonts w:asciiTheme="minorHAnsi" w:hAnsiTheme="minorHAnsi" w:cstheme="minorHAnsi"/>
          <w:sz w:val="28"/>
          <w:szCs w:val="28"/>
        </w:rPr>
        <w:t xml:space="preserve">um bueiro na </w:t>
      </w:r>
      <w:r w:rsidR="00740FE8">
        <w:rPr>
          <w:rFonts w:asciiTheme="minorHAnsi" w:hAnsiTheme="minorHAnsi" w:cstheme="minorHAnsi"/>
          <w:sz w:val="28"/>
          <w:szCs w:val="28"/>
        </w:rPr>
        <w:t xml:space="preserve">estrada que dá acesso </w:t>
      </w:r>
      <w:r w:rsidR="001C5261">
        <w:rPr>
          <w:rFonts w:asciiTheme="minorHAnsi" w:hAnsiTheme="minorHAnsi" w:cstheme="minorHAnsi"/>
          <w:sz w:val="28"/>
          <w:szCs w:val="28"/>
        </w:rPr>
        <w:t>à</w:t>
      </w:r>
      <w:r w:rsidR="00740FE8">
        <w:rPr>
          <w:rFonts w:asciiTheme="minorHAnsi" w:hAnsiTheme="minorHAnsi" w:cstheme="minorHAnsi"/>
          <w:sz w:val="28"/>
          <w:szCs w:val="28"/>
        </w:rPr>
        <w:t xml:space="preserve"> residência do Senhor mais conhecido como “Tatu”, no Rincão dos Machadinho.</w:t>
      </w:r>
    </w:p>
    <w:p w14:paraId="58186178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3A6028FD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16113712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2D7A7A1E" w14:textId="77777777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740FE8">
        <w:rPr>
          <w:rFonts w:asciiTheme="minorHAnsi" w:hAnsiTheme="minorHAnsi" w:cstheme="minorHAnsi"/>
          <w:sz w:val="28"/>
          <w:szCs w:val="28"/>
        </w:rPr>
        <w:t>A pedido do morador</w:t>
      </w:r>
      <w:r w:rsidR="00C24062">
        <w:rPr>
          <w:rFonts w:asciiTheme="minorHAnsi" w:hAnsiTheme="minorHAnsi" w:cstheme="minorHAnsi"/>
          <w:sz w:val="28"/>
          <w:szCs w:val="28"/>
        </w:rPr>
        <w:t>.</w:t>
      </w:r>
    </w:p>
    <w:p w14:paraId="4EAB9CCD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28AB3E63" w14:textId="77777777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895FD6">
        <w:rPr>
          <w:rFonts w:asciiTheme="minorHAnsi" w:hAnsiTheme="minorHAnsi" w:cstheme="minorHAnsi"/>
          <w:sz w:val="28"/>
          <w:szCs w:val="28"/>
        </w:rPr>
        <w:t xml:space="preserve">            Sala das sessões, 22 de abril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4C85349B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D3FF394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970435E" w14:textId="448A869C" w:rsidR="005B65F3" w:rsidRPr="00EC0EFE" w:rsidRDefault="00895FD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>
        <w:rPr>
          <w:rFonts w:asciiTheme="minorHAnsi" w:hAnsiTheme="minorHAnsi" w:cstheme="minorHAnsi"/>
          <w:sz w:val="28"/>
          <w:szCs w:val="28"/>
        </w:rPr>
        <w:t>Silmar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1C5261">
        <w:rPr>
          <w:rFonts w:asciiTheme="minorHAnsi" w:hAnsiTheme="minorHAnsi" w:cstheme="minorHAnsi"/>
          <w:sz w:val="28"/>
          <w:szCs w:val="28"/>
        </w:rPr>
        <w:t>Müllich</w:t>
      </w:r>
      <w:proofErr w:type="spellEnd"/>
      <w:r w:rsidR="001D6E9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2D53561" w14:textId="0D2F0969" w:rsidR="005B65F3" w:rsidRPr="00EC0EFE" w:rsidRDefault="001C5261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Líder</w:t>
      </w:r>
      <w:r w:rsidR="00F563E4">
        <w:rPr>
          <w:rFonts w:asciiTheme="minorHAnsi" w:hAnsiTheme="minorHAnsi" w:cstheme="minorHAnsi"/>
          <w:sz w:val="28"/>
          <w:szCs w:val="28"/>
        </w:rPr>
        <w:t xml:space="preserve"> </w:t>
      </w:r>
      <w:r w:rsidR="001D6E9E">
        <w:rPr>
          <w:rFonts w:asciiTheme="minorHAnsi" w:hAnsiTheme="minorHAnsi" w:cstheme="minorHAnsi"/>
          <w:sz w:val="28"/>
          <w:szCs w:val="28"/>
        </w:rPr>
        <w:t>do PDT</w:t>
      </w:r>
    </w:p>
    <w:p w14:paraId="386DA7F9" w14:textId="77777777" w:rsidR="005B65F3" w:rsidRPr="00EC0EFE" w:rsidRDefault="005B65F3" w:rsidP="005B65F3"/>
    <w:p w14:paraId="61D1DE36" w14:textId="77777777" w:rsidR="005B65F3" w:rsidRDefault="005B65F3" w:rsidP="005B65F3"/>
    <w:p w14:paraId="4B46A6E4" w14:textId="77777777" w:rsidR="00D15231" w:rsidRDefault="00D15231" w:rsidP="005B65F3"/>
    <w:p w14:paraId="707D5A88" w14:textId="77777777" w:rsidR="00D15231" w:rsidRDefault="00D15231" w:rsidP="005B65F3"/>
    <w:p w14:paraId="14070E37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52CA8"/>
    <w:rsid w:val="00066BAA"/>
    <w:rsid w:val="00107161"/>
    <w:rsid w:val="001C5261"/>
    <w:rsid w:val="001D6E9E"/>
    <w:rsid w:val="005B65F3"/>
    <w:rsid w:val="006742EA"/>
    <w:rsid w:val="00740FE8"/>
    <w:rsid w:val="00860ECD"/>
    <w:rsid w:val="0087192C"/>
    <w:rsid w:val="00895FD6"/>
    <w:rsid w:val="00A33C4F"/>
    <w:rsid w:val="00B948D0"/>
    <w:rsid w:val="00C24062"/>
    <w:rsid w:val="00CD42D7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2232"/>
  <w15:docId w15:val="{80A453F9-5A05-4D00-BA11-387F6694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Elenice Munareto</cp:lastModifiedBy>
  <cp:revision>2</cp:revision>
  <cp:lastPrinted>2025-04-22T14:23:00Z</cp:lastPrinted>
  <dcterms:created xsi:type="dcterms:W3CDTF">2025-04-22T14:23:00Z</dcterms:created>
  <dcterms:modified xsi:type="dcterms:W3CDTF">2025-04-22T14:23:00Z</dcterms:modified>
</cp:coreProperties>
</file>