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AD9" w:rsidRPr="006F6695" w:rsidRDefault="00B276D4" w:rsidP="001D4AD9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PROJETO DE LEI nº 01</w:t>
      </w:r>
      <w:r w:rsidR="001D4AD9" w:rsidRPr="00B276D4">
        <w:rPr>
          <w:rFonts w:asciiTheme="majorHAnsi" w:hAnsiTheme="majorHAnsi" w:cstheme="majorHAnsi"/>
          <w:szCs w:val="24"/>
        </w:rPr>
        <w:t>/2026.</w:t>
      </w:r>
    </w:p>
    <w:p w:rsidR="001D4AD9" w:rsidRPr="006F6695" w:rsidRDefault="001D4AD9" w:rsidP="001D4AD9">
      <w:pPr>
        <w:rPr>
          <w:rFonts w:asciiTheme="majorHAnsi" w:hAnsiTheme="majorHAnsi" w:cstheme="majorHAnsi"/>
          <w:szCs w:val="24"/>
        </w:rPr>
      </w:pPr>
    </w:p>
    <w:p w:rsidR="001D4AD9" w:rsidRPr="006F6695" w:rsidRDefault="001D4AD9" w:rsidP="001D4AD9">
      <w:pPr>
        <w:spacing w:line="244" w:lineRule="auto"/>
        <w:ind w:left="4395" w:right="141"/>
        <w:jc w:val="both"/>
        <w:rPr>
          <w:rFonts w:asciiTheme="majorHAnsi" w:hAnsiTheme="majorHAnsi" w:cstheme="majorHAnsi"/>
          <w:szCs w:val="24"/>
        </w:rPr>
      </w:pPr>
    </w:p>
    <w:p w:rsidR="001D4AD9" w:rsidRPr="002F294B" w:rsidRDefault="001D4AD9" w:rsidP="001D4AD9">
      <w:pPr>
        <w:ind w:left="4536"/>
        <w:jc w:val="both"/>
        <w:rPr>
          <w:rFonts w:asciiTheme="majorHAnsi" w:hAnsiTheme="majorHAnsi" w:cstheme="majorHAnsi"/>
          <w:szCs w:val="24"/>
        </w:rPr>
      </w:pPr>
      <w:r w:rsidRPr="002F294B">
        <w:rPr>
          <w:rFonts w:asciiTheme="majorHAnsi" w:hAnsiTheme="majorHAnsi" w:cstheme="majorHAnsi"/>
          <w:bCs/>
          <w:szCs w:val="24"/>
        </w:rPr>
        <w:t xml:space="preserve">ALTERA DISPOSITIVO DA LEI MUNICIPAL Nº 3.074, DE 19 DE JULHO DE 2022, E DÁ OUTRAS </w:t>
      </w:r>
      <w:proofErr w:type="gramStart"/>
      <w:r w:rsidRPr="002F294B">
        <w:rPr>
          <w:rFonts w:asciiTheme="majorHAnsi" w:hAnsiTheme="majorHAnsi" w:cstheme="majorHAnsi"/>
          <w:bCs/>
          <w:szCs w:val="24"/>
        </w:rPr>
        <w:t>PROVIDÊNCIAS</w:t>
      </w:r>
      <w:proofErr w:type="gramEnd"/>
    </w:p>
    <w:p w:rsidR="001D4AD9" w:rsidRPr="002F294B" w:rsidRDefault="001D4AD9" w:rsidP="001D4AD9">
      <w:pPr>
        <w:jc w:val="center"/>
        <w:rPr>
          <w:rFonts w:asciiTheme="majorHAnsi" w:hAnsiTheme="majorHAnsi" w:cstheme="majorHAnsi"/>
          <w:i/>
          <w:szCs w:val="24"/>
        </w:rPr>
      </w:pPr>
    </w:p>
    <w:p w:rsidR="001D4AD9" w:rsidRDefault="001D4AD9" w:rsidP="001D4AD9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1D4AD9" w:rsidRPr="002F294B" w:rsidRDefault="001D4AD9" w:rsidP="001D4AD9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  <w:r w:rsidRPr="002F294B">
        <w:rPr>
          <w:rFonts w:asciiTheme="majorHAnsi" w:hAnsiTheme="majorHAnsi" w:cstheme="majorHAnsi"/>
          <w:szCs w:val="24"/>
        </w:rPr>
        <w:t>Art. 1º</w:t>
      </w:r>
      <w:r>
        <w:rPr>
          <w:rFonts w:asciiTheme="majorHAnsi" w:hAnsiTheme="majorHAnsi" w:cstheme="majorHAnsi"/>
          <w:szCs w:val="24"/>
        </w:rPr>
        <w:t xml:space="preserve"> </w:t>
      </w:r>
      <w:r w:rsidRPr="002F294B">
        <w:rPr>
          <w:rFonts w:asciiTheme="majorHAnsi" w:hAnsiTheme="majorHAnsi" w:cstheme="majorHAnsi"/>
          <w:szCs w:val="24"/>
        </w:rPr>
        <w:t>Altera a redação do parágrafo único do artigo 1º da Lei Municipal 3.074, de 19 de julho de 2022, com a seguinte redação:</w:t>
      </w:r>
    </w:p>
    <w:p w:rsidR="001D4AD9" w:rsidRPr="002F294B" w:rsidRDefault="001D4AD9" w:rsidP="001D4AD9">
      <w:pPr>
        <w:pStyle w:val="Textoembloco"/>
        <w:tabs>
          <w:tab w:val="left" w:pos="9000"/>
        </w:tabs>
        <w:spacing w:before="0"/>
        <w:ind w:left="0" w:right="99" w:firstLine="1418"/>
        <w:rPr>
          <w:rFonts w:asciiTheme="majorHAnsi" w:hAnsiTheme="majorHAnsi" w:cstheme="majorHAnsi"/>
          <w:szCs w:val="24"/>
        </w:rPr>
      </w:pPr>
    </w:p>
    <w:p w:rsidR="001D4AD9" w:rsidRPr="009B15D2" w:rsidRDefault="001D4AD9" w:rsidP="001D4AD9">
      <w:pPr>
        <w:ind w:left="2268"/>
        <w:jc w:val="both"/>
        <w:rPr>
          <w:rFonts w:asciiTheme="majorHAnsi" w:hAnsiTheme="majorHAnsi" w:cstheme="majorHAnsi"/>
          <w:szCs w:val="24"/>
          <w:shd w:val="clear" w:color="auto" w:fill="FFFFFF"/>
        </w:rPr>
      </w:pPr>
      <w:r w:rsidRPr="009B15D2">
        <w:rPr>
          <w:rFonts w:asciiTheme="majorHAnsi" w:hAnsiTheme="majorHAnsi" w:cstheme="majorHAnsi"/>
          <w:szCs w:val="24"/>
        </w:rPr>
        <w:t>Art. 1º</w:t>
      </w:r>
      <w:r w:rsidRPr="009B15D2">
        <w:rPr>
          <w:rFonts w:asciiTheme="majorHAnsi" w:hAnsiTheme="majorHAnsi" w:cstheme="majorHAnsi"/>
          <w:sz w:val="23"/>
          <w:szCs w:val="23"/>
          <w:shd w:val="clear" w:color="auto" w:fill="FFFFFF"/>
        </w:rPr>
        <w:t xml:space="preserve"> Fica autorizado o Poder Executivo Municipal a conceder o piso salarial profissional de R$ </w:t>
      </w:r>
      <w:r>
        <w:rPr>
          <w:rFonts w:asciiTheme="majorHAnsi" w:hAnsiTheme="majorHAnsi" w:cstheme="majorHAnsi"/>
          <w:sz w:val="23"/>
          <w:szCs w:val="23"/>
          <w:shd w:val="clear" w:color="auto" w:fill="FFFFFF"/>
        </w:rPr>
        <w:t>3.242,00 (três mil, duzentos e quarenta e dois reais</w:t>
      </w:r>
      <w:r w:rsidRPr="009B15D2">
        <w:rPr>
          <w:rFonts w:asciiTheme="majorHAnsi" w:hAnsiTheme="majorHAnsi" w:cstheme="majorHAnsi"/>
          <w:sz w:val="23"/>
          <w:szCs w:val="23"/>
          <w:shd w:val="clear" w:color="auto" w:fill="FFFFFF"/>
        </w:rPr>
        <w:t>) mensais aos Agentes Comunitários de Saúde e Agentes de Combate a Endemias, conforme </w:t>
      </w:r>
      <w:hyperlink r:id="rId8" w:anchor="art198" w:history="1">
        <w:r w:rsidRPr="009B15D2">
          <w:rPr>
            <w:rStyle w:val="Hyperlink"/>
            <w:rFonts w:asciiTheme="majorHAnsi" w:hAnsiTheme="majorHAnsi" w:cstheme="majorHAnsi"/>
            <w:color w:val="auto"/>
            <w:sz w:val="23"/>
            <w:szCs w:val="23"/>
            <w:u w:val="none"/>
            <w:shd w:val="clear" w:color="auto" w:fill="FFFFFF"/>
          </w:rPr>
          <w:t>artigo 198, § 9º, da Constituição Federal</w:t>
        </w:r>
      </w:hyperlink>
      <w:r>
        <w:rPr>
          <w:rStyle w:val="Hyperlink"/>
          <w:rFonts w:asciiTheme="majorHAnsi" w:hAnsiTheme="majorHAnsi" w:cstheme="majorHAnsi"/>
          <w:color w:val="auto"/>
          <w:sz w:val="23"/>
          <w:szCs w:val="23"/>
          <w:u w:val="none"/>
          <w:shd w:val="clear" w:color="auto" w:fill="FFFFFF"/>
        </w:rPr>
        <w:t>, para pagamento a partir de janeiro de 2025</w:t>
      </w:r>
      <w:r w:rsidRPr="009B15D2">
        <w:rPr>
          <w:rFonts w:asciiTheme="majorHAnsi" w:hAnsiTheme="majorHAnsi" w:cstheme="majorHAnsi"/>
          <w:sz w:val="23"/>
          <w:szCs w:val="23"/>
          <w:shd w:val="clear" w:color="auto" w:fill="FFFFFF"/>
        </w:rPr>
        <w:t>.</w:t>
      </w:r>
    </w:p>
    <w:p w:rsidR="001D4AD9" w:rsidRPr="002F294B" w:rsidRDefault="001D4AD9" w:rsidP="001D4AD9">
      <w:pPr>
        <w:pStyle w:val="NormalArial"/>
        <w:spacing w:line="360" w:lineRule="auto"/>
        <w:ind w:left="0" w:right="0" w:firstLine="1418"/>
        <w:rPr>
          <w:rFonts w:asciiTheme="majorHAnsi" w:hAnsiTheme="majorHAnsi" w:cstheme="majorHAnsi"/>
          <w:bCs/>
          <w:i w:val="0"/>
          <w:color w:val="000000"/>
          <w:shd w:val="clear" w:color="auto" w:fill="FFFFFF"/>
        </w:rPr>
      </w:pPr>
    </w:p>
    <w:p w:rsidR="001D4AD9" w:rsidRPr="002F294B" w:rsidRDefault="001D4AD9" w:rsidP="001D4AD9">
      <w:pPr>
        <w:pStyle w:val="NormalArial"/>
        <w:spacing w:line="360" w:lineRule="auto"/>
        <w:ind w:left="0" w:right="0" w:firstLine="1418"/>
        <w:rPr>
          <w:rFonts w:asciiTheme="majorHAnsi" w:hAnsiTheme="majorHAnsi" w:cstheme="majorHAnsi"/>
          <w:i w:val="0"/>
          <w:color w:val="000000"/>
          <w:shd w:val="clear" w:color="auto" w:fill="FFFFFF"/>
        </w:rPr>
      </w:pPr>
      <w:r w:rsidRPr="002F294B">
        <w:rPr>
          <w:rFonts w:asciiTheme="majorHAnsi" w:hAnsiTheme="majorHAnsi" w:cstheme="majorHAnsi"/>
          <w:bCs/>
          <w:i w:val="0"/>
          <w:color w:val="000000"/>
          <w:shd w:val="clear" w:color="auto" w:fill="FFFFFF"/>
        </w:rPr>
        <w:t>Art. 2º</w:t>
      </w:r>
      <w:r w:rsidRPr="002F294B">
        <w:rPr>
          <w:rFonts w:asciiTheme="majorHAnsi" w:hAnsiTheme="majorHAnsi" w:cstheme="majorHAnsi"/>
          <w:i w:val="0"/>
          <w:color w:val="000000"/>
          <w:shd w:val="clear" w:color="auto" w:fill="FFFFFF"/>
        </w:rPr>
        <w:t> Os demais dispositivos não alterados pela presente Lei permanecem em vigor.</w:t>
      </w:r>
    </w:p>
    <w:p w:rsidR="001D4AD9" w:rsidRPr="002F294B" w:rsidRDefault="001D4AD9" w:rsidP="001D4AD9">
      <w:pPr>
        <w:pStyle w:val="NormalArial"/>
        <w:spacing w:line="360" w:lineRule="auto"/>
        <w:ind w:left="0" w:right="0" w:firstLine="1418"/>
        <w:rPr>
          <w:rFonts w:asciiTheme="majorHAnsi" w:hAnsiTheme="majorHAnsi" w:cstheme="majorHAnsi"/>
          <w:i w:val="0"/>
        </w:rPr>
      </w:pPr>
    </w:p>
    <w:p w:rsidR="001D4AD9" w:rsidRPr="002F294B" w:rsidRDefault="001D4AD9" w:rsidP="001D4AD9">
      <w:pPr>
        <w:pStyle w:val="NormalArial"/>
        <w:spacing w:line="360" w:lineRule="auto"/>
        <w:ind w:left="0" w:right="0" w:firstLine="1418"/>
        <w:rPr>
          <w:rFonts w:asciiTheme="majorHAnsi" w:hAnsiTheme="majorHAnsi" w:cstheme="majorHAnsi"/>
          <w:i w:val="0"/>
        </w:rPr>
      </w:pPr>
      <w:r>
        <w:rPr>
          <w:rFonts w:asciiTheme="majorHAnsi" w:hAnsiTheme="majorHAnsi" w:cstheme="majorHAnsi"/>
          <w:i w:val="0"/>
        </w:rPr>
        <w:t xml:space="preserve">Art. 3º </w:t>
      </w:r>
      <w:r w:rsidRPr="002F294B">
        <w:rPr>
          <w:rFonts w:asciiTheme="majorHAnsi" w:hAnsiTheme="majorHAnsi" w:cstheme="majorHAnsi"/>
          <w:i w:val="0"/>
        </w:rPr>
        <w:t>Esta Lei entra em vigor na data de sua publicação</w:t>
      </w:r>
      <w:r>
        <w:rPr>
          <w:rFonts w:asciiTheme="majorHAnsi" w:hAnsiTheme="majorHAnsi" w:cstheme="majorHAnsi"/>
          <w:i w:val="0"/>
        </w:rPr>
        <w:t>, retroagindo os efeitos para a data de 1º de janeiro de 2026.</w:t>
      </w:r>
    </w:p>
    <w:p w:rsidR="001D4AD9" w:rsidRPr="002F294B" w:rsidRDefault="001D4AD9" w:rsidP="001D4AD9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</w:p>
    <w:p w:rsidR="001D4AD9" w:rsidRPr="002F294B" w:rsidRDefault="001D4AD9" w:rsidP="001D4AD9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  <w:r w:rsidRPr="002F294B">
        <w:rPr>
          <w:rFonts w:asciiTheme="majorHAnsi" w:hAnsiTheme="majorHAnsi" w:cstheme="majorHAnsi"/>
          <w:szCs w:val="24"/>
        </w:rPr>
        <w:t xml:space="preserve">Gabinete do Prefeito de São Miguel das Missões (RS), </w:t>
      </w:r>
      <w:proofErr w:type="gramStart"/>
      <w:r w:rsidRPr="002F294B">
        <w:rPr>
          <w:rFonts w:asciiTheme="majorHAnsi" w:hAnsiTheme="majorHAnsi" w:cstheme="majorHAnsi"/>
          <w:szCs w:val="24"/>
        </w:rPr>
        <w:t>aos ...</w:t>
      </w:r>
      <w:proofErr w:type="gramEnd"/>
      <w:r w:rsidRPr="002F294B">
        <w:rPr>
          <w:rFonts w:asciiTheme="majorHAnsi" w:hAnsiTheme="majorHAnsi" w:cstheme="majorHAnsi"/>
          <w:szCs w:val="24"/>
        </w:rPr>
        <w:t>.</w:t>
      </w:r>
    </w:p>
    <w:p w:rsidR="001D4AD9" w:rsidRPr="002F294B" w:rsidRDefault="001D4AD9" w:rsidP="001D4AD9">
      <w:pPr>
        <w:ind w:left="851"/>
        <w:jc w:val="center"/>
        <w:rPr>
          <w:rFonts w:asciiTheme="majorHAnsi" w:hAnsiTheme="majorHAnsi" w:cstheme="majorHAnsi"/>
          <w:szCs w:val="24"/>
        </w:rPr>
      </w:pPr>
    </w:p>
    <w:p w:rsidR="001D4AD9" w:rsidRDefault="001D4AD9" w:rsidP="001D4AD9">
      <w:pPr>
        <w:jc w:val="center"/>
        <w:rPr>
          <w:rFonts w:asciiTheme="majorHAnsi" w:hAnsiTheme="majorHAnsi" w:cstheme="majorHAnsi"/>
          <w:szCs w:val="24"/>
        </w:rPr>
      </w:pPr>
    </w:p>
    <w:p w:rsidR="001D4AD9" w:rsidRDefault="001D4AD9" w:rsidP="001D4AD9">
      <w:pPr>
        <w:jc w:val="center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PEDRO MOTHCI DO NASCIMENTO</w:t>
      </w:r>
      <w:r w:rsidRPr="002F294B">
        <w:rPr>
          <w:rFonts w:asciiTheme="majorHAnsi" w:hAnsiTheme="majorHAnsi" w:cstheme="majorHAnsi"/>
          <w:szCs w:val="24"/>
        </w:rPr>
        <w:t>,</w:t>
      </w:r>
    </w:p>
    <w:p w:rsidR="001D4AD9" w:rsidRDefault="001D4AD9" w:rsidP="001D4AD9">
      <w:pPr>
        <w:jc w:val="center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Vice-Prefeito, em exercício de Prefeito</w:t>
      </w:r>
      <w:r w:rsidRPr="002F294B">
        <w:rPr>
          <w:rFonts w:asciiTheme="majorHAnsi" w:hAnsiTheme="majorHAnsi" w:cstheme="majorHAnsi"/>
          <w:szCs w:val="24"/>
        </w:rPr>
        <w:t>.</w:t>
      </w:r>
    </w:p>
    <w:p w:rsidR="001D4AD9" w:rsidRDefault="001D4AD9" w:rsidP="001D4AD9">
      <w:pPr>
        <w:jc w:val="center"/>
        <w:rPr>
          <w:rFonts w:asciiTheme="majorHAnsi" w:hAnsiTheme="majorHAnsi" w:cstheme="majorHAnsi"/>
          <w:szCs w:val="24"/>
        </w:rPr>
      </w:pPr>
    </w:p>
    <w:p w:rsidR="001D4AD9" w:rsidRPr="002F294B" w:rsidRDefault="001D4AD9" w:rsidP="001D4AD9">
      <w:pPr>
        <w:jc w:val="center"/>
        <w:rPr>
          <w:rFonts w:asciiTheme="majorHAnsi" w:hAnsiTheme="majorHAnsi" w:cstheme="majorHAnsi"/>
          <w:szCs w:val="24"/>
        </w:rPr>
      </w:pPr>
    </w:p>
    <w:p w:rsidR="001D4AD9" w:rsidRDefault="001D4AD9" w:rsidP="001D4AD9">
      <w:pPr>
        <w:tabs>
          <w:tab w:val="left" w:pos="0"/>
        </w:tabs>
        <w:jc w:val="both"/>
        <w:rPr>
          <w:rFonts w:asciiTheme="majorHAnsi" w:hAnsiTheme="majorHAnsi" w:cstheme="majorHAnsi"/>
          <w:szCs w:val="24"/>
        </w:rPr>
      </w:pPr>
    </w:p>
    <w:p w:rsidR="001D4AD9" w:rsidRDefault="001D4AD9" w:rsidP="001D4AD9">
      <w:pPr>
        <w:tabs>
          <w:tab w:val="left" w:pos="0"/>
        </w:tabs>
        <w:jc w:val="both"/>
        <w:rPr>
          <w:rFonts w:asciiTheme="majorHAnsi" w:hAnsiTheme="majorHAnsi" w:cstheme="majorHAnsi"/>
          <w:szCs w:val="24"/>
        </w:rPr>
      </w:pPr>
    </w:p>
    <w:p w:rsidR="001D4AD9" w:rsidRDefault="001D4AD9" w:rsidP="001D4AD9">
      <w:pPr>
        <w:tabs>
          <w:tab w:val="left" w:pos="0"/>
        </w:tabs>
        <w:jc w:val="both"/>
        <w:rPr>
          <w:rFonts w:asciiTheme="majorHAnsi" w:hAnsiTheme="majorHAnsi" w:cstheme="majorHAnsi"/>
          <w:szCs w:val="24"/>
        </w:rPr>
      </w:pPr>
    </w:p>
    <w:p w:rsidR="001D4AD9" w:rsidRDefault="001D4AD9" w:rsidP="001D4AD9">
      <w:pPr>
        <w:tabs>
          <w:tab w:val="left" w:pos="0"/>
        </w:tabs>
        <w:jc w:val="both"/>
        <w:rPr>
          <w:rFonts w:asciiTheme="majorHAnsi" w:hAnsiTheme="majorHAnsi" w:cstheme="majorHAnsi"/>
          <w:szCs w:val="24"/>
        </w:rPr>
      </w:pPr>
    </w:p>
    <w:p w:rsidR="001D4AD9" w:rsidRDefault="001D4AD9" w:rsidP="001D4AD9">
      <w:pPr>
        <w:tabs>
          <w:tab w:val="left" w:pos="0"/>
        </w:tabs>
        <w:jc w:val="both"/>
        <w:rPr>
          <w:rFonts w:asciiTheme="majorHAnsi" w:hAnsiTheme="majorHAnsi" w:cstheme="majorHAnsi"/>
          <w:szCs w:val="24"/>
        </w:rPr>
      </w:pPr>
    </w:p>
    <w:p w:rsidR="001D4AD9" w:rsidRDefault="001D4AD9" w:rsidP="001D4AD9">
      <w:pPr>
        <w:tabs>
          <w:tab w:val="left" w:pos="0"/>
        </w:tabs>
        <w:jc w:val="both"/>
        <w:rPr>
          <w:rFonts w:asciiTheme="majorHAnsi" w:hAnsiTheme="majorHAnsi" w:cstheme="majorHAnsi"/>
          <w:szCs w:val="24"/>
        </w:rPr>
      </w:pPr>
    </w:p>
    <w:p w:rsidR="001D4AD9" w:rsidRDefault="001D4AD9" w:rsidP="001D4AD9">
      <w:pPr>
        <w:tabs>
          <w:tab w:val="left" w:pos="0"/>
        </w:tabs>
        <w:jc w:val="both"/>
        <w:rPr>
          <w:rFonts w:asciiTheme="majorHAnsi" w:hAnsiTheme="majorHAnsi" w:cstheme="majorHAnsi"/>
          <w:szCs w:val="24"/>
        </w:rPr>
      </w:pPr>
    </w:p>
    <w:p w:rsidR="001D4AD9" w:rsidRDefault="001D4AD9" w:rsidP="001D4AD9">
      <w:pPr>
        <w:tabs>
          <w:tab w:val="left" w:pos="0"/>
        </w:tabs>
        <w:jc w:val="both"/>
        <w:rPr>
          <w:rFonts w:asciiTheme="majorHAnsi" w:hAnsiTheme="majorHAnsi" w:cstheme="majorHAnsi"/>
          <w:szCs w:val="24"/>
        </w:rPr>
      </w:pPr>
    </w:p>
    <w:p w:rsidR="001D4AD9" w:rsidRPr="002F294B" w:rsidRDefault="00B276D4" w:rsidP="001D4AD9">
      <w:pPr>
        <w:tabs>
          <w:tab w:val="left" w:pos="0"/>
        </w:tabs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lastRenderedPageBreak/>
        <w:t>MENSAGEM nº 01</w:t>
      </w:r>
      <w:r w:rsidR="001D4AD9">
        <w:rPr>
          <w:rFonts w:asciiTheme="majorHAnsi" w:hAnsiTheme="majorHAnsi" w:cstheme="majorHAnsi"/>
          <w:szCs w:val="24"/>
        </w:rPr>
        <w:t>/2026.</w:t>
      </w:r>
    </w:p>
    <w:p w:rsidR="001D4AD9" w:rsidRPr="002F294B" w:rsidRDefault="001D4AD9" w:rsidP="001D4AD9">
      <w:pPr>
        <w:tabs>
          <w:tab w:val="left" w:pos="0"/>
        </w:tabs>
        <w:jc w:val="both"/>
        <w:rPr>
          <w:rFonts w:asciiTheme="majorHAnsi" w:hAnsiTheme="majorHAnsi" w:cstheme="majorHAnsi"/>
          <w:szCs w:val="24"/>
        </w:rPr>
      </w:pPr>
    </w:p>
    <w:p w:rsidR="001D4AD9" w:rsidRPr="002F294B" w:rsidRDefault="001D4AD9" w:rsidP="001D4AD9">
      <w:pPr>
        <w:tabs>
          <w:tab w:val="left" w:pos="0"/>
        </w:tabs>
        <w:jc w:val="both"/>
        <w:rPr>
          <w:rFonts w:asciiTheme="majorHAnsi" w:hAnsiTheme="majorHAnsi" w:cstheme="majorHAnsi"/>
          <w:szCs w:val="24"/>
        </w:rPr>
      </w:pPr>
      <w:r w:rsidRPr="002F294B">
        <w:rPr>
          <w:rFonts w:asciiTheme="majorHAnsi" w:hAnsiTheme="majorHAnsi" w:cstheme="majorHAnsi"/>
          <w:szCs w:val="24"/>
        </w:rPr>
        <w:t xml:space="preserve">São Miguel das Missões - RS, </w:t>
      </w:r>
      <w:r>
        <w:rPr>
          <w:rFonts w:asciiTheme="majorHAnsi" w:hAnsiTheme="majorHAnsi" w:cstheme="majorHAnsi"/>
          <w:szCs w:val="24"/>
        </w:rPr>
        <w:t>08</w:t>
      </w:r>
      <w:r w:rsidRPr="002F294B">
        <w:rPr>
          <w:rFonts w:asciiTheme="majorHAnsi" w:hAnsiTheme="majorHAnsi" w:cstheme="majorHAnsi"/>
          <w:szCs w:val="24"/>
        </w:rPr>
        <w:t xml:space="preserve"> de janeiro de 202</w:t>
      </w:r>
      <w:r>
        <w:rPr>
          <w:rFonts w:asciiTheme="majorHAnsi" w:hAnsiTheme="majorHAnsi" w:cstheme="majorHAnsi"/>
          <w:szCs w:val="24"/>
        </w:rPr>
        <w:t>6</w:t>
      </w:r>
      <w:r w:rsidRPr="002F294B">
        <w:rPr>
          <w:rFonts w:asciiTheme="majorHAnsi" w:hAnsiTheme="majorHAnsi" w:cstheme="majorHAnsi"/>
          <w:szCs w:val="24"/>
        </w:rPr>
        <w:t>.</w:t>
      </w:r>
    </w:p>
    <w:p w:rsidR="001D4AD9" w:rsidRPr="002F294B" w:rsidRDefault="001D4AD9" w:rsidP="001D4AD9">
      <w:pPr>
        <w:jc w:val="both"/>
        <w:rPr>
          <w:rFonts w:asciiTheme="majorHAnsi" w:hAnsiTheme="majorHAnsi" w:cstheme="majorHAnsi"/>
          <w:i/>
          <w:szCs w:val="24"/>
        </w:rPr>
      </w:pPr>
    </w:p>
    <w:p w:rsidR="001D4AD9" w:rsidRPr="005B27CF" w:rsidRDefault="001D4AD9" w:rsidP="001D4AD9">
      <w:pPr>
        <w:jc w:val="both"/>
        <w:rPr>
          <w:rFonts w:ascii="Calibri Light" w:hAnsi="Calibri Light" w:cs="Calibri Light"/>
          <w:color w:val="000000"/>
          <w:szCs w:val="24"/>
        </w:rPr>
      </w:pPr>
      <w:r w:rsidRPr="005B27CF">
        <w:rPr>
          <w:rFonts w:ascii="Calibri Light" w:hAnsi="Calibri Light" w:cs="Calibri Light"/>
          <w:color w:val="000000"/>
          <w:szCs w:val="24"/>
        </w:rPr>
        <w:t>À Sua Excelência Senhor</w:t>
      </w:r>
    </w:p>
    <w:p w:rsidR="001D4AD9" w:rsidRPr="005B27CF" w:rsidRDefault="001D4AD9" w:rsidP="001D4AD9">
      <w:pPr>
        <w:jc w:val="both"/>
        <w:rPr>
          <w:rFonts w:ascii="Calibri Light" w:hAnsi="Calibri Light" w:cs="Calibri Light"/>
          <w:color w:val="000000"/>
          <w:szCs w:val="24"/>
        </w:rPr>
      </w:pPr>
      <w:r>
        <w:rPr>
          <w:rFonts w:ascii="Calibri Light" w:hAnsi="Calibri Light" w:cs="Calibri Light"/>
          <w:color w:val="000000"/>
          <w:szCs w:val="24"/>
        </w:rPr>
        <w:t>HILÁRIO CASARIN</w:t>
      </w:r>
      <w:r w:rsidRPr="005B27CF">
        <w:rPr>
          <w:rFonts w:ascii="Calibri Light" w:hAnsi="Calibri Light" w:cs="Calibri Light"/>
          <w:color w:val="000000"/>
          <w:szCs w:val="24"/>
        </w:rPr>
        <w:t>,</w:t>
      </w:r>
    </w:p>
    <w:p w:rsidR="001D4AD9" w:rsidRPr="005B27CF" w:rsidRDefault="001D4AD9" w:rsidP="001D4AD9">
      <w:pPr>
        <w:jc w:val="both"/>
        <w:rPr>
          <w:rFonts w:ascii="Calibri Light" w:hAnsi="Calibri Light" w:cs="Calibri Light"/>
          <w:color w:val="000000"/>
          <w:szCs w:val="24"/>
        </w:rPr>
      </w:pPr>
      <w:r w:rsidRPr="005B27CF">
        <w:rPr>
          <w:rFonts w:ascii="Calibri Light" w:hAnsi="Calibri Light" w:cs="Calibri Light"/>
          <w:color w:val="000000"/>
          <w:szCs w:val="24"/>
        </w:rPr>
        <w:t>Presidente da Câmara de Vereadores,</w:t>
      </w:r>
    </w:p>
    <w:p w:rsidR="001D4AD9" w:rsidRPr="005B27CF" w:rsidRDefault="001D4AD9" w:rsidP="001D4AD9">
      <w:pPr>
        <w:jc w:val="both"/>
        <w:rPr>
          <w:rFonts w:ascii="Calibri Light" w:hAnsi="Calibri Light" w:cs="Calibri Light"/>
          <w:color w:val="000000"/>
          <w:szCs w:val="24"/>
        </w:rPr>
      </w:pPr>
      <w:r w:rsidRPr="005B27CF">
        <w:rPr>
          <w:rFonts w:ascii="Calibri Light" w:hAnsi="Calibri Light" w:cs="Calibri Light"/>
          <w:color w:val="000000"/>
          <w:szCs w:val="24"/>
        </w:rPr>
        <w:t>São Miguel das Missões (RS).</w:t>
      </w:r>
    </w:p>
    <w:p w:rsidR="001D4AD9" w:rsidRPr="002F294B" w:rsidRDefault="001D4AD9" w:rsidP="001D4AD9">
      <w:pPr>
        <w:ind w:firstLine="1134"/>
        <w:jc w:val="both"/>
        <w:rPr>
          <w:rFonts w:asciiTheme="majorHAnsi" w:hAnsiTheme="majorHAnsi" w:cstheme="majorHAnsi"/>
          <w:szCs w:val="24"/>
        </w:rPr>
      </w:pPr>
    </w:p>
    <w:p w:rsidR="001D4AD9" w:rsidRPr="002F294B" w:rsidRDefault="001D4AD9" w:rsidP="001D4AD9">
      <w:pPr>
        <w:tabs>
          <w:tab w:val="left" w:pos="0"/>
        </w:tabs>
        <w:ind w:firstLine="1418"/>
        <w:jc w:val="both"/>
        <w:rPr>
          <w:rFonts w:asciiTheme="majorHAnsi" w:hAnsiTheme="majorHAnsi" w:cstheme="majorHAnsi"/>
          <w:szCs w:val="24"/>
        </w:rPr>
      </w:pPr>
    </w:p>
    <w:p w:rsidR="001D4AD9" w:rsidRPr="002F294B" w:rsidRDefault="001D4AD9" w:rsidP="001D4AD9">
      <w:pPr>
        <w:tabs>
          <w:tab w:val="left" w:pos="0"/>
        </w:tabs>
        <w:ind w:firstLine="1418"/>
        <w:jc w:val="both"/>
        <w:rPr>
          <w:rFonts w:asciiTheme="majorHAnsi" w:hAnsiTheme="majorHAnsi" w:cstheme="majorHAnsi"/>
          <w:szCs w:val="24"/>
        </w:rPr>
      </w:pPr>
      <w:r w:rsidRPr="002F294B">
        <w:rPr>
          <w:rFonts w:asciiTheme="majorHAnsi" w:hAnsiTheme="majorHAnsi" w:cstheme="majorHAnsi"/>
          <w:szCs w:val="24"/>
        </w:rPr>
        <w:t>Encaminhamos à apreciação do Poder Leg</w:t>
      </w:r>
      <w:r w:rsidR="00B276D4">
        <w:rPr>
          <w:rFonts w:asciiTheme="majorHAnsi" w:hAnsiTheme="majorHAnsi" w:cstheme="majorHAnsi"/>
          <w:szCs w:val="24"/>
        </w:rPr>
        <w:t>islativo o Projeto de Lei nº 01</w:t>
      </w:r>
      <w:r w:rsidRPr="002F294B">
        <w:rPr>
          <w:rFonts w:asciiTheme="majorHAnsi" w:hAnsiTheme="majorHAnsi" w:cstheme="majorHAnsi"/>
          <w:szCs w:val="24"/>
        </w:rPr>
        <w:t>/202</w:t>
      </w:r>
      <w:r>
        <w:rPr>
          <w:rFonts w:asciiTheme="majorHAnsi" w:hAnsiTheme="majorHAnsi" w:cstheme="majorHAnsi"/>
          <w:szCs w:val="24"/>
        </w:rPr>
        <w:t>6</w:t>
      </w:r>
      <w:r w:rsidRPr="002F294B">
        <w:rPr>
          <w:rFonts w:asciiTheme="majorHAnsi" w:hAnsiTheme="majorHAnsi" w:cstheme="majorHAnsi"/>
          <w:szCs w:val="24"/>
        </w:rPr>
        <w:t xml:space="preserve"> que altera o artigo 1º da Lei Municipal nº 3.074 de 2022.</w:t>
      </w:r>
    </w:p>
    <w:p w:rsidR="001D4AD9" w:rsidRPr="002F294B" w:rsidRDefault="001D4AD9" w:rsidP="001D4AD9">
      <w:pPr>
        <w:tabs>
          <w:tab w:val="left" w:pos="0"/>
        </w:tabs>
        <w:ind w:firstLine="1418"/>
        <w:jc w:val="both"/>
        <w:rPr>
          <w:rFonts w:asciiTheme="majorHAnsi" w:hAnsiTheme="majorHAnsi" w:cstheme="majorHAnsi"/>
          <w:szCs w:val="24"/>
        </w:rPr>
      </w:pPr>
    </w:p>
    <w:p w:rsidR="001D4AD9" w:rsidRPr="005B27CF" w:rsidRDefault="001D4AD9" w:rsidP="001D4AD9">
      <w:pPr>
        <w:tabs>
          <w:tab w:val="left" w:pos="0"/>
        </w:tabs>
        <w:jc w:val="center"/>
        <w:rPr>
          <w:rFonts w:asciiTheme="majorHAnsi" w:hAnsiTheme="majorHAnsi" w:cstheme="majorHAnsi"/>
          <w:szCs w:val="24"/>
        </w:rPr>
      </w:pPr>
      <w:r w:rsidRPr="005B27CF">
        <w:rPr>
          <w:rFonts w:asciiTheme="majorHAnsi" w:hAnsiTheme="majorHAnsi" w:cstheme="majorHAnsi"/>
          <w:szCs w:val="24"/>
        </w:rPr>
        <w:t>EXPOSIÇÃO DOS MOTIVOS,</w:t>
      </w:r>
    </w:p>
    <w:p w:rsidR="001D4AD9" w:rsidRPr="002F294B" w:rsidRDefault="001D4AD9" w:rsidP="001D4AD9">
      <w:pPr>
        <w:tabs>
          <w:tab w:val="left" w:pos="0"/>
        </w:tabs>
        <w:ind w:firstLine="1418"/>
        <w:jc w:val="center"/>
        <w:rPr>
          <w:rFonts w:asciiTheme="majorHAnsi" w:hAnsiTheme="majorHAnsi" w:cstheme="majorHAnsi"/>
          <w:szCs w:val="24"/>
        </w:rPr>
      </w:pPr>
    </w:p>
    <w:p w:rsidR="001D4AD9" w:rsidRPr="002F294B" w:rsidRDefault="001D4AD9" w:rsidP="001D4AD9">
      <w:pPr>
        <w:tabs>
          <w:tab w:val="left" w:pos="0"/>
        </w:tabs>
        <w:ind w:firstLine="1418"/>
        <w:jc w:val="both"/>
        <w:rPr>
          <w:rFonts w:asciiTheme="majorHAnsi" w:hAnsiTheme="majorHAnsi" w:cstheme="majorHAnsi"/>
          <w:szCs w:val="24"/>
        </w:rPr>
      </w:pPr>
      <w:r w:rsidRPr="002F294B">
        <w:rPr>
          <w:rFonts w:asciiTheme="majorHAnsi" w:hAnsiTheme="majorHAnsi" w:cstheme="majorHAnsi"/>
          <w:szCs w:val="24"/>
        </w:rPr>
        <w:t>Referida alteração se mostra cogente em razão do aumento do valor do salário</w:t>
      </w:r>
      <w:r>
        <w:rPr>
          <w:rFonts w:asciiTheme="majorHAnsi" w:hAnsiTheme="majorHAnsi" w:cstheme="majorHAnsi"/>
          <w:szCs w:val="24"/>
        </w:rPr>
        <w:t xml:space="preserve"> mínimo nacional que regulamenta o piso salarial dos Agentes C</w:t>
      </w:r>
      <w:r w:rsidRPr="002F294B">
        <w:rPr>
          <w:rFonts w:asciiTheme="majorHAnsi" w:hAnsiTheme="majorHAnsi" w:cstheme="majorHAnsi"/>
          <w:szCs w:val="24"/>
        </w:rPr>
        <w:t xml:space="preserve">omunitários de </w:t>
      </w:r>
      <w:r>
        <w:rPr>
          <w:rFonts w:asciiTheme="majorHAnsi" w:hAnsiTheme="majorHAnsi" w:cstheme="majorHAnsi"/>
          <w:szCs w:val="24"/>
        </w:rPr>
        <w:t>S</w:t>
      </w:r>
      <w:r w:rsidRPr="002F294B">
        <w:rPr>
          <w:rFonts w:asciiTheme="majorHAnsi" w:hAnsiTheme="majorHAnsi" w:cstheme="majorHAnsi"/>
          <w:szCs w:val="24"/>
        </w:rPr>
        <w:t xml:space="preserve">aúde e </w:t>
      </w:r>
      <w:r>
        <w:rPr>
          <w:rFonts w:asciiTheme="majorHAnsi" w:hAnsiTheme="majorHAnsi" w:cstheme="majorHAnsi"/>
          <w:szCs w:val="24"/>
        </w:rPr>
        <w:t>A</w:t>
      </w:r>
      <w:r w:rsidRPr="002F294B">
        <w:rPr>
          <w:rFonts w:asciiTheme="majorHAnsi" w:hAnsiTheme="majorHAnsi" w:cstheme="majorHAnsi"/>
          <w:szCs w:val="24"/>
        </w:rPr>
        <w:t xml:space="preserve">gentes de </w:t>
      </w:r>
      <w:r>
        <w:rPr>
          <w:rFonts w:asciiTheme="majorHAnsi" w:hAnsiTheme="majorHAnsi" w:cstheme="majorHAnsi"/>
          <w:szCs w:val="24"/>
        </w:rPr>
        <w:t>C</w:t>
      </w:r>
      <w:r w:rsidRPr="002F294B">
        <w:rPr>
          <w:rFonts w:asciiTheme="majorHAnsi" w:hAnsiTheme="majorHAnsi" w:cstheme="majorHAnsi"/>
          <w:szCs w:val="24"/>
        </w:rPr>
        <w:t xml:space="preserve">ombate a </w:t>
      </w:r>
      <w:r>
        <w:rPr>
          <w:rFonts w:asciiTheme="majorHAnsi" w:hAnsiTheme="majorHAnsi" w:cstheme="majorHAnsi"/>
          <w:szCs w:val="24"/>
        </w:rPr>
        <w:t>E</w:t>
      </w:r>
      <w:r w:rsidRPr="002F294B">
        <w:rPr>
          <w:rFonts w:asciiTheme="majorHAnsi" w:hAnsiTheme="majorHAnsi" w:cstheme="majorHAnsi"/>
          <w:szCs w:val="24"/>
        </w:rPr>
        <w:t>ndemias.</w:t>
      </w:r>
    </w:p>
    <w:p w:rsidR="001D4AD9" w:rsidRPr="002F294B" w:rsidRDefault="001D4AD9" w:rsidP="001D4AD9">
      <w:pPr>
        <w:tabs>
          <w:tab w:val="left" w:pos="0"/>
        </w:tabs>
        <w:ind w:firstLine="1701"/>
        <w:jc w:val="both"/>
        <w:rPr>
          <w:rFonts w:asciiTheme="majorHAnsi" w:hAnsiTheme="majorHAnsi" w:cstheme="majorHAnsi"/>
          <w:szCs w:val="24"/>
        </w:rPr>
      </w:pPr>
    </w:p>
    <w:p w:rsidR="001D4AD9" w:rsidRPr="002F294B" w:rsidRDefault="001D4AD9" w:rsidP="001D4AD9">
      <w:pPr>
        <w:tabs>
          <w:tab w:val="left" w:pos="0"/>
        </w:tabs>
        <w:ind w:firstLine="1701"/>
        <w:jc w:val="both"/>
        <w:rPr>
          <w:rFonts w:asciiTheme="majorHAnsi" w:hAnsiTheme="majorHAnsi" w:cstheme="majorHAnsi"/>
          <w:szCs w:val="24"/>
        </w:rPr>
      </w:pPr>
      <w:r w:rsidRPr="002F294B">
        <w:rPr>
          <w:rFonts w:asciiTheme="majorHAnsi" w:hAnsiTheme="majorHAnsi" w:cstheme="majorHAnsi"/>
          <w:szCs w:val="24"/>
        </w:rPr>
        <w:t>Sendo o que se nos apresenta no momento, ficamos no aguardo da manifestação da Casa.</w:t>
      </w:r>
    </w:p>
    <w:p w:rsidR="001D4AD9" w:rsidRPr="002F294B" w:rsidRDefault="001D4AD9" w:rsidP="001D4AD9">
      <w:pPr>
        <w:tabs>
          <w:tab w:val="left" w:pos="0"/>
        </w:tabs>
        <w:spacing w:before="120" w:line="312" w:lineRule="auto"/>
        <w:ind w:firstLine="1701"/>
        <w:jc w:val="both"/>
        <w:rPr>
          <w:rFonts w:asciiTheme="majorHAnsi" w:hAnsiTheme="majorHAnsi" w:cstheme="majorHAnsi"/>
          <w:szCs w:val="24"/>
        </w:rPr>
      </w:pPr>
    </w:p>
    <w:p w:rsidR="001D4AD9" w:rsidRPr="002F294B" w:rsidRDefault="001D4AD9" w:rsidP="001D4AD9">
      <w:pPr>
        <w:tabs>
          <w:tab w:val="left" w:pos="0"/>
        </w:tabs>
        <w:ind w:firstLine="1701"/>
        <w:jc w:val="both"/>
        <w:rPr>
          <w:rFonts w:asciiTheme="majorHAnsi" w:hAnsiTheme="majorHAnsi" w:cstheme="majorHAnsi"/>
          <w:szCs w:val="24"/>
        </w:rPr>
      </w:pPr>
      <w:r w:rsidRPr="002F294B">
        <w:rPr>
          <w:rFonts w:asciiTheme="majorHAnsi" w:hAnsiTheme="majorHAnsi" w:cstheme="majorHAnsi"/>
          <w:szCs w:val="24"/>
        </w:rPr>
        <w:t>Atenciosamente,</w:t>
      </w:r>
    </w:p>
    <w:p w:rsidR="001D4AD9" w:rsidRPr="002F294B" w:rsidRDefault="001D4AD9" w:rsidP="001D4AD9">
      <w:pPr>
        <w:tabs>
          <w:tab w:val="left" w:pos="0"/>
        </w:tabs>
        <w:ind w:firstLine="1701"/>
        <w:jc w:val="both"/>
        <w:rPr>
          <w:rFonts w:asciiTheme="majorHAnsi" w:hAnsiTheme="majorHAnsi" w:cstheme="majorHAnsi"/>
          <w:szCs w:val="24"/>
        </w:rPr>
      </w:pPr>
    </w:p>
    <w:p w:rsidR="001D4AD9" w:rsidRPr="002F294B" w:rsidRDefault="001D4AD9" w:rsidP="001D4AD9">
      <w:pPr>
        <w:tabs>
          <w:tab w:val="left" w:pos="0"/>
        </w:tabs>
        <w:ind w:firstLine="1701"/>
        <w:jc w:val="both"/>
        <w:rPr>
          <w:rFonts w:asciiTheme="majorHAnsi" w:hAnsiTheme="majorHAnsi" w:cstheme="majorHAnsi"/>
          <w:szCs w:val="24"/>
        </w:rPr>
      </w:pPr>
    </w:p>
    <w:p w:rsidR="001D4AD9" w:rsidRPr="002F294B" w:rsidRDefault="001D4AD9" w:rsidP="001D4AD9">
      <w:pPr>
        <w:tabs>
          <w:tab w:val="left" w:pos="0"/>
        </w:tabs>
        <w:ind w:firstLine="1701"/>
        <w:jc w:val="both"/>
        <w:rPr>
          <w:rFonts w:asciiTheme="majorHAnsi" w:hAnsiTheme="majorHAnsi" w:cstheme="majorHAnsi"/>
          <w:szCs w:val="24"/>
        </w:rPr>
      </w:pPr>
    </w:p>
    <w:p w:rsidR="001D4AD9" w:rsidRDefault="001D4AD9" w:rsidP="001D4AD9">
      <w:pPr>
        <w:jc w:val="center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PEDRO MOTHCI DO NASCIMENTO</w:t>
      </w:r>
      <w:r w:rsidRPr="002F294B">
        <w:rPr>
          <w:rFonts w:asciiTheme="majorHAnsi" w:hAnsiTheme="majorHAnsi" w:cstheme="majorHAnsi"/>
          <w:szCs w:val="24"/>
        </w:rPr>
        <w:t>,</w:t>
      </w:r>
    </w:p>
    <w:p w:rsidR="001D4AD9" w:rsidRDefault="001D4AD9" w:rsidP="001D4AD9">
      <w:pPr>
        <w:jc w:val="center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Vice-Prefeito, em exercício de Prefeito</w:t>
      </w:r>
      <w:r w:rsidRPr="002F294B">
        <w:rPr>
          <w:rFonts w:asciiTheme="majorHAnsi" w:hAnsiTheme="majorHAnsi" w:cstheme="majorHAnsi"/>
          <w:szCs w:val="24"/>
        </w:rPr>
        <w:t>.</w:t>
      </w:r>
    </w:p>
    <w:p w:rsidR="00D862C3" w:rsidRPr="00282918" w:rsidRDefault="00D862C3" w:rsidP="001D4AD9">
      <w:pPr>
        <w:jc w:val="center"/>
      </w:pPr>
      <w:bookmarkStart w:id="0" w:name="_GoBack"/>
      <w:bookmarkEnd w:id="0"/>
    </w:p>
    <w:sectPr w:rsidR="00D862C3" w:rsidRPr="00282918" w:rsidSect="008F220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2A9" w:rsidRDefault="003422A9" w:rsidP="00E80BE3">
      <w:r>
        <w:separator/>
      </w:r>
    </w:p>
  </w:endnote>
  <w:endnote w:type="continuationSeparator" w:id="0">
    <w:p w:rsidR="003422A9" w:rsidRDefault="003422A9" w:rsidP="00E80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Gothic Std B">
    <w:altName w:val="Yu Gothic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Pr="00AA5FD9" w:rsidRDefault="00D862C3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2A9" w:rsidRDefault="003422A9" w:rsidP="00E80BE3">
      <w:r>
        <w:separator/>
      </w:r>
    </w:p>
  </w:footnote>
  <w:footnote w:type="continuationSeparator" w:id="0">
    <w:p w:rsidR="003422A9" w:rsidRDefault="003422A9" w:rsidP="00E80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A3299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32996" w:rsidRPr="00A32996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A3299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07B6"/>
    <w:rsid w:val="00052810"/>
    <w:rsid w:val="00083362"/>
    <w:rsid w:val="0009004C"/>
    <w:rsid w:val="000A43D6"/>
    <w:rsid w:val="000F1C09"/>
    <w:rsid w:val="000F5259"/>
    <w:rsid w:val="00103BCF"/>
    <w:rsid w:val="001045D1"/>
    <w:rsid w:val="00111A83"/>
    <w:rsid w:val="00161248"/>
    <w:rsid w:val="00164E9A"/>
    <w:rsid w:val="00186468"/>
    <w:rsid w:val="001907B6"/>
    <w:rsid w:val="001A6D5A"/>
    <w:rsid w:val="001A70BE"/>
    <w:rsid w:val="001B11BC"/>
    <w:rsid w:val="001C1BF4"/>
    <w:rsid w:val="001C758E"/>
    <w:rsid w:val="001D35C7"/>
    <w:rsid w:val="001D4AD9"/>
    <w:rsid w:val="00203F49"/>
    <w:rsid w:val="00207E96"/>
    <w:rsid w:val="002159B8"/>
    <w:rsid w:val="002230DD"/>
    <w:rsid w:val="002604BE"/>
    <w:rsid w:val="002701C5"/>
    <w:rsid w:val="0027340A"/>
    <w:rsid w:val="00275471"/>
    <w:rsid w:val="002803AC"/>
    <w:rsid w:val="00282918"/>
    <w:rsid w:val="002B7E2D"/>
    <w:rsid w:val="002F294B"/>
    <w:rsid w:val="003422A9"/>
    <w:rsid w:val="00352D50"/>
    <w:rsid w:val="00371529"/>
    <w:rsid w:val="0039263D"/>
    <w:rsid w:val="003A45AF"/>
    <w:rsid w:val="003B5211"/>
    <w:rsid w:val="003D463C"/>
    <w:rsid w:val="00437BBB"/>
    <w:rsid w:val="004961B9"/>
    <w:rsid w:val="004C25C2"/>
    <w:rsid w:val="004E2459"/>
    <w:rsid w:val="004F005E"/>
    <w:rsid w:val="004F2578"/>
    <w:rsid w:val="004F7D90"/>
    <w:rsid w:val="00505983"/>
    <w:rsid w:val="005061FD"/>
    <w:rsid w:val="00515503"/>
    <w:rsid w:val="005373AB"/>
    <w:rsid w:val="00542AEF"/>
    <w:rsid w:val="005645E5"/>
    <w:rsid w:val="00565414"/>
    <w:rsid w:val="00574A53"/>
    <w:rsid w:val="005968C6"/>
    <w:rsid w:val="005D2F84"/>
    <w:rsid w:val="005E460D"/>
    <w:rsid w:val="005E6952"/>
    <w:rsid w:val="00610147"/>
    <w:rsid w:val="00612ADB"/>
    <w:rsid w:val="0061716E"/>
    <w:rsid w:val="006662B2"/>
    <w:rsid w:val="006A24F1"/>
    <w:rsid w:val="006B4F1F"/>
    <w:rsid w:val="006F6695"/>
    <w:rsid w:val="00713B01"/>
    <w:rsid w:val="00716B31"/>
    <w:rsid w:val="0075268B"/>
    <w:rsid w:val="00762B1A"/>
    <w:rsid w:val="0078043B"/>
    <w:rsid w:val="007C345F"/>
    <w:rsid w:val="007F6926"/>
    <w:rsid w:val="008336E0"/>
    <w:rsid w:val="0088478A"/>
    <w:rsid w:val="008E2FC7"/>
    <w:rsid w:val="008F2207"/>
    <w:rsid w:val="008F2326"/>
    <w:rsid w:val="0091617D"/>
    <w:rsid w:val="009228B6"/>
    <w:rsid w:val="0094186B"/>
    <w:rsid w:val="00970321"/>
    <w:rsid w:val="009717B6"/>
    <w:rsid w:val="00975695"/>
    <w:rsid w:val="009848F8"/>
    <w:rsid w:val="00992F95"/>
    <w:rsid w:val="009A194F"/>
    <w:rsid w:val="009B15D2"/>
    <w:rsid w:val="009E5711"/>
    <w:rsid w:val="00A32996"/>
    <w:rsid w:val="00A33DB7"/>
    <w:rsid w:val="00A52846"/>
    <w:rsid w:val="00A83B9F"/>
    <w:rsid w:val="00AA5FD9"/>
    <w:rsid w:val="00AE7542"/>
    <w:rsid w:val="00B03805"/>
    <w:rsid w:val="00B27509"/>
    <w:rsid w:val="00B276D4"/>
    <w:rsid w:val="00B434F7"/>
    <w:rsid w:val="00B83D9C"/>
    <w:rsid w:val="00BA606D"/>
    <w:rsid w:val="00BD790B"/>
    <w:rsid w:val="00BE4FBE"/>
    <w:rsid w:val="00BF62AD"/>
    <w:rsid w:val="00C044E8"/>
    <w:rsid w:val="00C216CB"/>
    <w:rsid w:val="00C27953"/>
    <w:rsid w:val="00C318DD"/>
    <w:rsid w:val="00C32C28"/>
    <w:rsid w:val="00C54AA2"/>
    <w:rsid w:val="00CC4B76"/>
    <w:rsid w:val="00CE4AD5"/>
    <w:rsid w:val="00CF24F8"/>
    <w:rsid w:val="00D54747"/>
    <w:rsid w:val="00D774D1"/>
    <w:rsid w:val="00D862C3"/>
    <w:rsid w:val="00D966F5"/>
    <w:rsid w:val="00DD41F0"/>
    <w:rsid w:val="00DD597D"/>
    <w:rsid w:val="00DE1714"/>
    <w:rsid w:val="00DF4EC5"/>
    <w:rsid w:val="00E13ADD"/>
    <w:rsid w:val="00E63519"/>
    <w:rsid w:val="00E80BE3"/>
    <w:rsid w:val="00E80DF4"/>
    <w:rsid w:val="00E80EF2"/>
    <w:rsid w:val="00EB4C02"/>
    <w:rsid w:val="00EB6FB5"/>
    <w:rsid w:val="00EC6FB8"/>
    <w:rsid w:val="00F84504"/>
    <w:rsid w:val="00F84F2F"/>
    <w:rsid w:val="00F93865"/>
    <w:rsid w:val="00FC3026"/>
    <w:rsid w:val="00FD1150"/>
    <w:rsid w:val="00FE79FA"/>
    <w:rsid w:val="00FF0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9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216C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2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8754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7" w:color="DADCE0"/>
                        <w:left w:val="single" w:sz="6" w:space="18" w:color="DADCE0"/>
                        <w:bottom w:val="single" w:sz="6" w:space="12" w:color="DADCE0"/>
                        <w:right w:val="single" w:sz="6" w:space="18" w:color="DADCE0"/>
                      </w:divBdr>
                      <w:divsChild>
                        <w:div w:id="75166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96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630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783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292611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523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743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47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896387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650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679110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017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2970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873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15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692177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604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8047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979078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97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4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5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8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32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560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1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12463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14735275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86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260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09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6601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040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198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0791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1907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5013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7701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517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0560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812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76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51999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707532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142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042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314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939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201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78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421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737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9141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817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1016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881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96915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6048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6611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84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830722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8618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801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354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9766561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0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279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993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413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449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282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958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8749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306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5939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875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1834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43337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801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3389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523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094819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3348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3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22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18099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73562175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98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025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507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874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954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14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65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464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793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74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471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587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1698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25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801948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3688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585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671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21313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508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7729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144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797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675051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7151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699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4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45388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92937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261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666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804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772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01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655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622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951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6741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5315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5506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235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436112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770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836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7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55391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6358988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672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773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742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86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077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59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934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0094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53194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6552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725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268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636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7927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743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577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61562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90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188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94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63720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79640909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010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773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694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6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629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772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083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7825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47343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30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8654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3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4134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949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6560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684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78995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2510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592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70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16289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1014268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99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959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827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026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320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867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516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8412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9665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4045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773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899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761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55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87899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0888626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04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244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0017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355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664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05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268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283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58314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169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3301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2157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5450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871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8243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5960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842027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7943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853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8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54541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9583793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1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460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8623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451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282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262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621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7568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8269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7651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956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1362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868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843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706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31977216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0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568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31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83676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200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102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357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9380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9673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987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801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266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929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24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76395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142953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643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092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714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885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07987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7527621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408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067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893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97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901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449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9994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20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5182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0230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9073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534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972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4577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9953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5725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4846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9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3747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127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858738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523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898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0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9083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3831913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517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905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205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330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582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988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807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500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5250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6729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83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9803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6603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4911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2080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144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0585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7584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6692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30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38008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9707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317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8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05207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9801641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595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995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987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79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46026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751999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31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143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76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69606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2974841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6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139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184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9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54587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063834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128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126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6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597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95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305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663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454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909155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158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3367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23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9998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3277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5879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0932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433822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5078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846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53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19236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43786875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150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305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09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409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258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756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705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1093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74121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241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2653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266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481628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1878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6913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659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92864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109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5401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42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516500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5054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52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13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13531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047627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4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595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127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786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22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46274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98076773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37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391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688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1127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3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7507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96911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2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652056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95952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16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9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125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56439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386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9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554476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44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6728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830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25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823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01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4909808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9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8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8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83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80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284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8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7229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074527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54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24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088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5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809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96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671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640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939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242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0269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63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59268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030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1613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030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80093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57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3927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02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7194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0460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620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5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571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942890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811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50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411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1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956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07455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13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76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869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4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7774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19132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4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11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184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40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611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22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408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75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288454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719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1356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581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907132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6110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4814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251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85531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737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578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547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7362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660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1002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145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0008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4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3795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051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96346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646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068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625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0283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589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62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2584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989689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45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72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912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8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289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86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58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19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0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2061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134617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03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50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146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83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948107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48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21871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6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1043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6085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3419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95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82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370713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67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0937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77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89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6439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03524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137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1990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450569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13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1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00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548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6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615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0851331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089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49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566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19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9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2995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381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64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99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191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987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8960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694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5323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89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126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712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32847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707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167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26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63794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707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488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249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778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804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987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3806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908633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86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06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14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796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793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26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029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694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18294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663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5632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46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3304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07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90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783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834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621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126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15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59429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036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962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127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390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478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8000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131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331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98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371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4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48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705730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89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14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722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3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0448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8939628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98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30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150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7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17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737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463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695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91190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47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5814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718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75226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101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297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205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50196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389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23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14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41110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92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88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83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80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16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711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25453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135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9748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13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013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512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2098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590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6214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048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016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42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1365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554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985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83482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647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8843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695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56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204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261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503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212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48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5229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59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8953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291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05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75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431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2145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463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985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91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05972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90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91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996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74090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11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644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7378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313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3558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0537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497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917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2842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916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4434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302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6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700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9508605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000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51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137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99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813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56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360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702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641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782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5633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7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2944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064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86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9064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055147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45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37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8436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2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830183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06984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2122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5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8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62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744197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50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7176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815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913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089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382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9597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24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3559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606557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6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80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13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05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7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5508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696421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038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9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116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27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36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87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724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989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733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20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3859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354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096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354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7894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606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277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833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5993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063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118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924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0619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53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6575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68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97195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558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263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54239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4481922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49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44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430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815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82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408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76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70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78071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577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192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008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1683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140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88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188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55833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932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314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53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40331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318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10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320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160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463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7488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06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0226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585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66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047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66633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778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251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682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3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14963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60373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60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76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028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63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74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05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154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484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87989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6062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0275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905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010604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801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04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444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00960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556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311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0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443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722320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74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42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053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3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05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304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0102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644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098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341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595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542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7903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7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3617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62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16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2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90450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55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284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238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8940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148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2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953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9824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016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06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931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33739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89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633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884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913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72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280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77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790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25870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380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192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0145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466173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87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26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419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59170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46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608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52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0414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215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708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2361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2046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322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5445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133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612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188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2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474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58462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5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44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1453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97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78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668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88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498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0546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90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2649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983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3458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72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93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321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1825700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204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10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4903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5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1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42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7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1766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347924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81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55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189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73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418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565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266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11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5332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268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713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588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5978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277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7772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65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568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087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7099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853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8386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060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43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50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1265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059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21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6979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53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88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10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507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190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4242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803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5338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8870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26170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674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3477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749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22854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40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4215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497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0443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876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1262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660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0745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574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27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43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269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026870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46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53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829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542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8983734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208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74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199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5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3277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5281383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99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12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51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0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3481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73575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910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18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462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604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935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04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54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231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80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182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1262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527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0000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9074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00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447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3163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0365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911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089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5432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870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35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456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63104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754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52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84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13801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91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825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2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  <w:div w:id="1710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449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80500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7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37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109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17865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26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41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58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707044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9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46033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433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406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103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8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030175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4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3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69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73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17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116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560691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12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83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644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30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4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332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567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21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96089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2414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6454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10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72346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343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8858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884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38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068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3176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25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4459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368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515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759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79064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34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127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083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50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089326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6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08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568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8021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6426642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31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30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865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58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48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093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056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946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58201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167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86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863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76347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170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981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52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3578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296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0235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348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77203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639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8142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553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68028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647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272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44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3908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287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761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982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36555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1755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830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84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2110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2075815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058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03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575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2255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638831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718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51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465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4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9104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0530012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21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59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857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864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138084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56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60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28632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0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048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6249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53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8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239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07280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2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355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04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736802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853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968242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856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9848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313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82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54559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61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4039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6549985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9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0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6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85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34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0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55528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2543121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70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8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468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004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68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074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274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28101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497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5894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650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87610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752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632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118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704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753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90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7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673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079201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68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46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286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52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10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304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299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19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3474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770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4929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55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21620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724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584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96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163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182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205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62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32725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748875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72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98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161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399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403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784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351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211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1531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001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8456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497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89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909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801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042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71866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0832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786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79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33241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31685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989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818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836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2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110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84852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96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77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28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45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061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243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86638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166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5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642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40186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01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668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671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851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580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703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541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20546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429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328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58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8466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280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248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41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7647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7120450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84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55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900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13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0372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779068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69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44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49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70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84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148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7799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558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295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4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5203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065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908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405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1452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277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4859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19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2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919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512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287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994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955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756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724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932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5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69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6134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80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006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2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10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8435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371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587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49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0461004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94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19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986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3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20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441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466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792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4792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464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792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121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125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785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990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792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26921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8966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4622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854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2777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5923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30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7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1685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3290566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22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595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769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25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99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462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4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14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076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456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944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956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54772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970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739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926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30034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13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0797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016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6551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21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2628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356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98628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683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335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7197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239678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18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1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9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4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9714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82826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4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72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916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68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60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56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99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91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6016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799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0826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841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877169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20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9478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782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8710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235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5782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093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8189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064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08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5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05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4730167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18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25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186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3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78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592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391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864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3777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226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117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933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467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313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2277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871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851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566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031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6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74553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30184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0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93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683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0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1547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077587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8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6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041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28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69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8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8450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181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271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7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1253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7449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364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997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2252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36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745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036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432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05650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166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019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42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6079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33322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189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399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Constituicao/Constituicao.ht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82D96-DC09-4853-8145-E9EE0FB62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Nathalia_Mazanti</cp:lastModifiedBy>
  <cp:revision>2</cp:revision>
  <cp:lastPrinted>2026-01-08T14:33:00Z</cp:lastPrinted>
  <dcterms:created xsi:type="dcterms:W3CDTF">2026-01-08T14:33:00Z</dcterms:created>
  <dcterms:modified xsi:type="dcterms:W3CDTF">2026-01-08T14:33:00Z</dcterms:modified>
</cp:coreProperties>
</file>