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F0F" w:rsidRPr="00AE35C1" w:rsidRDefault="00084041" w:rsidP="00CD2F0F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PROJETO DE LEI nº. 12</w:t>
      </w:r>
      <w:r w:rsidR="00CD2F0F" w:rsidRPr="00AE35C1">
        <w:rPr>
          <w:rFonts w:asciiTheme="majorHAnsi" w:hAnsiTheme="majorHAnsi" w:cstheme="majorHAnsi"/>
          <w:szCs w:val="24"/>
        </w:rPr>
        <w:t>/2026.</w:t>
      </w:r>
    </w:p>
    <w:p w:rsidR="00CD2F0F" w:rsidRDefault="00CD2F0F" w:rsidP="00CD2F0F">
      <w:pPr>
        <w:ind w:left="5387"/>
        <w:jc w:val="both"/>
        <w:rPr>
          <w:rFonts w:asciiTheme="majorHAnsi" w:hAnsiTheme="majorHAnsi" w:cstheme="majorHAnsi"/>
          <w:b/>
          <w:bCs/>
          <w:i/>
          <w:szCs w:val="24"/>
        </w:rPr>
      </w:pPr>
    </w:p>
    <w:p w:rsidR="00CD2F0F" w:rsidRDefault="00CD2F0F" w:rsidP="00CD2F0F">
      <w:pPr>
        <w:ind w:left="5387"/>
        <w:jc w:val="both"/>
        <w:rPr>
          <w:rFonts w:asciiTheme="majorHAnsi" w:hAnsiTheme="majorHAnsi" w:cstheme="majorHAnsi"/>
          <w:b/>
          <w:bCs/>
          <w:i/>
          <w:szCs w:val="24"/>
        </w:rPr>
      </w:pPr>
    </w:p>
    <w:p w:rsidR="00CD2F0F" w:rsidRDefault="00CD2F0F" w:rsidP="00CD2F0F">
      <w:pPr>
        <w:ind w:left="4536"/>
        <w:jc w:val="both"/>
        <w:rPr>
          <w:rFonts w:asciiTheme="majorHAnsi" w:hAnsiTheme="majorHAnsi" w:cstheme="majorHAnsi"/>
          <w:bCs/>
          <w:szCs w:val="24"/>
        </w:rPr>
      </w:pPr>
    </w:p>
    <w:p w:rsidR="00CD2F0F" w:rsidRDefault="00CD2F0F" w:rsidP="00CD2F0F">
      <w:pPr>
        <w:ind w:left="4111"/>
        <w:jc w:val="both"/>
        <w:rPr>
          <w:rFonts w:asciiTheme="majorHAnsi" w:hAnsiTheme="majorHAnsi" w:cstheme="majorHAnsi"/>
        </w:rPr>
      </w:pPr>
      <w:r w:rsidRPr="009C2F12">
        <w:rPr>
          <w:rFonts w:asciiTheme="majorHAnsi" w:hAnsiTheme="majorHAnsi" w:cstheme="majorHAnsi"/>
        </w:rPr>
        <w:t xml:space="preserve">AUTORIZA O PODER EXECUTIVO MUNICIPAL A FIRMAR ACORDO DE COOPERAÇÃO COM A </w:t>
      </w:r>
      <w:bookmarkStart w:id="0" w:name="_GoBack"/>
      <w:bookmarkEnd w:id="0"/>
      <w:r w:rsidRPr="009C2F12">
        <w:rPr>
          <w:rFonts w:asciiTheme="majorHAnsi" w:hAnsiTheme="majorHAnsi" w:cstheme="majorHAnsi"/>
        </w:rPr>
        <w:t xml:space="preserve">FUNDAÇÃO CENTRO DE POLÍTICAS PÚBLICAS E AVALIAÇÃO DA EDUCAÇÃO – FUNDAÇÃO </w:t>
      </w:r>
      <w:proofErr w:type="spellStart"/>
      <w:r w:rsidRPr="009C2F12">
        <w:rPr>
          <w:rFonts w:asciiTheme="majorHAnsi" w:hAnsiTheme="majorHAnsi" w:cstheme="majorHAnsi"/>
        </w:rPr>
        <w:t>CAEd</w:t>
      </w:r>
      <w:proofErr w:type="spellEnd"/>
      <w:r w:rsidRPr="009C2F12">
        <w:rPr>
          <w:rFonts w:asciiTheme="majorHAnsi" w:hAnsiTheme="majorHAnsi" w:cstheme="majorHAnsi"/>
        </w:rPr>
        <w:t>, E DÁ OUTRAS PROVIDÊNCIAS.</w:t>
      </w:r>
    </w:p>
    <w:p w:rsidR="00CD2F0F" w:rsidRDefault="00CD2F0F" w:rsidP="00CD2F0F">
      <w:pPr>
        <w:jc w:val="both"/>
        <w:rPr>
          <w:rFonts w:asciiTheme="majorHAnsi" w:hAnsiTheme="majorHAnsi" w:cstheme="majorHAnsi"/>
        </w:rPr>
      </w:pPr>
    </w:p>
    <w:p w:rsidR="00CD2F0F" w:rsidRDefault="00CD2F0F" w:rsidP="00CD2F0F">
      <w:pPr>
        <w:jc w:val="both"/>
        <w:rPr>
          <w:rFonts w:asciiTheme="majorHAnsi" w:hAnsiTheme="majorHAnsi" w:cstheme="majorHAnsi"/>
        </w:rPr>
      </w:pPr>
    </w:p>
    <w:p w:rsidR="00CD2F0F" w:rsidRPr="009C2F12" w:rsidRDefault="00CD2F0F" w:rsidP="00CD2F0F">
      <w:pPr>
        <w:jc w:val="both"/>
        <w:rPr>
          <w:rFonts w:asciiTheme="majorHAnsi" w:hAnsiTheme="majorHAnsi" w:cstheme="majorHAnsi"/>
        </w:rPr>
      </w:pPr>
    </w:p>
    <w:p w:rsidR="00CD2F0F" w:rsidRDefault="00CD2F0F" w:rsidP="00CD2F0F">
      <w:pPr>
        <w:jc w:val="both"/>
        <w:rPr>
          <w:rFonts w:asciiTheme="majorHAnsi" w:hAnsiTheme="majorHAnsi" w:cstheme="majorHAnsi"/>
        </w:rPr>
      </w:pPr>
      <w:r w:rsidRPr="009C2F12">
        <w:rPr>
          <w:rFonts w:asciiTheme="majorHAnsi" w:hAnsiTheme="majorHAnsi" w:cstheme="majorHAnsi"/>
        </w:rPr>
        <w:t xml:space="preserve">Art. 1º Fica o Poder Executivo Municipal autorizado a firmar Acordo de Cooperação com a Fundação Centro de Políticas Públicas e Avaliação da Educação – Fundação </w:t>
      </w:r>
      <w:proofErr w:type="spellStart"/>
      <w:r w:rsidRPr="009C2F12">
        <w:rPr>
          <w:rFonts w:asciiTheme="majorHAnsi" w:hAnsiTheme="majorHAnsi" w:cstheme="majorHAnsi"/>
        </w:rPr>
        <w:t>CAEd</w:t>
      </w:r>
      <w:proofErr w:type="spellEnd"/>
      <w:r w:rsidRPr="009C2F12">
        <w:rPr>
          <w:rFonts w:asciiTheme="majorHAnsi" w:hAnsiTheme="majorHAnsi" w:cstheme="majorHAnsi"/>
        </w:rPr>
        <w:t>, fundação de direito privado sem fins lucrativos, inscrita no CNPJ nº 24.014.569/0001-74, com sede no Município de Juiz de Fora/MG, com a finalidade de planejar, disponibilizar e realizar avaliação diagnóstica de Língua Portuguesa e Matemática para estudantes do 2º ao 9º ano do ensino fundamental da rede municipal de ensino.</w:t>
      </w:r>
    </w:p>
    <w:p w:rsidR="00CD2F0F" w:rsidRPr="009C2F12" w:rsidRDefault="00CD2F0F" w:rsidP="00CD2F0F">
      <w:pPr>
        <w:jc w:val="both"/>
        <w:rPr>
          <w:rFonts w:asciiTheme="majorHAnsi" w:hAnsiTheme="majorHAnsi" w:cstheme="majorHAnsi"/>
        </w:rPr>
      </w:pPr>
    </w:p>
    <w:p w:rsidR="00CD2F0F" w:rsidRDefault="00CD2F0F" w:rsidP="00CD2F0F">
      <w:pPr>
        <w:jc w:val="both"/>
        <w:rPr>
          <w:rFonts w:asciiTheme="majorHAnsi" w:hAnsiTheme="majorHAnsi" w:cstheme="majorHAnsi"/>
        </w:rPr>
      </w:pPr>
      <w:r w:rsidRPr="009C2F12">
        <w:rPr>
          <w:rFonts w:asciiTheme="majorHAnsi" w:hAnsiTheme="majorHAnsi" w:cstheme="majorHAnsi"/>
        </w:rPr>
        <w:t xml:space="preserve">Art. 2º O Acordo de Cooperação tem caráter não oneroso, não implicando transferência de recursos financeiros entre as partes, cabendo ao Município apenas a adoção das providências técnicas, operacionais e administrativas necessárias à execução das atividades pactuadas, inclusive quanto à aplicação das avaliações e impressão dos instrumentos. </w:t>
      </w:r>
    </w:p>
    <w:p w:rsidR="00CD2F0F" w:rsidRDefault="00CD2F0F" w:rsidP="00CD2F0F">
      <w:pPr>
        <w:jc w:val="both"/>
        <w:rPr>
          <w:rFonts w:asciiTheme="majorHAnsi" w:hAnsiTheme="majorHAnsi" w:cstheme="majorHAnsi"/>
        </w:rPr>
      </w:pPr>
    </w:p>
    <w:p w:rsidR="00CD2F0F" w:rsidRDefault="00CD2F0F" w:rsidP="00CD2F0F">
      <w:pPr>
        <w:jc w:val="both"/>
        <w:rPr>
          <w:rFonts w:asciiTheme="majorHAnsi" w:hAnsiTheme="majorHAnsi" w:cstheme="majorHAnsi"/>
        </w:rPr>
      </w:pPr>
      <w:r w:rsidRPr="009C2F12">
        <w:rPr>
          <w:rFonts w:asciiTheme="majorHAnsi" w:hAnsiTheme="majorHAnsi" w:cstheme="majorHAnsi"/>
        </w:rPr>
        <w:t xml:space="preserve">Art. 3º O prazo de vigência do Acordo de Cooperação será até junho de 2026, podendo ser prorrogado mediante termo aditivo, por mútuo acordo entre as partes. </w:t>
      </w:r>
    </w:p>
    <w:p w:rsidR="00CD2F0F" w:rsidRDefault="00CD2F0F" w:rsidP="00CD2F0F">
      <w:pPr>
        <w:jc w:val="both"/>
        <w:rPr>
          <w:rFonts w:asciiTheme="majorHAnsi" w:hAnsiTheme="majorHAnsi" w:cstheme="majorHAnsi"/>
        </w:rPr>
      </w:pPr>
    </w:p>
    <w:p w:rsidR="00CD2F0F" w:rsidRDefault="00CD2F0F" w:rsidP="00CD2F0F">
      <w:pPr>
        <w:jc w:val="both"/>
        <w:rPr>
          <w:rFonts w:asciiTheme="majorHAnsi" w:hAnsiTheme="majorHAnsi" w:cstheme="majorHAnsi"/>
        </w:rPr>
      </w:pPr>
      <w:r w:rsidRPr="009C2F12">
        <w:rPr>
          <w:rFonts w:asciiTheme="majorHAnsi" w:hAnsiTheme="majorHAnsi" w:cstheme="majorHAnsi"/>
        </w:rPr>
        <w:t>Art. 4º Fica o Poder Executivo autorizado a designar gestor responsável pelo acompanhamento, fiscalização e execução das ações decorrentes do Acordo de Cooperação, bem como a adotar todas as medidas administrativas necessárias ao seu cumprimento.</w:t>
      </w:r>
    </w:p>
    <w:p w:rsidR="00CD2F0F" w:rsidRDefault="00CD2F0F" w:rsidP="00CD2F0F">
      <w:pPr>
        <w:jc w:val="both"/>
        <w:rPr>
          <w:rFonts w:asciiTheme="majorHAnsi" w:hAnsiTheme="majorHAnsi" w:cstheme="majorHAnsi"/>
        </w:rPr>
      </w:pPr>
    </w:p>
    <w:p w:rsidR="00CD2F0F" w:rsidRDefault="00CD2F0F" w:rsidP="00CD2F0F">
      <w:pPr>
        <w:jc w:val="both"/>
        <w:rPr>
          <w:rFonts w:asciiTheme="majorHAnsi" w:hAnsiTheme="majorHAnsi" w:cstheme="majorHAnsi"/>
        </w:rPr>
      </w:pPr>
      <w:r w:rsidRPr="009C2F12">
        <w:rPr>
          <w:rFonts w:asciiTheme="majorHAnsi" w:hAnsiTheme="majorHAnsi" w:cstheme="majorHAnsi"/>
        </w:rPr>
        <w:t xml:space="preserve">Art. 5º As informações, dados educacionais e resultados obtidos no âmbito da cooperação deverão observar as normas de sigilo e proteção de dados pessoais previstas na legislação vigente, especialmente a Lei Geral de Proteção de Dados – LGPD. </w:t>
      </w:r>
    </w:p>
    <w:p w:rsidR="00CD2F0F" w:rsidRDefault="00CD2F0F" w:rsidP="00CD2F0F">
      <w:pPr>
        <w:jc w:val="both"/>
        <w:rPr>
          <w:rFonts w:asciiTheme="majorHAnsi" w:hAnsiTheme="majorHAnsi" w:cstheme="majorHAnsi"/>
        </w:rPr>
      </w:pPr>
    </w:p>
    <w:p w:rsidR="00CD2F0F" w:rsidRDefault="00CD2F0F" w:rsidP="00CD2F0F">
      <w:pPr>
        <w:jc w:val="both"/>
        <w:rPr>
          <w:rFonts w:asciiTheme="majorHAnsi" w:hAnsiTheme="majorHAnsi" w:cstheme="majorHAnsi"/>
        </w:rPr>
      </w:pPr>
      <w:r w:rsidRPr="009C2F12">
        <w:rPr>
          <w:rFonts w:asciiTheme="majorHAnsi" w:hAnsiTheme="majorHAnsi" w:cstheme="majorHAnsi"/>
        </w:rPr>
        <w:t>Art. 6º As despesas eventualmente decorrentes da execução desta Lei correrão por conta de dotações orçamentárias próprias, suplementadas se necessário.</w:t>
      </w:r>
    </w:p>
    <w:p w:rsidR="00CD2F0F" w:rsidRDefault="00CD2F0F" w:rsidP="00CD2F0F">
      <w:pPr>
        <w:jc w:val="both"/>
        <w:rPr>
          <w:rFonts w:asciiTheme="majorHAnsi" w:hAnsiTheme="majorHAnsi" w:cstheme="majorHAnsi"/>
        </w:rPr>
      </w:pPr>
    </w:p>
    <w:p w:rsidR="00CD2F0F" w:rsidRPr="009C2F12" w:rsidRDefault="00CD2F0F" w:rsidP="00CD2F0F">
      <w:pPr>
        <w:jc w:val="both"/>
        <w:rPr>
          <w:rFonts w:asciiTheme="majorHAnsi" w:hAnsiTheme="majorHAnsi" w:cstheme="majorHAnsi"/>
        </w:rPr>
      </w:pPr>
      <w:r w:rsidRPr="009C2F12">
        <w:rPr>
          <w:rFonts w:asciiTheme="majorHAnsi" w:hAnsiTheme="majorHAnsi" w:cstheme="majorHAnsi"/>
        </w:rPr>
        <w:t>Art. 7º Esta Lei entra em vigor na data de sua publicação.</w:t>
      </w:r>
    </w:p>
    <w:p w:rsidR="00CD2F0F" w:rsidRDefault="00CD2F0F" w:rsidP="00CD2F0F">
      <w:pPr>
        <w:ind w:left="4536"/>
        <w:jc w:val="both"/>
        <w:rPr>
          <w:rFonts w:asciiTheme="majorHAnsi" w:hAnsiTheme="majorHAnsi" w:cstheme="majorHAnsi"/>
          <w:bCs/>
          <w:szCs w:val="24"/>
        </w:rPr>
      </w:pPr>
    </w:p>
    <w:p w:rsidR="00CD2F0F" w:rsidRDefault="00CD2F0F" w:rsidP="00CD2F0F">
      <w:pPr>
        <w:jc w:val="both"/>
        <w:rPr>
          <w:rFonts w:asciiTheme="majorHAnsi" w:hAnsiTheme="majorHAnsi" w:cstheme="majorHAnsi"/>
          <w:szCs w:val="24"/>
        </w:rPr>
      </w:pPr>
      <w:bookmarkStart w:id="1" w:name="a9"/>
      <w:bookmarkEnd w:id="1"/>
      <w:r>
        <w:rPr>
          <w:rFonts w:asciiTheme="majorHAnsi" w:hAnsiTheme="majorHAnsi" w:cstheme="majorHAnsi"/>
          <w:szCs w:val="24"/>
        </w:rPr>
        <w:t>Gabinete do Prefeito de São Miguel das Missões - RS.</w:t>
      </w:r>
    </w:p>
    <w:p w:rsidR="00CD2F0F" w:rsidRDefault="00CD2F0F" w:rsidP="00CD2F0F">
      <w:pPr>
        <w:ind w:firstLine="567"/>
        <w:jc w:val="both"/>
        <w:rPr>
          <w:rFonts w:asciiTheme="majorHAnsi" w:hAnsiTheme="majorHAnsi" w:cstheme="majorHAnsi"/>
          <w:szCs w:val="24"/>
        </w:rPr>
      </w:pPr>
    </w:p>
    <w:p w:rsidR="00CD2F0F" w:rsidRDefault="00CD2F0F" w:rsidP="00CD2F0F">
      <w:pPr>
        <w:ind w:firstLine="567"/>
        <w:jc w:val="both"/>
        <w:rPr>
          <w:rFonts w:asciiTheme="majorHAnsi" w:hAnsiTheme="majorHAnsi" w:cstheme="majorHAnsi"/>
          <w:szCs w:val="24"/>
        </w:rPr>
      </w:pPr>
    </w:p>
    <w:p w:rsidR="00CD2F0F" w:rsidRDefault="00CD2F0F" w:rsidP="00CD2F0F">
      <w:pPr>
        <w:ind w:firstLine="567"/>
        <w:jc w:val="both"/>
        <w:rPr>
          <w:rFonts w:asciiTheme="majorHAnsi" w:hAnsiTheme="majorHAnsi" w:cstheme="majorHAnsi"/>
          <w:szCs w:val="24"/>
        </w:rPr>
      </w:pPr>
    </w:p>
    <w:p w:rsidR="00CD2F0F" w:rsidRDefault="00CD2F0F" w:rsidP="00CD2F0F">
      <w:pPr>
        <w:ind w:firstLine="567"/>
        <w:jc w:val="both"/>
        <w:rPr>
          <w:rFonts w:asciiTheme="majorHAnsi" w:hAnsiTheme="majorHAnsi" w:cstheme="majorHAnsi"/>
          <w:szCs w:val="24"/>
        </w:rPr>
      </w:pPr>
    </w:p>
    <w:p w:rsidR="00CD2F0F" w:rsidRDefault="00CD2F0F" w:rsidP="00CD2F0F">
      <w:pPr>
        <w:jc w:val="both"/>
        <w:rPr>
          <w:rFonts w:asciiTheme="majorHAnsi" w:hAnsiTheme="majorHAnsi" w:cstheme="majorHAnsi"/>
          <w:szCs w:val="24"/>
        </w:rPr>
      </w:pPr>
    </w:p>
    <w:p w:rsidR="00CD2F0F" w:rsidRDefault="00CD2F0F" w:rsidP="00CD2F0F">
      <w:pPr>
        <w:jc w:val="center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b/>
          <w:szCs w:val="24"/>
        </w:rPr>
        <w:t>LUIZ RODRIGO RIBAS</w:t>
      </w:r>
      <w:r>
        <w:rPr>
          <w:rFonts w:asciiTheme="majorHAnsi" w:hAnsiTheme="majorHAnsi" w:cstheme="majorHAnsi"/>
          <w:szCs w:val="24"/>
        </w:rPr>
        <w:t>,</w:t>
      </w:r>
    </w:p>
    <w:p w:rsidR="00CD2F0F" w:rsidRDefault="00CD2F0F" w:rsidP="00CD2F0F">
      <w:pPr>
        <w:jc w:val="center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Prefeito.</w:t>
      </w:r>
    </w:p>
    <w:p w:rsidR="00CD2F0F" w:rsidRDefault="00CD2F0F" w:rsidP="00CD2F0F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br w:type="page"/>
      </w:r>
    </w:p>
    <w:p w:rsidR="00CD2F0F" w:rsidRDefault="00084041" w:rsidP="00CD2F0F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lastRenderedPageBreak/>
        <w:t>Mensagem nº. 12</w:t>
      </w:r>
      <w:r w:rsidR="00CD2F0F">
        <w:rPr>
          <w:rFonts w:asciiTheme="majorHAnsi" w:hAnsiTheme="majorHAnsi" w:cstheme="majorHAnsi"/>
          <w:szCs w:val="24"/>
        </w:rPr>
        <w:t>/2026.</w:t>
      </w:r>
    </w:p>
    <w:p w:rsidR="00CD2F0F" w:rsidRDefault="00CD2F0F" w:rsidP="00084041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São Miguel das Missões (RS), 13 de fevereiro de 2026.</w:t>
      </w:r>
    </w:p>
    <w:p w:rsidR="00CD2F0F" w:rsidRDefault="00CD2F0F" w:rsidP="00084041">
      <w:pPr>
        <w:jc w:val="both"/>
        <w:rPr>
          <w:rFonts w:asciiTheme="majorHAnsi" w:hAnsiTheme="majorHAnsi" w:cstheme="majorHAnsi"/>
          <w:szCs w:val="24"/>
        </w:rPr>
      </w:pPr>
    </w:p>
    <w:p w:rsidR="00CD2F0F" w:rsidRPr="009C2F12" w:rsidRDefault="00CD2F0F" w:rsidP="00CD2F0F">
      <w:pPr>
        <w:jc w:val="both"/>
        <w:rPr>
          <w:rFonts w:asciiTheme="majorHAnsi" w:hAnsiTheme="majorHAnsi" w:cstheme="majorHAnsi"/>
          <w:szCs w:val="24"/>
        </w:rPr>
      </w:pPr>
      <w:r w:rsidRPr="009C2F12">
        <w:rPr>
          <w:rFonts w:asciiTheme="majorHAnsi" w:hAnsiTheme="majorHAnsi" w:cstheme="majorHAnsi"/>
          <w:szCs w:val="24"/>
        </w:rPr>
        <w:t>À Sua Excelência Senhor</w:t>
      </w:r>
    </w:p>
    <w:p w:rsidR="00CD2F0F" w:rsidRPr="009C2F12" w:rsidRDefault="00CD2F0F" w:rsidP="00CD2F0F">
      <w:pPr>
        <w:jc w:val="both"/>
        <w:rPr>
          <w:rFonts w:asciiTheme="majorHAnsi" w:hAnsiTheme="majorHAnsi" w:cstheme="majorHAnsi"/>
          <w:b/>
          <w:szCs w:val="24"/>
        </w:rPr>
      </w:pPr>
      <w:r>
        <w:rPr>
          <w:rFonts w:asciiTheme="majorHAnsi" w:hAnsiTheme="majorHAnsi" w:cstheme="majorHAnsi"/>
          <w:b/>
          <w:szCs w:val="24"/>
        </w:rPr>
        <w:t>HILÁRIO CASARIN</w:t>
      </w:r>
      <w:r w:rsidRPr="009C2F12">
        <w:rPr>
          <w:rFonts w:asciiTheme="majorHAnsi" w:hAnsiTheme="majorHAnsi" w:cstheme="majorHAnsi"/>
          <w:b/>
          <w:szCs w:val="24"/>
        </w:rPr>
        <w:t>,</w:t>
      </w:r>
    </w:p>
    <w:p w:rsidR="00CD2F0F" w:rsidRPr="009C2F12" w:rsidRDefault="00CD2F0F" w:rsidP="00CD2F0F">
      <w:pPr>
        <w:jc w:val="both"/>
        <w:rPr>
          <w:rFonts w:asciiTheme="majorHAnsi" w:hAnsiTheme="majorHAnsi" w:cstheme="majorHAnsi"/>
          <w:szCs w:val="24"/>
        </w:rPr>
      </w:pPr>
      <w:r w:rsidRPr="009C2F12">
        <w:rPr>
          <w:rFonts w:asciiTheme="majorHAnsi" w:hAnsiTheme="majorHAnsi" w:cstheme="majorHAnsi"/>
          <w:szCs w:val="24"/>
        </w:rPr>
        <w:t>Presidente da Câmara de Vereadores,</w:t>
      </w:r>
    </w:p>
    <w:p w:rsidR="00CD2F0F" w:rsidRPr="009C2F12" w:rsidRDefault="00CD2F0F" w:rsidP="00CD2F0F">
      <w:pPr>
        <w:jc w:val="both"/>
        <w:rPr>
          <w:rFonts w:asciiTheme="majorHAnsi" w:hAnsiTheme="majorHAnsi" w:cstheme="majorHAnsi"/>
          <w:szCs w:val="24"/>
        </w:rPr>
      </w:pPr>
      <w:r w:rsidRPr="009C2F12">
        <w:rPr>
          <w:rFonts w:asciiTheme="majorHAnsi" w:hAnsiTheme="majorHAnsi" w:cstheme="majorHAnsi"/>
          <w:szCs w:val="24"/>
        </w:rPr>
        <w:t>São Miguel das Missões (RS).</w:t>
      </w:r>
    </w:p>
    <w:p w:rsidR="00CD2F0F" w:rsidRDefault="00CD2F0F" w:rsidP="00CD2F0F">
      <w:pPr>
        <w:ind w:firstLine="1134"/>
        <w:jc w:val="both"/>
        <w:rPr>
          <w:rFonts w:asciiTheme="majorHAnsi" w:hAnsiTheme="majorHAnsi" w:cstheme="majorHAnsi"/>
          <w:szCs w:val="24"/>
        </w:rPr>
      </w:pPr>
    </w:p>
    <w:p w:rsidR="00CD2F0F" w:rsidRDefault="00CD2F0F" w:rsidP="00CD2F0F">
      <w:pPr>
        <w:ind w:firstLine="1134"/>
        <w:jc w:val="both"/>
        <w:rPr>
          <w:rFonts w:asciiTheme="majorHAnsi" w:hAnsiTheme="majorHAnsi" w:cstheme="majorHAnsi"/>
          <w:szCs w:val="24"/>
        </w:rPr>
      </w:pPr>
    </w:p>
    <w:p w:rsidR="00CD2F0F" w:rsidRDefault="00CD2F0F" w:rsidP="00CD2F0F">
      <w:pPr>
        <w:ind w:firstLine="1134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b/>
          <w:szCs w:val="24"/>
        </w:rPr>
        <w:t>Senhor Presidente</w:t>
      </w:r>
      <w:r>
        <w:rPr>
          <w:rFonts w:asciiTheme="majorHAnsi" w:hAnsiTheme="majorHAnsi" w:cstheme="majorHAnsi"/>
          <w:szCs w:val="24"/>
        </w:rPr>
        <w:t>,</w:t>
      </w:r>
    </w:p>
    <w:p w:rsidR="00CD2F0F" w:rsidRDefault="00CD2F0F" w:rsidP="00CD2F0F">
      <w:pPr>
        <w:ind w:firstLine="1134"/>
        <w:jc w:val="both"/>
        <w:rPr>
          <w:rFonts w:asciiTheme="majorHAnsi" w:hAnsiTheme="majorHAnsi" w:cstheme="majorHAnsi"/>
          <w:szCs w:val="24"/>
        </w:rPr>
      </w:pPr>
    </w:p>
    <w:p w:rsidR="00CD2F0F" w:rsidRDefault="00CD2F0F" w:rsidP="00CD2F0F">
      <w:pPr>
        <w:ind w:firstLine="1134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</w:rPr>
        <w:t>E</w:t>
      </w:r>
      <w:r w:rsidRPr="009C2F12">
        <w:rPr>
          <w:rFonts w:asciiTheme="majorHAnsi" w:hAnsiTheme="majorHAnsi" w:cstheme="majorHAnsi"/>
        </w:rPr>
        <w:t xml:space="preserve">ncaminha-se à apreciação dessa Egrégia Câmara Municipal o presente Projeto de Lei que visa obter autorização legislativa para que o Poder Executivo firme Acordo de Cooperação com a Fundação Centro de Políticas Públicas e Avaliação da Educação – Fundação </w:t>
      </w:r>
      <w:proofErr w:type="spellStart"/>
      <w:r w:rsidRPr="009C2F12">
        <w:rPr>
          <w:rFonts w:asciiTheme="majorHAnsi" w:hAnsiTheme="majorHAnsi" w:cstheme="majorHAnsi"/>
        </w:rPr>
        <w:t>CAEd</w:t>
      </w:r>
      <w:proofErr w:type="spellEnd"/>
      <w:r w:rsidRPr="009C2F12">
        <w:rPr>
          <w:rFonts w:asciiTheme="majorHAnsi" w:hAnsiTheme="majorHAnsi" w:cstheme="majorHAnsi"/>
        </w:rPr>
        <w:t>.</w:t>
      </w:r>
    </w:p>
    <w:p w:rsidR="00CD2F0F" w:rsidRDefault="00CD2F0F" w:rsidP="00CD2F0F">
      <w:pPr>
        <w:ind w:firstLine="1134"/>
        <w:jc w:val="both"/>
        <w:rPr>
          <w:rFonts w:asciiTheme="majorHAnsi" w:hAnsiTheme="majorHAnsi" w:cstheme="majorHAnsi"/>
          <w:szCs w:val="24"/>
        </w:rPr>
      </w:pPr>
    </w:p>
    <w:p w:rsidR="00CD2F0F" w:rsidRDefault="00CD2F0F" w:rsidP="00CD2F0F">
      <w:pPr>
        <w:ind w:firstLine="1134"/>
        <w:jc w:val="both"/>
        <w:rPr>
          <w:rFonts w:asciiTheme="majorHAnsi" w:hAnsiTheme="majorHAnsi" w:cstheme="majorHAnsi"/>
          <w:szCs w:val="24"/>
        </w:rPr>
      </w:pPr>
      <w:r w:rsidRPr="009C2F12">
        <w:rPr>
          <w:rFonts w:asciiTheme="majorHAnsi" w:hAnsiTheme="majorHAnsi" w:cstheme="majorHAnsi"/>
        </w:rPr>
        <w:t xml:space="preserve">A parceria tem por objetivo o planejamento, a disponibilização e a realização de avaliações diagnósticas de Língua Portuguesa e Matemática para estudantes do 2º ao 9º ano do ensino fundamental da rede municipal, instrumento essencial para o monitoramento da aprendizagem, identificação de defasagens e aprimoramento das políticas públicas educacionais. </w:t>
      </w:r>
    </w:p>
    <w:p w:rsidR="00CD2F0F" w:rsidRDefault="00CD2F0F" w:rsidP="00CD2F0F">
      <w:pPr>
        <w:ind w:firstLine="1134"/>
        <w:jc w:val="both"/>
        <w:rPr>
          <w:rFonts w:asciiTheme="majorHAnsi" w:hAnsiTheme="majorHAnsi" w:cstheme="majorHAnsi"/>
          <w:szCs w:val="24"/>
        </w:rPr>
      </w:pPr>
    </w:p>
    <w:p w:rsidR="00CD2F0F" w:rsidRDefault="00CD2F0F" w:rsidP="00CD2F0F">
      <w:pPr>
        <w:ind w:firstLine="1134"/>
        <w:jc w:val="both"/>
        <w:rPr>
          <w:rFonts w:asciiTheme="majorHAnsi" w:hAnsiTheme="majorHAnsi" w:cstheme="majorHAnsi"/>
          <w:szCs w:val="24"/>
        </w:rPr>
      </w:pPr>
      <w:r w:rsidRPr="009C2F12">
        <w:rPr>
          <w:rFonts w:asciiTheme="majorHAnsi" w:hAnsiTheme="majorHAnsi" w:cstheme="majorHAnsi"/>
        </w:rPr>
        <w:t xml:space="preserve">Importa destacar que o acordo possui natureza não onerosa, inexistindo transferência de recursos financeiros entre os partícipes, o que demonstra sua viabilidade administrativa e interesse público, limitando-se o Município à execução das ações pedagógicas e operacionais necessárias. </w:t>
      </w:r>
    </w:p>
    <w:p w:rsidR="00CD2F0F" w:rsidRDefault="00CD2F0F" w:rsidP="00CD2F0F">
      <w:pPr>
        <w:ind w:firstLine="1134"/>
        <w:jc w:val="both"/>
        <w:rPr>
          <w:rFonts w:asciiTheme="majorHAnsi" w:hAnsiTheme="majorHAnsi" w:cstheme="majorHAnsi"/>
          <w:szCs w:val="24"/>
        </w:rPr>
      </w:pPr>
    </w:p>
    <w:p w:rsidR="00CD2F0F" w:rsidRDefault="00CD2F0F" w:rsidP="00CD2F0F">
      <w:pPr>
        <w:ind w:firstLine="1134"/>
        <w:jc w:val="both"/>
        <w:rPr>
          <w:rFonts w:asciiTheme="majorHAnsi" w:hAnsiTheme="majorHAnsi" w:cstheme="majorHAnsi"/>
          <w:szCs w:val="24"/>
        </w:rPr>
      </w:pPr>
      <w:r w:rsidRPr="009C2F12">
        <w:rPr>
          <w:rFonts w:asciiTheme="majorHAnsi" w:hAnsiTheme="majorHAnsi" w:cstheme="majorHAnsi"/>
        </w:rPr>
        <w:t xml:space="preserve">A vigência prevista até junho de 2026 possibilita a implementação e avaliação dos resultados do projeto, com possibilidade de prorrogação mediante termo aditivo, garantindo flexibilidade e continuidade das ações educacionais. </w:t>
      </w:r>
    </w:p>
    <w:p w:rsidR="00CD2F0F" w:rsidRDefault="00CD2F0F" w:rsidP="00CD2F0F">
      <w:pPr>
        <w:ind w:firstLine="1134"/>
        <w:jc w:val="both"/>
        <w:rPr>
          <w:rFonts w:asciiTheme="majorHAnsi" w:hAnsiTheme="majorHAnsi" w:cstheme="majorHAnsi"/>
          <w:szCs w:val="24"/>
        </w:rPr>
      </w:pPr>
    </w:p>
    <w:p w:rsidR="00CD2F0F" w:rsidRDefault="00CD2F0F" w:rsidP="00CD2F0F">
      <w:pPr>
        <w:ind w:firstLine="1134"/>
        <w:jc w:val="both"/>
        <w:rPr>
          <w:rFonts w:asciiTheme="majorHAnsi" w:hAnsiTheme="majorHAnsi" w:cstheme="majorHAnsi"/>
          <w:szCs w:val="24"/>
        </w:rPr>
      </w:pPr>
      <w:r w:rsidRPr="009C2F12">
        <w:rPr>
          <w:rFonts w:asciiTheme="majorHAnsi" w:hAnsiTheme="majorHAnsi" w:cstheme="majorHAnsi"/>
        </w:rPr>
        <w:t xml:space="preserve">Ademais, o instrumento observa as normas de proteção de dados e sigilo das informações educacionais, em conformidade com a legislação vigente, assegurando a adequada utilização das informações para fins pedagógicos e científicos. </w:t>
      </w:r>
    </w:p>
    <w:p w:rsidR="00CD2F0F" w:rsidRDefault="00CD2F0F" w:rsidP="00CD2F0F">
      <w:pPr>
        <w:ind w:firstLine="1134"/>
        <w:jc w:val="both"/>
        <w:rPr>
          <w:rFonts w:asciiTheme="majorHAnsi" w:hAnsiTheme="majorHAnsi" w:cstheme="majorHAnsi"/>
          <w:szCs w:val="24"/>
        </w:rPr>
      </w:pPr>
    </w:p>
    <w:p w:rsidR="00CD2F0F" w:rsidRPr="009C2F12" w:rsidRDefault="00CD2F0F" w:rsidP="00CD2F0F">
      <w:pPr>
        <w:ind w:firstLine="1134"/>
        <w:jc w:val="both"/>
        <w:rPr>
          <w:rFonts w:asciiTheme="majorHAnsi" w:hAnsiTheme="majorHAnsi" w:cstheme="majorHAnsi"/>
          <w:szCs w:val="24"/>
        </w:rPr>
      </w:pPr>
      <w:r w:rsidRPr="009C2F12">
        <w:rPr>
          <w:rFonts w:asciiTheme="majorHAnsi" w:hAnsiTheme="majorHAnsi" w:cstheme="majorHAnsi"/>
        </w:rPr>
        <w:t>Diante do relevante interesse público envolvido, especialmente no fortalecimento da qualidade da educação municipal, contamos com a aprovação do presente Projeto de Lei.</w:t>
      </w:r>
    </w:p>
    <w:p w:rsidR="00CD2F0F" w:rsidRDefault="00CD2F0F" w:rsidP="00CD2F0F">
      <w:pPr>
        <w:ind w:firstLine="1134"/>
        <w:jc w:val="both"/>
        <w:rPr>
          <w:rFonts w:asciiTheme="majorHAnsi" w:hAnsiTheme="majorHAnsi" w:cstheme="majorHAnsi"/>
          <w:szCs w:val="24"/>
        </w:rPr>
      </w:pPr>
    </w:p>
    <w:p w:rsidR="00CD2F0F" w:rsidRDefault="00CD2F0F" w:rsidP="00CD2F0F">
      <w:pPr>
        <w:ind w:firstLine="1134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Atenciosamente,</w:t>
      </w:r>
    </w:p>
    <w:p w:rsidR="00CD2F0F" w:rsidRDefault="00CD2F0F" w:rsidP="00CD2F0F">
      <w:pPr>
        <w:ind w:firstLine="1134"/>
        <w:jc w:val="both"/>
        <w:rPr>
          <w:rFonts w:asciiTheme="majorHAnsi" w:hAnsiTheme="majorHAnsi" w:cstheme="majorHAnsi"/>
          <w:szCs w:val="24"/>
        </w:rPr>
      </w:pPr>
    </w:p>
    <w:p w:rsidR="00CD2F0F" w:rsidRDefault="00CD2F0F" w:rsidP="00084041">
      <w:pPr>
        <w:jc w:val="both"/>
        <w:rPr>
          <w:rFonts w:asciiTheme="majorHAnsi" w:hAnsiTheme="majorHAnsi" w:cstheme="majorHAnsi"/>
          <w:szCs w:val="24"/>
        </w:rPr>
      </w:pPr>
    </w:p>
    <w:p w:rsidR="00CD2F0F" w:rsidRDefault="00CD2F0F" w:rsidP="00CD2F0F">
      <w:pPr>
        <w:jc w:val="center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b/>
          <w:szCs w:val="24"/>
        </w:rPr>
        <w:t>LUIZ RODRIGO RIBAS</w:t>
      </w:r>
      <w:r>
        <w:rPr>
          <w:rFonts w:asciiTheme="majorHAnsi" w:hAnsiTheme="majorHAnsi" w:cstheme="majorHAnsi"/>
          <w:szCs w:val="24"/>
        </w:rPr>
        <w:t xml:space="preserve">, </w:t>
      </w:r>
    </w:p>
    <w:p w:rsidR="00D862C3" w:rsidRPr="00084041" w:rsidRDefault="00CD2F0F" w:rsidP="00084041">
      <w:pPr>
        <w:jc w:val="center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Prefeito.</w:t>
      </w:r>
    </w:p>
    <w:sectPr w:rsidR="00D862C3" w:rsidRPr="00084041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805" w:rsidRDefault="00B03805" w:rsidP="00E80BE3">
      <w:r>
        <w:separator/>
      </w:r>
    </w:p>
  </w:endnote>
  <w:endnote w:type="continuationSeparator" w:id="0">
    <w:p w:rsidR="00B03805" w:rsidRDefault="00B03805" w:rsidP="00E8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Gothic Std B">
    <w:altName w:val="Yu Gothic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Pr="00AA5FD9" w:rsidRDefault="00D862C3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805" w:rsidRDefault="00B03805" w:rsidP="00E80BE3">
      <w:r>
        <w:separator/>
      </w:r>
    </w:p>
  </w:footnote>
  <w:footnote w:type="continuationSeparator" w:id="0">
    <w:p w:rsidR="00B03805" w:rsidRDefault="00B03805" w:rsidP="00E80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AE0E4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E0E4C" w:rsidRPr="00AE0E4C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AE0E4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07B6"/>
    <w:rsid w:val="00052810"/>
    <w:rsid w:val="00083362"/>
    <w:rsid w:val="00084041"/>
    <w:rsid w:val="0009004C"/>
    <w:rsid w:val="000A43D6"/>
    <w:rsid w:val="000F1C09"/>
    <w:rsid w:val="000F5259"/>
    <w:rsid w:val="00103BCF"/>
    <w:rsid w:val="001045D1"/>
    <w:rsid w:val="00111A83"/>
    <w:rsid w:val="00161248"/>
    <w:rsid w:val="00164E9A"/>
    <w:rsid w:val="00186468"/>
    <w:rsid w:val="001907B6"/>
    <w:rsid w:val="001A6D5A"/>
    <w:rsid w:val="001A70BE"/>
    <w:rsid w:val="001B11BC"/>
    <w:rsid w:val="001C1BF4"/>
    <w:rsid w:val="001C758E"/>
    <w:rsid w:val="001D35C7"/>
    <w:rsid w:val="00203F49"/>
    <w:rsid w:val="00207E96"/>
    <w:rsid w:val="002159B8"/>
    <w:rsid w:val="002230DD"/>
    <w:rsid w:val="002604BE"/>
    <w:rsid w:val="002701C5"/>
    <w:rsid w:val="0027340A"/>
    <w:rsid w:val="00275471"/>
    <w:rsid w:val="002803AC"/>
    <w:rsid w:val="00282918"/>
    <w:rsid w:val="002B7E2D"/>
    <w:rsid w:val="002F294B"/>
    <w:rsid w:val="00352D50"/>
    <w:rsid w:val="00371529"/>
    <w:rsid w:val="0039263D"/>
    <w:rsid w:val="003A45AF"/>
    <w:rsid w:val="003B5211"/>
    <w:rsid w:val="003D463C"/>
    <w:rsid w:val="00437BBB"/>
    <w:rsid w:val="004961B9"/>
    <w:rsid w:val="004C25C2"/>
    <w:rsid w:val="004E2459"/>
    <w:rsid w:val="004F005E"/>
    <w:rsid w:val="004F2578"/>
    <w:rsid w:val="004F7D90"/>
    <w:rsid w:val="00505983"/>
    <w:rsid w:val="005061FD"/>
    <w:rsid w:val="00515503"/>
    <w:rsid w:val="005373AB"/>
    <w:rsid w:val="00542AEF"/>
    <w:rsid w:val="005645E5"/>
    <w:rsid w:val="00565414"/>
    <w:rsid w:val="00574A53"/>
    <w:rsid w:val="005968C6"/>
    <w:rsid w:val="005D2F84"/>
    <w:rsid w:val="005E460D"/>
    <w:rsid w:val="005E6952"/>
    <w:rsid w:val="00610147"/>
    <w:rsid w:val="00612ADB"/>
    <w:rsid w:val="0061716E"/>
    <w:rsid w:val="006662B2"/>
    <w:rsid w:val="006A24F1"/>
    <w:rsid w:val="006B4F1F"/>
    <w:rsid w:val="006F6695"/>
    <w:rsid w:val="00713B01"/>
    <w:rsid w:val="00716B31"/>
    <w:rsid w:val="0075268B"/>
    <w:rsid w:val="00762B1A"/>
    <w:rsid w:val="0078043B"/>
    <w:rsid w:val="007C345F"/>
    <w:rsid w:val="007F6926"/>
    <w:rsid w:val="008336E0"/>
    <w:rsid w:val="0088478A"/>
    <w:rsid w:val="008E2FC7"/>
    <w:rsid w:val="008F2207"/>
    <w:rsid w:val="008F2326"/>
    <w:rsid w:val="0091617D"/>
    <w:rsid w:val="009228B6"/>
    <w:rsid w:val="0094186B"/>
    <w:rsid w:val="00970321"/>
    <w:rsid w:val="009717B6"/>
    <w:rsid w:val="00975695"/>
    <w:rsid w:val="009848F8"/>
    <w:rsid w:val="00992F95"/>
    <w:rsid w:val="009A194F"/>
    <w:rsid w:val="009B15D2"/>
    <w:rsid w:val="009E5711"/>
    <w:rsid w:val="00A33DB7"/>
    <w:rsid w:val="00A52846"/>
    <w:rsid w:val="00A83B9F"/>
    <w:rsid w:val="00AA5FD9"/>
    <w:rsid w:val="00AE0E4C"/>
    <w:rsid w:val="00AE7542"/>
    <w:rsid w:val="00B03805"/>
    <w:rsid w:val="00B27509"/>
    <w:rsid w:val="00B434F7"/>
    <w:rsid w:val="00B83D9C"/>
    <w:rsid w:val="00BA606D"/>
    <w:rsid w:val="00BD790B"/>
    <w:rsid w:val="00BE4FBE"/>
    <w:rsid w:val="00BF62AD"/>
    <w:rsid w:val="00C044E8"/>
    <w:rsid w:val="00C216CB"/>
    <w:rsid w:val="00C27953"/>
    <w:rsid w:val="00C318DD"/>
    <w:rsid w:val="00C32C28"/>
    <w:rsid w:val="00C54AA2"/>
    <w:rsid w:val="00CC4B76"/>
    <w:rsid w:val="00CD2F0F"/>
    <w:rsid w:val="00CE4AD5"/>
    <w:rsid w:val="00CF24F8"/>
    <w:rsid w:val="00D54747"/>
    <w:rsid w:val="00D774D1"/>
    <w:rsid w:val="00D862C3"/>
    <w:rsid w:val="00D966F5"/>
    <w:rsid w:val="00DD41F0"/>
    <w:rsid w:val="00DD597D"/>
    <w:rsid w:val="00DE1714"/>
    <w:rsid w:val="00DF4EC5"/>
    <w:rsid w:val="00E13ADD"/>
    <w:rsid w:val="00E63519"/>
    <w:rsid w:val="00E80BE3"/>
    <w:rsid w:val="00E80DF4"/>
    <w:rsid w:val="00E80EF2"/>
    <w:rsid w:val="00EB4C02"/>
    <w:rsid w:val="00EB6FB5"/>
    <w:rsid w:val="00EC6FB8"/>
    <w:rsid w:val="00F67C14"/>
    <w:rsid w:val="00F84504"/>
    <w:rsid w:val="00F84F2F"/>
    <w:rsid w:val="00F93865"/>
    <w:rsid w:val="00FC3026"/>
    <w:rsid w:val="00FD1150"/>
    <w:rsid w:val="00FE79FA"/>
    <w:rsid w:val="00FF0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216C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8754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7" w:color="DADCE0"/>
                        <w:left w:val="single" w:sz="6" w:space="18" w:color="DADCE0"/>
                        <w:bottom w:val="single" w:sz="6" w:space="12" w:color="DADCE0"/>
                        <w:right w:val="single" w:sz="6" w:space="18" w:color="DADCE0"/>
                      </w:divBdr>
                      <w:divsChild>
                        <w:div w:id="75166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96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630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83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292611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523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743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47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896387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650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679110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017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2970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873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15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692177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604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8047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979078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97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4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5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8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32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56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1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12463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14735275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86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260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09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6601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040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198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791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1907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5013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7701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517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0560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812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76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51999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707532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142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042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314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939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20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78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21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737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9141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817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1016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881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96915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6048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6611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84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830722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8618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801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354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9766561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0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279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993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413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449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282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958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8749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306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5939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875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834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43337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801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3389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523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094819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3348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3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22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8099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73562175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98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025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507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874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954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14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65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464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793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74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471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587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1698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25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01948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3688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585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671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21313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508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7729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144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797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675051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7151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699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45388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92937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26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666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804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772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01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655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622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951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6741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5315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5506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235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436112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770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836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55391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6358988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672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773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742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86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077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59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934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0094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53194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6552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725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268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36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7927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743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577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61562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90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188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94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63720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79640909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010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773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694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6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629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772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083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825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7343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30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8654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3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4134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949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6560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684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78995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2510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592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70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16289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1014268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99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95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827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026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320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867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516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8412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9665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4045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773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899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761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55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87899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0888626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04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244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001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355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664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05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268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283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58314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169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3301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2157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5450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871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8243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5960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842027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7943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853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8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54541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9583793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1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460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8623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451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282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262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621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7568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8269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7651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956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1362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868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43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706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31977216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568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31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83676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200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102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357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9380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9673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987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801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266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929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24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76395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142953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643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092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714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885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07987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7527621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408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067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893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97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90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449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994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20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5182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0230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9073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534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972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4577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9953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5725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4846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9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3747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127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858738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523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898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0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9083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3831913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517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905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205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330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582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988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807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500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5250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6729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8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9803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6603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4911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2080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144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0585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7584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6692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30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38008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9707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317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8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05207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9801641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595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995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987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79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46026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751999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31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143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76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69606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2974841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6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139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184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9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54587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063834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128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126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6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597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95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305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663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454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909155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158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3367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23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9998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3277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5879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932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33822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078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846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53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9236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43786875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150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305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09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409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258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756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705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1093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74121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241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2653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266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481628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1878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6913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659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92864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109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5401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42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516500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5054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52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13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13531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047627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4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595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127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786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22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46274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98076773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37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391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688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112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3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7507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96911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2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652056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95952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16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9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125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56439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386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9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554476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44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6728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830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25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823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01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4909808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9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8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8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83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80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284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8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7229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074527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54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24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088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5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809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96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671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640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939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242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0269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63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59268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030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1613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030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80093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57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3927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02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7194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0460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620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5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571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942890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811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50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411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1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956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07455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13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76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869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4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7774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19132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4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11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184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40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611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2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408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75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288454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719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1356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581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07132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110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4814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251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85531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737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578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547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7362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660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1002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145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0008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4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3795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051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96346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646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068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625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0283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589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62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2584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989689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4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72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912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8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289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86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58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19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2061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134617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03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50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146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83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948107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48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21871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6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1043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6085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3419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95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82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370713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67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0937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77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89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6439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03524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13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1990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450569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13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1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00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548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6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615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0851331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089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49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566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9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9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2995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381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64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99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191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987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8960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694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5323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89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126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712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32847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707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167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26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63794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707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488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249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778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804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987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3806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908633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86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06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14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796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793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26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029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69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18294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663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5632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46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3304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07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90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783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834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62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126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15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59429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036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962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127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390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478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8000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131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331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98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371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4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48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705730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9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14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722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3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0448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8939628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98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30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150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7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17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737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463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695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91190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47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5814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718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5226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101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297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205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50196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389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23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14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41110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92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88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83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80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1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711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2545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135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9748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13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013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512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2098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590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6214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048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016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42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1365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554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985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83482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647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884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695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56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204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261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503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212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48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5229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59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8953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291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05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75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431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2145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463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985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91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05972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90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91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996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74090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11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644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7378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313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3558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0537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497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917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2842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916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4434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302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6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700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9508605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00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51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137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99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813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56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360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702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641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782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5633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7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2944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064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86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9064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055147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45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37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8436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2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830183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06984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2122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5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8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62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744197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50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7176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815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913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089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382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9597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24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355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606557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0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13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05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7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5508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696421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038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116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27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36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87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724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989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733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20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3859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354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096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35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7894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606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277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833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5993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063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118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924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0619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53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6575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68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9719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558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263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4239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4481922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49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44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430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815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82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40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76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70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78071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577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192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008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1683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140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88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188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55833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932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314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53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4033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318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10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320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60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463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7488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06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0226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585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66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047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66633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77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251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682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3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14963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60373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60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76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028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63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74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05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154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484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87989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062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0275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905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10604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801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04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444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00960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556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311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0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443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722320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74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42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053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3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05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304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0102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644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09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341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595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542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903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7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3617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62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16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2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90450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55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284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238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8940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148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2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953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9824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016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06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931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33739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89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633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884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913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72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280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77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790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25870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380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192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0145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466173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87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26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419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59170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46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608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52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0414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215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708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2361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204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322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5445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133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612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188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2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474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58462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5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44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145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7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78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668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88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498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0546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90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2649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983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3458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72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93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21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1825700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204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10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490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5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42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7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1766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347924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81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55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189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73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418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56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266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11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5332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268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713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588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5978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277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7772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65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568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087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7099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853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8386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060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43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50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265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059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21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697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53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88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10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507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190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4242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803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5338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870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26170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674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3477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749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22854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40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421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497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0443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876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1262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660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0745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574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27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43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269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026870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46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53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829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542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8983734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20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74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199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5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3277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5281383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99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12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51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0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3481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73575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91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18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462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604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935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04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54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231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80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182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1262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52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0000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9074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00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447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3163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0365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911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089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5432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870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35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456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63104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5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52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84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13801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91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825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2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  <w:div w:id="1710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449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80500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7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7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109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17865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26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41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5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707044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9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46033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433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406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103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8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030175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4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3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69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73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7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116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560691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12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83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644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30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4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332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567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2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96089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2414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6454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10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72346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343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8858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884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38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068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3176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25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4459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368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51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759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79064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34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12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083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50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089326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6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08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568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8021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642664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31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30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865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58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48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093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056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946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58201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167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86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863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76347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170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981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52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3578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296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0235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348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77203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639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8142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553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68028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647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272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44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3908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287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761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982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36555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1755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830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84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2110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2075815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058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03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57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2255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638831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71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5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465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9104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0530012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21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59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57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864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138084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56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60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2863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0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048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6249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53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8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239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0728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2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355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04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736802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85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968242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856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9848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313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82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54559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61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4039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6549985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9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6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85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34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0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5528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2543121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70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8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468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004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68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074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274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28101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497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5894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650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87610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75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632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118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704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753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90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673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079201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68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46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286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52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10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304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299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19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3474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770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4929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55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21620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724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584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96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163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182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205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62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32725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748875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72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98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161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399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403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784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51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211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1531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001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8456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497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89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909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801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042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71866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832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78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79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33241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31685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989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81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83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10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84852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96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77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28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45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06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243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86638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166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5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642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40186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01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668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671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851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580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703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541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20546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429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328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58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8466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280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248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1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7647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7120450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84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55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90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13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372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779068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69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44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49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70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4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14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7799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58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295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4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5203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065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908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405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1452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277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4859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19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2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919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512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287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994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955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756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724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932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5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69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6134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80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006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2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10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8435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371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587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49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0461004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94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19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986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3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20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44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466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792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4792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464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792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121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125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785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990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792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26921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966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4622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854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2777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5923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30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7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1685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3290566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22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595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769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25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99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462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4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14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76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456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944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956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54772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970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739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926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30034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13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0797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016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6551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21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2628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356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98628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683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335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7197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239678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8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1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9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4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9714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82826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4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72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916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68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60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56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99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91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6016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799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0826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841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77169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20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9478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782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8710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235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5782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093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8189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064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08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5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05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4730167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18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25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186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78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592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391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864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377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226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117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933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467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313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2277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871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851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566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031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6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74553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30184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0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3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683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0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1547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077587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8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6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041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28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69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8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8450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181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271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7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1253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449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364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997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2252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36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745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036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432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05650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166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019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42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6079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33322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189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39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6C152-BA81-4CBB-BFF4-204FAA90B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592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2</cp:revision>
  <cp:lastPrinted>2026-02-13T17:51:00Z</cp:lastPrinted>
  <dcterms:created xsi:type="dcterms:W3CDTF">2026-02-13T17:52:00Z</dcterms:created>
  <dcterms:modified xsi:type="dcterms:W3CDTF">2026-02-13T17:52:00Z</dcterms:modified>
</cp:coreProperties>
</file>