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70" w:rsidRPr="00167B70" w:rsidRDefault="00167B70" w:rsidP="00167B70">
      <w:pPr>
        <w:pStyle w:val="Textodenotaderodap"/>
        <w:spacing w:after="0"/>
        <w:rPr>
          <w:rFonts w:asciiTheme="majorHAnsi" w:hAnsiTheme="majorHAnsi" w:cstheme="majorHAnsi"/>
          <w:sz w:val="24"/>
          <w:szCs w:val="24"/>
          <w:lang w:val="pt-BR"/>
        </w:rPr>
      </w:pPr>
      <w:r w:rsidRPr="00167B70">
        <w:rPr>
          <w:rFonts w:asciiTheme="majorHAnsi" w:hAnsiTheme="majorHAnsi" w:cstheme="majorHAnsi"/>
          <w:sz w:val="24"/>
          <w:szCs w:val="24"/>
          <w:lang w:val="pt-BR"/>
        </w:rPr>
        <w:t xml:space="preserve">PROJETO DE LEI Nº </w:t>
      </w:r>
      <w:r w:rsidR="00402AD1">
        <w:rPr>
          <w:rFonts w:asciiTheme="majorHAnsi" w:hAnsiTheme="majorHAnsi" w:cstheme="majorHAnsi"/>
          <w:sz w:val="24"/>
          <w:szCs w:val="24"/>
          <w:lang w:val="pt-BR"/>
        </w:rPr>
        <w:t>17/2026</w:t>
      </w:r>
    </w:p>
    <w:p w:rsidR="00167B70" w:rsidRPr="00167B70" w:rsidRDefault="00167B70" w:rsidP="00167B70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:rsidR="00167B70" w:rsidRPr="00167B70" w:rsidRDefault="00167B70" w:rsidP="00167B70">
      <w:pPr>
        <w:pStyle w:val="Recuodecorpodetexto"/>
        <w:ind w:left="3828"/>
        <w:rPr>
          <w:rFonts w:asciiTheme="majorHAnsi" w:hAnsiTheme="majorHAnsi" w:cstheme="majorHAnsi"/>
          <w:i/>
        </w:rPr>
      </w:pPr>
    </w:p>
    <w:p w:rsidR="00167B70" w:rsidRPr="00167B70" w:rsidRDefault="00167B70" w:rsidP="00167B70">
      <w:pPr>
        <w:pStyle w:val="Recuodecorpodetexto"/>
        <w:ind w:left="3828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167B70">
        <w:rPr>
          <w:rFonts w:asciiTheme="majorHAnsi" w:hAnsiTheme="majorHAnsi" w:cstheme="majorHAnsi"/>
          <w:sz w:val="24"/>
          <w:szCs w:val="24"/>
        </w:rPr>
        <w:t>AUTORIZA A CONVOCAÇÃO DE SERVIDOR FARMACÊUTICO PARA REGIME ESPECIAL DE TRABALHO, E DÁ OUTRAS PROVIDÊNCIAS.</w:t>
      </w:r>
    </w:p>
    <w:p w:rsidR="00167B70" w:rsidRPr="00167B70" w:rsidRDefault="00167B70" w:rsidP="00167B70">
      <w:pPr>
        <w:ind w:firstLine="851"/>
        <w:jc w:val="both"/>
        <w:rPr>
          <w:rFonts w:asciiTheme="majorHAnsi" w:hAnsiTheme="majorHAnsi" w:cstheme="majorHAnsi"/>
          <w:bCs/>
          <w:szCs w:val="24"/>
        </w:rPr>
      </w:pPr>
    </w:p>
    <w:p w:rsidR="00167B70" w:rsidRPr="00167B70" w:rsidRDefault="00167B70" w:rsidP="00167B70">
      <w:pPr>
        <w:ind w:firstLine="851"/>
        <w:rPr>
          <w:rFonts w:asciiTheme="majorHAnsi" w:hAnsiTheme="majorHAnsi" w:cstheme="majorHAnsi"/>
          <w:bCs/>
          <w:szCs w:val="24"/>
        </w:rPr>
      </w:pPr>
      <w:bookmarkStart w:id="0" w:name="_GoBack"/>
      <w:bookmarkEnd w:id="0"/>
    </w:p>
    <w:p w:rsidR="00167B70" w:rsidRPr="00167B70" w:rsidRDefault="00167B70" w:rsidP="00167B70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  <w:r w:rsidRPr="00167B70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1º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 Fica o Município de São Miguel das Missões, autorizado a convocar por </w:t>
      </w:r>
      <w:r w:rsidR="007E5E3C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10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(</w:t>
      </w:r>
      <w:r w:rsidR="007E5E3C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dez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horas semanais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,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além das regulares do cargo, 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01 (um)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servidor do Cargo de 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Farmacêutico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para regime especial de trabalho.</w:t>
      </w:r>
    </w:p>
    <w:p w:rsidR="00167B70" w:rsidRPr="00167B70" w:rsidRDefault="00167B70" w:rsidP="00167B70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</w:rPr>
      </w:pPr>
    </w:p>
    <w:p w:rsidR="00167B70" w:rsidRPr="00167B70" w:rsidRDefault="00167B70" w:rsidP="00167B70">
      <w:pPr>
        <w:pStyle w:val="Textodenotaderodap"/>
        <w:spacing w:after="0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167B70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Parágrafo único.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Os vencimentos mensais serão acrescidos proporcionalmente à quantidade de horas objeto de convocação.</w:t>
      </w:r>
    </w:p>
    <w:p w:rsidR="00167B70" w:rsidRPr="00167B70" w:rsidRDefault="00167B70" w:rsidP="00167B70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167B70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1" w:name="a2"/>
      <w:bookmarkEnd w:id="1"/>
      <w:r w:rsidRPr="00167B70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2º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 A convocação para trabalho em regime especial será feita por Portaria, pelo prazo de </w:t>
      </w:r>
      <w:r w:rsidR="007E5E3C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12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(</w:t>
      </w:r>
      <w:r w:rsidR="007E5E3C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doze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) meses, prorrogáveis uma vez por igual período.</w:t>
      </w:r>
    </w:p>
    <w:p w:rsidR="00167B70" w:rsidRPr="00167B70" w:rsidRDefault="00167B70" w:rsidP="00167B70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167B70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2" w:name="a3"/>
      <w:bookmarkEnd w:id="2"/>
      <w:r w:rsidRPr="00167B70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3º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 convocação para regime especial poderá cessar a qualquer tempo, a pedido do servidor ou no interesse do serviço.</w:t>
      </w:r>
    </w:p>
    <w:p w:rsidR="00167B70" w:rsidRPr="00167B70" w:rsidRDefault="00167B70" w:rsidP="00167B70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167B70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3" w:name="a4"/>
      <w:bookmarkEnd w:id="3"/>
      <w:r w:rsidRPr="00167B70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4º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As despesas decorrentes da execução desta Lei correrão à conta de recursos consignados no orçamento do Município.</w:t>
      </w:r>
    </w:p>
    <w:p w:rsidR="00167B70" w:rsidRPr="00167B70" w:rsidRDefault="00167B70" w:rsidP="00167B70">
      <w:pPr>
        <w:pStyle w:val="Textodenotaderodap"/>
        <w:spacing w:after="0"/>
        <w:ind w:firstLine="851"/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</w:pPr>
      <w:r w:rsidRPr="00167B70">
        <w:rPr>
          <w:rFonts w:asciiTheme="majorHAnsi" w:hAnsiTheme="majorHAnsi" w:cstheme="majorHAnsi"/>
          <w:color w:val="000000"/>
          <w:sz w:val="24"/>
          <w:szCs w:val="24"/>
        </w:rPr>
        <w:br/>
      </w:r>
      <w:bookmarkStart w:id="4" w:name="a5"/>
      <w:bookmarkEnd w:id="4"/>
      <w:r w:rsidRPr="00167B70">
        <w:rPr>
          <w:rFonts w:asciiTheme="majorHAnsi" w:hAnsiTheme="majorHAnsi" w:cstheme="majorHAnsi"/>
          <w:bCs/>
          <w:color w:val="000000"/>
          <w:sz w:val="24"/>
          <w:szCs w:val="24"/>
          <w:shd w:val="clear" w:color="auto" w:fill="FFFFFF"/>
        </w:rPr>
        <w:t>Art. 5º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 Esta Lei entra em vigor na data de sua publicação.</w:t>
      </w:r>
    </w:p>
    <w:p w:rsidR="00167B70" w:rsidRPr="00167B70" w:rsidRDefault="00167B70" w:rsidP="00167B70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bidi="he-IL"/>
        </w:rPr>
      </w:pPr>
    </w:p>
    <w:p w:rsidR="00167B70" w:rsidRPr="00167B70" w:rsidRDefault="00167B70" w:rsidP="00167B70">
      <w:pPr>
        <w:pStyle w:val="Textodenotaderodap"/>
        <w:spacing w:after="0"/>
        <w:ind w:firstLine="851"/>
        <w:rPr>
          <w:rFonts w:asciiTheme="majorHAnsi" w:hAnsiTheme="majorHAnsi" w:cstheme="majorHAnsi"/>
          <w:sz w:val="24"/>
          <w:szCs w:val="24"/>
          <w:lang w:val="pt-BR"/>
        </w:rPr>
      </w:pPr>
    </w:p>
    <w:p w:rsidR="00167B70" w:rsidRPr="00167B70" w:rsidRDefault="00167B70" w:rsidP="00167B70">
      <w:pPr>
        <w:jc w:val="both"/>
        <w:rPr>
          <w:rFonts w:asciiTheme="majorHAnsi" w:hAnsiTheme="majorHAnsi" w:cstheme="majorHAnsi"/>
          <w:bCs/>
          <w:szCs w:val="24"/>
        </w:rPr>
      </w:pPr>
      <w:r w:rsidRPr="00167B70">
        <w:rPr>
          <w:rFonts w:asciiTheme="majorHAnsi" w:hAnsiTheme="majorHAnsi" w:cstheme="majorHAnsi"/>
          <w:szCs w:val="24"/>
        </w:rPr>
        <w:t>Gabinete do Prefeito de São Miguel das Missões - RS</w:t>
      </w:r>
    </w:p>
    <w:p w:rsidR="00167B70" w:rsidRPr="00167B70" w:rsidRDefault="00167B70" w:rsidP="00167B70">
      <w:pPr>
        <w:jc w:val="both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</w:rPr>
        <w:br w:type="page"/>
      </w:r>
      <w:r w:rsidR="00402AD1">
        <w:rPr>
          <w:rFonts w:asciiTheme="majorHAnsi" w:hAnsiTheme="majorHAnsi" w:cstheme="majorHAnsi"/>
          <w:szCs w:val="24"/>
        </w:rPr>
        <w:lastRenderedPageBreak/>
        <w:t>Mensagem nº. 17</w:t>
      </w:r>
      <w:r w:rsidRPr="00167B70">
        <w:rPr>
          <w:rFonts w:asciiTheme="majorHAnsi" w:hAnsiTheme="majorHAnsi" w:cstheme="majorHAnsi"/>
          <w:szCs w:val="24"/>
        </w:rPr>
        <w:t>/202</w:t>
      </w:r>
      <w:r w:rsidR="00E242DB">
        <w:rPr>
          <w:rFonts w:asciiTheme="majorHAnsi" w:hAnsiTheme="majorHAnsi" w:cstheme="majorHAnsi"/>
          <w:szCs w:val="24"/>
        </w:rPr>
        <w:t>6</w:t>
      </w:r>
      <w:r w:rsidRPr="00167B70">
        <w:rPr>
          <w:rFonts w:asciiTheme="majorHAnsi" w:hAnsiTheme="majorHAnsi" w:cstheme="majorHAnsi"/>
          <w:szCs w:val="24"/>
        </w:rPr>
        <w:t>.</w:t>
      </w:r>
    </w:p>
    <w:p w:rsidR="00167B70" w:rsidRPr="00167B70" w:rsidRDefault="00167B70" w:rsidP="00167B70">
      <w:pPr>
        <w:ind w:firstLine="851"/>
        <w:jc w:val="right"/>
        <w:rPr>
          <w:rFonts w:asciiTheme="majorHAnsi" w:hAnsiTheme="majorHAnsi" w:cstheme="majorHAnsi"/>
          <w:szCs w:val="24"/>
        </w:rPr>
      </w:pPr>
    </w:p>
    <w:p w:rsidR="00167B70" w:rsidRPr="00167B70" w:rsidRDefault="00167B70" w:rsidP="00167B70">
      <w:pPr>
        <w:ind w:firstLine="851"/>
        <w:jc w:val="right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</w:rPr>
        <w:t xml:space="preserve">São Miguel das Missões - RS, </w:t>
      </w:r>
      <w:r w:rsidR="00E242DB">
        <w:rPr>
          <w:rFonts w:asciiTheme="majorHAnsi" w:hAnsiTheme="majorHAnsi" w:cstheme="majorHAnsi"/>
          <w:szCs w:val="24"/>
        </w:rPr>
        <w:t>19</w:t>
      </w:r>
      <w:r w:rsidRPr="00167B70">
        <w:rPr>
          <w:rFonts w:asciiTheme="majorHAnsi" w:hAnsiTheme="majorHAnsi" w:cstheme="majorHAnsi"/>
          <w:szCs w:val="24"/>
        </w:rPr>
        <w:t xml:space="preserve"> de </w:t>
      </w:r>
      <w:r w:rsidR="00E242DB">
        <w:rPr>
          <w:rFonts w:asciiTheme="majorHAnsi" w:hAnsiTheme="majorHAnsi" w:cstheme="majorHAnsi"/>
          <w:szCs w:val="24"/>
        </w:rPr>
        <w:t>fevereiro de 2026</w:t>
      </w:r>
      <w:r w:rsidRPr="00167B70">
        <w:rPr>
          <w:rFonts w:asciiTheme="majorHAnsi" w:hAnsiTheme="majorHAnsi" w:cstheme="majorHAnsi"/>
          <w:szCs w:val="24"/>
        </w:rPr>
        <w:t>.</w:t>
      </w:r>
    </w:p>
    <w:p w:rsidR="00167B70" w:rsidRPr="00167B70" w:rsidRDefault="00167B70" w:rsidP="00167B70">
      <w:pPr>
        <w:ind w:firstLine="851"/>
        <w:jc w:val="right"/>
        <w:rPr>
          <w:rFonts w:asciiTheme="majorHAnsi" w:hAnsiTheme="majorHAnsi" w:cstheme="majorHAnsi"/>
          <w:szCs w:val="24"/>
        </w:rPr>
      </w:pPr>
    </w:p>
    <w:p w:rsidR="00167B70" w:rsidRPr="00167B70" w:rsidRDefault="00167B70" w:rsidP="00167B7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À Sua Excelência</w:t>
      </w:r>
      <w:r w:rsidRPr="00167B70">
        <w:rPr>
          <w:rFonts w:asciiTheme="majorHAnsi" w:hAnsiTheme="majorHAnsi" w:cstheme="majorHAnsi"/>
          <w:szCs w:val="24"/>
        </w:rPr>
        <w:t xml:space="preserve"> Senhor</w:t>
      </w:r>
    </w:p>
    <w:p w:rsidR="00167B70" w:rsidRPr="00167B70" w:rsidRDefault="00E242DB" w:rsidP="00167B70">
      <w:pPr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HILÁRIO CASARIN</w:t>
      </w:r>
      <w:r w:rsidR="00167B70" w:rsidRPr="00167B70">
        <w:rPr>
          <w:rFonts w:asciiTheme="majorHAnsi" w:hAnsiTheme="majorHAnsi" w:cstheme="majorHAnsi"/>
          <w:szCs w:val="24"/>
        </w:rPr>
        <w:t>,</w:t>
      </w:r>
    </w:p>
    <w:p w:rsidR="00167B70" w:rsidRPr="00167B70" w:rsidRDefault="00167B70" w:rsidP="00167B70">
      <w:pPr>
        <w:jc w:val="both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</w:rPr>
        <w:t>Presidente da Câmara de Vereadores,</w:t>
      </w:r>
    </w:p>
    <w:p w:rsidR="00167B70" w:rsidRPr="00167B70" w:rsidRDefault="00167B70" w:rsidP="00167B70">
      <w:pPr>
        <w:jc w:val="both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</w:rPr>
        <w:t>São Miguel das Missões (RS).</w:t>
      </w:r>
    </w:p>
    <w:p w:rsidR="00167B70" w:rsidRPr="00167B70" w:rsidRDefault="00167B70" w:rsidP="00167B70">
      <w:pPr>
        <w:rPr>
          <w:rFonts w:asciiTheme="majorHAnsi" w:hAnsiTheme="majorHAnsi" w:cstheme="majorHAnsi"/>
          <w:i/>
          <w:szCs w:val="24"/>
        </w:rPr>
      </w:pPr>
    </w:p>
    <w:p w:rsidR="00167B70" w:rsidRPr="00167B70" w:rsidRDefault="00167B70" w:rsidP="00167B70">
      <w:pPr>
        <w:ind w:firstLine="851"/>
        <w:rPr>
          <w:rFonts w:asciiTheme="majorHAnsi" w:hAnsiTheme="majorHAnsi" w:cstheme="majorHAnsi"/>
          <w:szCs w:val="24"/>
        </w:rPr>
      </w:pPr>
    </w:p>
    <w:p w:rsidR="00167B70" w:rsidRPr="00167B70" w:rsidRDefault="00167B70" w:rsidP="00167B70">
      <w:pPr>
        <w:ind w:firstLine="1418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</w:rPr>
        <w:t>Senhor Presidente,</w:t>
      </w:r>
    </w:p>
    <w:p w:rsidR="00167B70" w:rsidRPr="00167B70" w:rsidRDefault="00167B70" w:rsidP="00167B70">
      <w:pPr>
        <w:pStyle w:val="Textodenotaderodap"/>
        <w:spacing w:after="0"/>
        <w:ind w:firstLine="1418"/>
        <w:rPr>
          <w:rFonts w:asciiTheme="majorHAnsi" w:hAnsiTheme="majorHAnsi" w:cstheme="majorHAnsi"/>
          <w:sz w:val="24"/>
          <w:szCs w:val="24"/>
        </w:rPr>
      </w:pPr>
    </w:p>
    <w:p w:rsidR="00167B70" w:rsidRPr="00167B70" w:rsidRDefault="00167B70" w:rsidP="00167B70">
      <w:pPr>
        <w:pStyle w:val="Textodenotaderodap"/>
        <w:spacing w:after="0"/>
        <w:ind w:firstLine="1418"/>
        <w:rPr>
          <w:rFonts w:asciiTheme="majorHAnsi" w:hAnsiTheme="majorHAnsi" w:cstheme="majorHAnsi"/>
          <w:color w:val="000000"/>
          <w:sz w:val="24"/>
          <w:szCs w:val="24"/>
        </w:rPr>
      </w:pPr>
      <w:r w:rsidRPr="00167B70">
        <w:rPr>
          <w:rFonts w:asciiTheme="majorHAnsi" w:hAnsiTheme="majorHAnsi" w:cstheme="majorHAnsi"/>
          <w:sz w:val="24"/>
          <w:szCs w:val="24"/>
        </w:rPr>
        <w:t xml:space="preserve">Ao passo em que cumprimentamos cordialmente V. Exa. e os demais Edis, vimos pelo presente apresentar o Projeto de Lei nº. </w:t>
      </w:r>
      <w:r w:rsidR="00402AD1">
        <w:rPr>
          <w:rFonts w:asciiTheme="majorHAnsi" w:hAnsiTheme="majorHAnsi" w:cstheme="majorHAnsi"/>
          <w:sz w:val="24"/>
          <w:szCs w:val="24"/>
          <w:lang w:val="pt-BR"/>
        </w:rPr>
        <w:t>17</w:t>
      </w:r>
      <w:r w:rsidRPr="00167B70">
        <w:rPr>
          <w:rFonts w:asciiTheme="majorHAnsi" w:hAnsiTheme="majorHAnsi" w:cstheme="majorHAnsi"/>
          <w:sz w:val="24"/>
          <w:szCs w:val="24"/>
          <w:lang w:val="pt-BR"/>
        </w:rPr>
        <w:t>/202</w:t>
      </w:r>
      <w:r w:rsidR="00E242DB">
        <w:rPr>
          <w:rFonts w:asciiTheme="majorHAnsi" w:hAnsiTheme="majorHAnsi" w:cstheme="majorHAnsi"/>
          <w:sz w:val="24"/>
          <w:szCs w:val="24"/>
          <w:lang w:val="pt-BR"/>
        </w:rPr>
        <w:t>6</w:t>
      </w:r>
      <w:r w:rsidRPr="00167B70">
        <w:rPr>
          <w:rFonts w:asciiTheme="majorHAnsi" w:hAnsiTheme="majorHAnsi" w:cstheme="majorHAnsi"/>
          <w:sz w:val="24"/>
          <w:szCs w:val="24"/>
        </w:rPr>
        <w:t xml:space="preserve">, o qual versa sobre 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>autoriza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 xml:space="preserve">ção para 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convocar por </w:t>
      </w:r>
      <w:r w:rsidR="00E242DB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10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(</w:t>
      </w:r>
      <w:r w:rsidR="00E242DB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dez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) horas semanais além das regulares do cargo, 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um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servidor do Cargo de 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  <w:lang w:val="pt-BR"/>
        </w:rPr>
        <w:t>Farmacêutico</w:t>
      </w:r>
      <w:r w:rsidRPr="00167B70">
        <w:rPr>
          <w:rFonts w:asciiTheme="majorHAnsi" w:hAnsiTheme="majorHAnsi" w:cstheme="majorHAnsi"/>
          <w:color w:val="000000"/>
          <w:sz w:val="24"/>
          <w:szCs w:val="24"/>
          <w:shd w:val="clear" w:color="auto" w:fill="FFFFFF"/>
        </w:rPr>
        <w:t xml:space="preserve"> para regime especial de trabalho.</w:t>
      </w:r>
    </w:p>
    <w:p w:rsidR="00167B70" w:rsidRPr="00167B70" w:rsidRDefault="00167B70" w:rsidP="00167B70">
      <w:pPr>
        <w:pStyle w:val="Recuodecorpodetexto"/>
        <w:ind w:firstLine="851"/>
        <w:rPr>
          <w:rFonts w:asciiTheme="majorHAnsi" w:hAnsiTheme="majorHAnsi" w:cstheme="majorHAnsi"/>
          <w:bCs/>
        </w:rPr>
      </w:pPr>
    </w:p>
    <w:p w:rsidR="00167B70" w:rsidRPr="00167B70" w:rsidRDefault="00167B70" w:rsidP="00167B70">
      <w:pPr>
        <w:jc w:val="center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  <w:u w:val="single"/>
        </w:rPr>
        <w:t>JUSTIFICATIVA</w:t>
      </w:r>
    </w:p>
    <w:p w:rsidR="00167B70" w:rsidRPr="00167B70" w:rsidRDefault="00167B70" w:rsidP="00167B70">
      <w:pPr>
        <w:ind w:firstLine="851"/>
        <w:jc w:val="both"/>
        <w:rPr>
          <w:rFonts w:asciiTheme="majorHAnsi" w:hAnsiTheme="majorHAnsi" w:cstheme="majorHAnsi"/>
          <w:szCs w:val="24"/>
        </w:rPr>
      </w:pPr>
    </w:p>
    <w:p w:rsidR="00167B70" w:rsidRPr="00167B70" w:rsidRDefault="00167B70" w:rsidP="00167B70">
      <w:pPr>
        <w:tabs>
          <w:tab w:val="left" w:pos="3261"/>
        </w:tabs>
        <w:ind w:firstLine="1418"/>
        <w:jc w:val="both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</w:rPr>
        <w:t>Senhores Vereadores,</w:t>
      </w:r>
    </w:p>
    <w:p w:rsidR="00167B70" w:rsidRPr="00167B70" w:rsidRDefault="00167B70" w:rsidP="00167B70">
      <w:pPr>
        <w:ind w:firstLine="1418"/>
        <w:jc w:val="both"/>
        <w:rPr>
          <w:rFonts w:asciiTheme="majorHAnsi" w:hAnsiTheme="majorHAnsi" w:cstheme="majorHAnsi"/>
          <w:szCs w:val="24"/>
        </w:rPr>
      </w:pPr>
    </w:p>
    <w:p w:rsidR="002A2407" w:rsidRPr="008C2042" w:rsidRDefault="002A2407" w:rsidP="002A2407">
      <w:pPr>
        <w:tabs>
          <w:tab w:val="left" w:pos="0"/>
        </w:tabs>
        <w:ind w:firstLine="1418"/>
        <w:jc w:val="both"/>
        <w:rPr>
          <w:rFonts w:ascii="Calibri Light" w:hAnsi="Calibri Light" w:cs="Calibri Light"/>
          <w:szCs w:val="24"/>
        </w:rPr>
      </w:pPr>
      <w:r w:rsidRPr="008C2042">
        <w:rPr>
          <w:rFonts w:ascii="Calibri Light" w:hAnsi="Calibri Light" w:cs="Calibri Light"/>
          <w:szCs w:val="24"/>
        </w:rPr>
        <w:t>O Município vem oferecendo aos munícipes o serviço denominado “</w:t>
      </w:r>
      <w:r>
        <w:rPr>
          <w:rFonts w:ascii="Calibri Light" w:hAnsi="Calibri Light" w:cs="Calibri Light"/>
          <w:szCs w:val="24"/>
        </w:rPr>
        <w:t>Programa Rede Bem Cuidar RS</w:t>
      </w:r>
      <w:r w:rsidRPr="008C2042">
        <w:rPr>
          <w:rFonts w:ascii="Calibri Light" w:hAnsi="Calibri Light" w:cs="Calibri Light"/>
          <w:szCs w:val="24"/>
        </w:rPr>
        <w:t>”</w:t>
      </w:r>
      <w:r w:rsidR="00E242DB">
        <w:rPr>
          <w:rFonts w:ascii="Calibri Light" w:hAnsi="Calibri Light" w:cs="Calibri Light"/>
          <w:szCs w:val="24"/>
        </w:rPr>
        <w:t xml:space="preserve"> e suporte na coordenação básica de saúde</w:t>
      </w:r>
      <w:r w:rsidRPr="008C2042">
        <w:rPr>
          <w:rFonts w:ascii="Calibri Light" w:hAnsi="Calibri Light" w:cs="Calibri Light"/>
          <w:szCs w:val="24"/>
        </w:rPr>
        <w:t>.</w:t>
      </w:r>
    </w:p>
    <w:p w:rsidR="002A2407" w:rsidRPr="008C2042" w:rsidRDefault="002A2407" w:rsidP="002A2407">
      <w:pPr>
        <w:tabs>
          <w:tab w:val="left" w:pos="0"/>
        </w:tabs>
        <w:ind w:firstLine="1418"/>
        <w:jc w:val="both"/>
        <w:rPr>
          <w:rFonts w:ascii="Calibri Light" w:hAnsi="Calibri Light" w:cs="Calibri Light"/>
          <w:szCs w:val="24"/>
        </w:rPr>
      </w:pPr>
    </w:p>
    <w:p w:rsidR="002A2407" w:rsidRPr="008C2042" w:rsidRDefault="002A2407" w:rsidP="002A2407">
      <w:pPr>
        <w:ind w:firstLine="1418"/>
        <w:jc w:val="both"/>
        <w:rPr>
          <w:rFonts w:ascii="Calibri Light" w:hAnsi="Calibri Light" w:cs="Calibri Light"/>
          <w:szCs w:val="24"/>
        </w:rPr>
      </w:pPr>
      <w:r w:rsidRPr="008C2042">
        <w:rPr>
          <w:rFonts w:ascii="Calibri Light" w:hAnsi="Calibri Light" w:cs="Calibri Light"/>
          <w:szCs w:val="24"/>
        </w:rPr>
        <w:t>Os serviços prestados são de extrema importância para o desenvolvimento e acompanhamento do</w:t>
      </w:r>
      <w:r>
        <w:rPr>
          <w:rFonts w:ascii="Calibri Light" w:hAnsi="Calibri Light" w:cs="Calibri Light"/>
          <w:szCs w:val="24"/>
        </w:rPr>
        <w:t>s</w:t>
      </w:r>
      <w:r w:rsidRPr="008C2042">
        <w:rPr>
          <w:rFonts w:ascii="Calibri Light" w:hAnsi="Calibri Light" w:cs="Calibri Light"/>
          <w:szCs w:val="24"/>
        </w:rPr>
        <w:t xml:space="preserve"> serviço</w:t>
      </w:r>
      <w:r>
        <w:rPr>
          <w:rFonts w:ascii="Calibri Light" w:hAnsi="Calibri Light" w:cs="Calibri Light"/>
          <w:szCs w:val="24"/>
        </w:rPr>
        <w:t>s</w:t>
      </w:r>
      <w:r w:rsidRPr="008C2042">
        <w:rPr>
          <w:rFonts w:ascii="Calibri Light" w:hAnsi="Calibri Light" w:cs="Calibri Light"/>
          <w:szCs w:val="24"/>
        </w:rPr>
        <w:t>.</w:t>
      </w:r>
    </w:p>
    <w:p w:rsidR="002A2407" w:rsidRPr="008C2042" w:rsidRDefault="002A2407" w:rsidP="002A2407">
      <w:pPr>
        <w:ind w:firstLine="1418"/>
        <w:jc w:val="both"/>
        <w:rPr>
          <w:rFonts w:ascii="Calibri Light" w:hAnsi="Calibri Light" w:cs="Calibri Light"/>
          <w:szCs w:val="24"/>
        </w:rPr>
      </w:pPr>
    </w:p>
    <w:p w:rsidR="002A2407" w:rsidRPr="008C2042" w:rsidRDefault="002A2407" w:rsidP="002A2407">
      <w:pPr>
        <w:ind w:firstLine="1418"/>
        <w:jc w:val="both"/>
        <w:rPr>
          <w:rFonts w:ascii="Calibri Light" w:hAnsi="Calibri Light" w:cs="Calibri Light"/>
          <w:szCs w:val="24"/>
        </w:rPr>
      </w:pPr>
      <w:r w:rsidRPr="008C2042">
        <w:rPr>
          <w:rFonts w:ascii="Calibri Light" w:hAnsi="Calibri Light" w:cs="Calibri Light"/>
          <w:szCs w:val="24"/>
        </w:rPr>
        <w:t xml:space="preserve">Desse modo, pelo menos no cenário atual, a autorização para convocação em regime suplementar de </w:t>
      </w:r>
      <w:r w:rsidR="00E242DB">
        <w:rPr>
          <w:rFonts w:ascii="Calibri Light" w:hAnsi="Calibri Light" w:cs="Calibri Light"/>
          <w:szCs w:val="24"/>
        </w:rPr>
        <w:t>10</w:t>
      </w:r>
      <w:r>
        <w:rPr>
          <w:rFonts w:ascii="Calibri Light" w:hAnsi="Calibri Light" w:cs="Calibri Light"/>
          <w:szCs w:val="24"/>
        </w:rPr>
        <w:t xml:space="preserve"> </w:t>
      </w:r>
      <w:r w:rsidRPr="008C2042">
        <w:rPr>
          <w:rFonts w:ascii="Calibri Light" w:hAnsi="Calibri Light" w:cs="Calibri Light"/>
          <w:szCs w:val="24"/>
        </w:rPr>
        <w:t>h</w:t>
      </w:r>
      <w:r>
        <w:rPr>
          <w:rFonts w:ascii="Calibri Light" w:hAnsi="Calibri Light" w:cs="Calibri Light"/>
          <w:szCs w:val="24"/>
        </w:rPr>
        <w:t>oras</w:t>
      </w:r>
      <w:r w:rsidRPr="008C2042">
        <w:rPr>
          <w:rFonts w:ascii="Calibri Light" w:hAnsi="Calibri Light" w:cs="Calibri Light"/>
          <w:szCs w:val="24"/>
        </w:rPr>
        <w:t xml:space="preserve"> semanais mostrou-se a melhor opção.</w:t>
      </w:r>
    </w:p>
    <w:p w:rsidR="002A2407" w:rsidRPr="008C2042" w:rsidRDefault="002A2407" w:rsidP="002A2407">
      <w:pPr>
        <w:ind w:firstLine="1418"/>
        <w:jc w:val="both"/>
        <w:rPr>
          <w:rFonts w:ascii="Calibri Light" w:hAnsi="Calibri Light" w:cs="Calibri Light"/>
          <w:szCs w:val="24"/>
        </w:rPr>
      </w:pPr>
    </w:p>
    <w:p w:rsidR="002A2407" w:rsidRPr="008C2042" w:rsidRDefault="002A2407" w:rsidP="002A2407">
      <w:pPr>
        <w:ind w:firstLine="1418"/>
        <w:jc w:val="both"/>
        <w:rPr>
          <w:rFonts w:ascii="Calibri Light" w:hAnsi="Calibri Light" w:cs="Calibri Light"/>
          <w:szCs w:val="24"/>
        </w:rPr>
      </w:pPr>
      <w:r w:rsidRPr="008C2042">
        <w:rPr>
          <w:rFonts w:ascii="Calibri Light" w:hAnsi="Calibri Light" w:cs="Calibri Light"/>
          <w:szCs w:val="24"/>
        </w:rPr>
        <w:t>Ante a importância do projeto de lei, postulamos sua tramitação e a aprovação pelos nobres Edis.</w:t>
      </w:r>
    </w:p>
    <w:p w:rsidR="002A2407" w:rsidRPr="008C2042" w:rsidRDefault="002A2407" w:rsidP="002A2407">
      <w:pPr>
        <w:ind w:firstLine="1418"/>
        <w:jc w:val="both"/>
        <w:rPr>
          <w:rFonts w:ascii="Calibri Light" w:hAnsi="Calibri Light" w:cs="Calibri Light"/>
          <w:szCs w:val="24"/>
        </w:rPr>
      </w:pPr>
    </w:p>
    <w:p w:rsidR="002A2407" w:rsidRDefault="002A2407" w:rsidP="002A2407">
      <w:pPr>
        <w:ind w:firstLine="1418"/>
        <w:jc w:val="both"/>
        <w:rPr>
          <w:rFonts w:ascii="Calibri Light" w:hAnsi="Calibri Light" w:cs="Calibri Light"/>
          <w:szCs w:val="24"/>
        </w:rPr>
      </w:pPr>
      <w:r w:rsidRPr="008C2042">
        <w:rPr>
          <w:rFonts w:ascii="Calibri Light" w:hAnsi="Calibri Light" w:cs="Calibri Light"/>
          <w:szCs w:val="24"/>
        </w:rPr>
        <w:t>Na certeza da pronta atenção deste Colegiado, renovamos protestos de consideração e apreço.</w:t>
      </w:r>
    </w:p>
    <w:p w:rsidR="00E71FA8" w:rsidRPr="008C2042" w:rsidRDefault="00E71FA8" w:rsidP="002A2407">
      <w:pPr>
        <w:ind w:firstLine="1418"/>
        <w:jc w:val="both"/>
        <w:rPr>
          <w:rFonts w:ascii="Calibri Light" w:hAnsi="Calibri Light" w:cs="Calibri Light"/>
          <w:szCs w:val="24"/>
        </w:rPr>
      </w:pPr>
    </w:p>
    <w:p w:rsidR="00167B70" w:rsidRPr="00167B70" w:rsidRDefault="00167B70" w:rsidP="00167B70">
      <w:pPr>
        <w:ind w:firstLine="1418"/>
        <w:jc w:val="both"/>
        <w:rPr>
          <w:rFonts w:asciiTheme="majorHAnsi" w:hAnsiTheme="majorHAnsi" w:cstheme="majorHAnsi"/>
          <w:szCs w:val="24"/>
        </w:rPr>
      </w:pPr>
      <w:r w:rsidRPr="00167B70">
        <w:rPr>
          <w:rFonts w:asciiTheme="majorHAnsi" w:hAnsiTheme="majorHAnsi" w:cstheme="majorHAnsi"/>
          <w:szCs w:val="24"/>
        </w:rPr>
        <w:t>Atenciosamente,</w:t>
      </w:r>
    </w:p>
    <w:p w:rsidR="00167B70" w:rsidRPr="00167B70" w:rsidRDefault="00167B70" w:rsidP="00167B70">
      <w:pPr>
        <w:ind w:firstLine="851"/>
        <w:jc w:val="both"/>
        <w:rPr>
          <w:rFonts w:asciiTheme="majorHAnsi" w:hAnsiTheme="majorHAnsi" w:cstheme="majorHAnsi"/>
          <w:szCs w:val="24"/>
        </w:rPr>
      </w:pPr>
    </w:p>
    <w:p w:rsidR="00167B70" w:rsidRPr="00167B70" w:rsidRDefault="00167B70" w:rsidP="00167B70">
      <w:pPr>
        <w:ind w:firstLine="851"/>
        <w:rPr>
          <w:rFonts w:asciiTheme="majorHAnsi" w:hAnsiTheme="majorHAnsi" w:cstheme="majorHAnsi"/>
          <w:szCs w:val="24"/>
        </w:rPr>
      </w:pPr>
    </w:p>
    <w:p w:rsidR="00167B70" w:rsidRPr="00167B70" w:rsidRDefault="00167B70" w:rsidP="00167B70">
      <w:pPr>
        <w:jc w:val="center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LUIZ RODRIGO RIBAS</w:t>
      </w:r>
      <w:r w:rsidRPr="00167B70">
        <w:rPr>
          <w:rFonts w:asciiTheme="majorHAnsi" w:hAnsiTheme="majorHAnsi" w:cstheme="majorHAnsi"/>
          <w:szCs w:val="24"/>
        </w:rPr>
        <w:t>,</w:t>
      </w:r>
    </w:p>
    <w:p w:rsidR="00CC4B76" w:rsidRPr="00167B70" w:rsidRDefault="00167B70" w:rsidP="00E71FA8">
      <w:pPr>
        <w:jc w:val="center"/>
        <w:rPr>
          <w:rFonts w:asciiTheme="majorHAnsi" w:hAnsiTheme="majorHAnsi" w:cstheme="majorHAnsi"/>
        </w:rPr>
      </w:pPr>
      <w:r w:rsidRPr="00167B70">
        <w:rPr>
          <w:rFonts w:asciiTheme="majorHAnsi" w:hAnsiTheme="majorHAnsi" w:cstheme="majorHAnsi"/>
          <w:szCs w:val="24"/>
        </w:rPr>
        <w:t xml:space="preserve"> Prefeito.</w:t>
      </w:r>
    </w:p>
    <w:sectPr w:rsidR="00CC4B76" w:rsidRPr="00167B70" w:rsidSect="008F220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CB1" w:rsidRDefault="00547CB1" w:rsidP="00E80BE3">
      <w:r>
        <w:separator/>
      </w:r>
    </w:p>
  </w:endnote>
  <w:endnote w:type="continuationSeparator" w:id="0">
    <w:p w:rsidR="00547CB1" w:rsidRDefault="00547CB1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Pr="00AA5FD9" w:rsidRDefault="003B5211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inline distT="0" distB="0" distL="0" distR="0">
          <wp:extent cx="5386215" cy="551180"/>
          <wp:effectExtent l="0" t="0" r="5080" b="127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86215" cy="5511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CB1" w:rsidRDefault="00547CB1" w:rsidP="00E80BE3">
      <w:r>
        <w:separator/>
      </w:r>
    </w:p>
  </w:footnote>
  <w:footnote w:type="continuationSeparator" w:id="0">
    <w:p w:rsidR="00547CB1" w:rsidRDefault="00547CB1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933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BE3" w:rsidRDefault="002B7E2D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3CE" w:rsidRPr="00B933CE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FD9" w:rsidRDefault="00B933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52810"/>
    <w:rsid w:val="00054472"/>
    <w:rsid w:val="00083362"/>
    <w:rsid w:val="0009004C"/>
    <w:rsid w:val="000F1C09"/>
    <w:rsid w:val="000F5259"/>
    <w:rsid w:val="001045D1"/>
    <w:rsid w:val="00111A83"/>
    <w:rsid w:val="00161248"/>
    <w:rsid w:val="00167B70"/>
    <w:rsid w:val="00186468"/>
    <w:rsid w:val="001907B6"/>
    <w:rsid w:val="001A6D5A"/>
    <w:rsid w:val="001A70BE"/>
    <w:rsid w:val="001B11BC"/>
    <w:rsid w:val="001C1BF4"/>
    <w:rsid w:val="001C758E"/>
    <w:rsid w:val="001D35C7"/>
    <w:rsid w:val="00203F49"/>
    <w:rsid w:val="002159B8"/>
    <w:rsid w:val="002604BE"/>
    <w:rsid w:val="002701C5"/>
    <w:rsid w:val="0027340A"/>
    <w:rsid w:val="002803AC"/>
    <w:rsid w:val="002A2407"/>
    <w:rsid w:val="002B7E2D"/>
    <w:rsid w:val="002F294B"/>
    <w:rsid w:val="002F6837"/>
    <w:rsid w:val="00352D50"/>
    <w:rsid w:val="00371529"/>
    <w:rsid w:val="0039263D"/>
    <w:rsid w:val="003A45AF"/>
    <w:rsid w:val="003B5211"/>
    <w:rsid w:val="003D463C"/>
    <w:rsid w:val="00402AD1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47CB1"/>
    <w:rsid w:val="005645E5"/>
    <w:rsid w:val="00565414"/>
    <w:rsid w:val="00574A53"/>
    <w:rsid w:val="00585FCE"/>
    <w:rsid w:val="005968C6"/>
    <w:rsid w:val="005E460D"/>
    <w:rsid w:val="005E6952"/>
    <w:rsid w:val="00610147"/>
    <w:rsid w:val="00612ADB"/>
    <w:rsid w:val="0061716E"/>
    <w:rsid w:val="006662B2"/>
    <w:rsid w:val="006A24F1"/>
    <w:rsid w:val="006B4F1F"/>
    <w:rsid w:val="006F6695"/>
    <w:rsid w:val="00713B01"/>
    <w:rsid w:val="00716B31"/>
    <w:rsid w:val="00770CAF"/>
    <w:rsid w:val="00794C89"/>
    <w:rsid w:val="007C345F"/>
    <w:rsid w:val="007E5E3C"/>
    <w:rsid w:val="007F6926"/>
    <w:rsid w:val="008336E0"/>
    <w:rsid w:val="00842063"/>
    <w:rsid w:val="00847EF3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F95"/>
    <w:rsid w:val="009A194F"/>
    <w:rsid w:val="009B15D2"/>
    <w:rsid w:val="009E5711"/>
    <w:rsid w:val="00A33DB7"/>
    <w:rsid w:val="00A83B9F"/>
    <w:rsid w:val="00A90CA9"/>
    <w:rsid w:val="00AA5FD9"/>
    <w:rsid w:val="00AE7542"/>
    <w:rsid w:val="00B27509"/>
    <w:rsid w:val="00B434F7"/>
    <w:rsid w:val="00B83D9C"/>
    <w:rsid w:val="00B933CE"/>
    <w:rsid w:val="00BD790B"/>
    <w:rsid w:val="00BE4FBE"/>
    <w:rsid w:val="00BF62AD"/>
    <w:rsid w:val="00C27953"/>
    <w:rsid w:val="00C32C28"/>
    <w:rsid w:val="00C54AA2"/>
    <w:rsid w:val="00CC4B76"/>
    <w:rsid w:val="00CF24F8"/>
    <w:rsid w:val="00D54747"/>
    <w:rsid w:val="00D774D1"/>
    <w:rsid w:val="00DD597D"/>
    <w:rsid w:val="00DE1714"/>
    <w:rsid w:val="00DF4EC5"/>
    <w:rsid w:val="00E13ADD"/>
    <w:rsid w:val="00E242DB"/>
    <w:rsid w:val="00E63519"/>
    <w:rsid w:val="00E71FA8"/>
    <w:rsid w:val="00E80BE3"/>
    <w:rsid w:val="00E80EF2"/>
    <w:rsid w:val="00EB4C02"/>
    <w:rsid w:val="00EB6FB5"/>
    <w:rsid w:val="00EC6FB8"/>
    <w:rsid w:val="00F50529"/>
    <w:rsid w:val="00F80B21"/>
    <w:rsid w:val="00F84504"/>
    <w:rsid w:val="00F84F2F"/>
    <w:rsid w:val="00F93865"/>
    <w:rsid w:val="00FC3026"/>
    <w:rsid w:val="00FD1150"/>
    <w:rsid w:val="00FD6D1F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2B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rsid w:val="00167B70"/>
    <w:pPr>
      <w:tabs>
        <w:tab w:val="left" w:pos="1701"/>
      </w:tabs>
      <w:spacing w:after="120"/>
      <w:jc w:val="both"/>
    </w:pPr>
    <w:rPr>
      <w:rFonts w:ascii="Arial" w:hAnsi="Arial"/>
      <w:sz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167B70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974C6-DCD7-44EC-8F5E-6E927CD2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335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2026-02-19T18:11:00Z</cp:lastPrinted>
  <dcterms:created xsi:type="dcterms:W3CDTF">2026-02-19T18:14:00Z</dcterms:created>
  <dcterms:modified xsi:type="dcterms:W3CDTF">2026-02-19T18:14:00Z</dcterms:modified>
</cp:coreProperties>
</file>