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5CAFCA34" w:rsidR="00936CD1" w:rsidRPr="00743316" w:rsidRDefault="00367857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PRESIDENTE DO PODER LEGISL</w:t>
      </w:r>
      <w:r w:rsidR="00936CD1" w:rsidRPr="00743316">
        <w:rPr>
          <w:rFonts w:cstheme="minorHAnsi"/>
          <w:sz w:val="32"/>
          <w:szCs w:val="32"/>
        </w:rPr>
        <w:t xml:space="preserve">ATIVO </w:t>
      </w:r>
    </w:p>
    <w:p w14:paraId="72BE44F9" w14:textId="39655CC9" w:rsidR="00936CD1" w:rsidRPr="00743316" w:rsidRDefault="00D5195C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SENHORES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>) VEREADORES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 w:rsidR="00936CD1"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05CBDFEF" w:rsidR="00936CD1" w:rsidRPr="00FE4B14" w:rsidRDefault="00936CD1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 xml:space="preserve">Que </w:t>
      </w:r>
      <w:r w:rsidR="00743316" w:rsidRPr="00743316">
        <w:rPr>
          <w:rFonts w:asciiTheme="minorHAnsi" w:hAnsiTheme="minorHAnsi" w:cstheme="minorHAnsi"/>
          <w:sz w:val="32"/>
          <w:szCs w:val="32"/>
        </w:rPr>
        <w:t>o</w:t>
      </w:r>
      <w:r w:rsidR="00640EDA">
        <w:rPr>
          <w:rFonts w:asciiTheme="minorHAnsi" w:hAnsiTheme="minorHAnsi" w:cstheme="minorHAnsi"/>
          <w:sz w:val="32"/>
          <w:szCs w:val="32"/>
        </w:rPr>
        <w:t xml:space="preserve"> Executivo </w:t>
      </w:r>
      <w:r w:rsidR="00743316" w:rsidRPr="00743316">
        <w:rPr>
          <w:rFonts w:asciiTheme="minorHAnsi" w:hAnsiTheme="minorHAnsi" w:cstheme="minorHAnsi"/>
          <w:sz w:val="32"/>
          <w:szCs w:val="32"/>
        </w:rPr>
        <w:t xml:space="preserve">através do </w:t>
      </w:r>
      <w:r w:rsidR="00D5195C" w:rsidRPr="00D5195C">
        <w:rPr>
          <w:rFonts w:asciiTheme="minorHAnsi" w:hAnsiTheme="minorHAnsi" w:cstheme="minorHAnsi"/>
          <w:sz w:val="32"/>
          <w:szCs w:val="32"/>
        </w:rPr>
        <w:t xml:space="preserve">Departamento </w:t>
      </w:r>
      <w:r w:rsidR="00B71E38">
        <w:rPr>
          <w:rFonts w:asciiTheme="minorHAnsi" w:hAnsiTheme="minorHAnsi" w:cstheme="minorHAnsi"/>
          <w:sz w:val="32"/>
          <w:szCs w:val="32"/>
        </w:rPr>
        <w:t xml:space="preserve">Municipal </w:t>
      </w:r>
      <w:r w:rsidR="00D5195C" w:rsidRPr="00D5195C">
        <w:rPr>
          <w:rFonts w:asciiTheme="minorHAnsi" w:hAnsiTheme="minorHAnsi" w:cstheme="minorHAnsi"/>
          <w:sz w:val="32"/>
          <w:szCs w:val="32"/>
        </w:rPr>
        <w:t>de Trânsito</w:t>
      </w:r>
      <w:r w:rsidR="00B71E38">
        <w:rPr>
          <w:rFonts w:asciiTheme="minorHAnsi" w:hAnsiTheme="minorHAnsi" w:cstheme="minorHAnsi"/>
          <w:sz w:val="32"/>
          <w:szCs w:val="32"/>
        </w:rPr>
        <w:t xml:space="preserve">, </w:t>
      </w:r>
      <w:r w:rsidR="00D5195C" w:rsidRPr="00D5195C">
        <w:rPr>
          <w:rFonts w:asciiTheme="minorHAnsi" w:hAnsiTheme="minorHAnsi" w:cstheme="minorHAnsi"/>
          <w:sz w:val="32"/>
          <w:szCs w:val="32"/>
        </w:rPr>
        <w:t>es</w:t>
      </w:r>
      <w:r w:rsidR="00D5195C">
        <w:rPr>
          <w:rFonts w:asciiTheme="minorHAnsi" w:hAnsiTheme="minorHAnsi" w:cstheme="minorHAnsi"/>
          <w:sz w:val="32"/>
          <w:szCs w:val="32"/>
        </w:rPr>
        <w:t>tude a possibilidade de</w:t>
      </w:r>
      <w:r w:rsidR="00B71E38">
        <w:rPr>
          <w:rFonts w:asciiTheme="minorHAnsi" w:hAnsiTheme="minorHAnsi" w:cstheme="minorHAnsi"/>
          <w:sz w:val="32"/>
          <w:szCs w:val="32"/>
        </w:rPr>
        <w:t xml:space="preserve"> </w:t>
      </w:r>
      <w:r w:rsidR="00D5195C">
        <w:rPr>
          <w:rFonts w:asciiTheme="minorHAnsi" w:hAnsiTheme="minorHAnsi" w:cstheme="minorHAnsi"/>
          <w:sz w:val="32"/>
          <w:szCs w:val="32"/>
        </w:rPr>
        <w:t>aprimorar a sinalização</w:t>
      </w:r>
      <w:r w:rsidR="00B71E38">
        <w:rPr>
          <w:rFonts w:asciiTheme="minorHAnsi" w:hAnsiTheme="minorHAnsi" w:cstheme="minorHAnsi"/>
          <w:sz w:val="32"/>
          <w:szCs w:val="32"/>
        </w:rPr>
        <w:t xml:space="preserve"> </w:t>
      </w:r>
      <w:r w:rsidR="0093319E">
        <w:rPr>
          <w:rFonts w:asciiTheme="minorHAnsi" w:hAnsiTheme="minorHAnsi" w:cstheme="minorHAnsi"/>
          <w:sz w:val="32"/>
          <w:szCs w:val="32"/>
        </w:rPr>
        <w:t>d</w:t>
      </w:r>
      <w:r w:rsidR="00B71E38">
        <w:rPr>
          <w:rFonts w:asciiTheme="minorHAnsi" w:hAnsiTheme="minorHAnsi" w:cstheme="minorHAnsi"/>
          <w:sz w:val="32"/>
          <w:szCs w:val="32"/>
        </w:rPr>
        <w:t>a nossa cidade</w:t>
      </w:r>
      <w:r w:rsidR="00D5195C" w:rsidRPr="00D5195C">
        <w:rPr>
          <w:rFonts w:asciiTheme="minorHAnsi" w:hAnsiTheme="minorHAnsi" w:cstheme="minorHAnsi"/>
          <w:sz w:val="32"/>
          <w:szCs w:val="32"/>
        </w:rPr>
        <w:t>,</w:t>
      </w:r>
      <w:r w:rsidR="00D5195C">
        <w:rPr>
          <w:rFonts w:asciiTheme="minorHAnsi" w:hAnsiTheme="minorHAnsi" w:cstheme="minorHAnsi"/>
          <w:sz w:val="32"/>
          <w:szCs w:val="32"/>
        </w:rPr>
        <w:t xml:space="preserve"> realizando a colocação de tachões (</w:t>
      </w:r>
      <w:r w:rsidR="00D5195C" w:rsidRPr="00D5195C">
        <w:rPr>
          <w:rFonts w:asciiTheme="minorHAnsi" w:hAnsiTheme="minorHAnsi" w:cstheme="minorHAnsi"/>
          <w:sz w:val="32"/>
          <w:szCs w:val="32"/>
        </w:rPr>
        <w:t>as famosas ta</w:t>
      </w:r>
      <w:r w:rsidR="00D5195C">
        <w:rPr>
          <w:rFonts w:asciiTheme="minorHAnsi" w:hAnsiTheme="minorHAnsi" w:cstheme="minorHAnsi"/>
          <w:sz w:val="32"/>
          <w:szCs w:val="32"/>
        </w:rPr>
        <w:t>rtarugas) no entroncamento da</w:t>
      </w:r>
      <w:r w:rsidR="00B71E38">
        <w:rPr>
          <w:rFonts w:asciiTheme="minorHAnsi" w:hAnsiTheme="minorHAnsi" w:cstheme="minorHAnsi"/>
          <w:sz w:val="32"/>
          <w:szCs w:val="32"/>
        </w:rPr>
        <w:t>s</w:t>
      </w:r>
      <w:r w:rsidR="00D5195C">
        <w:rPr>
          <w:rFonts w:asciiTheme="minorHAnsi" w:hAnsiTheme="minorHAnsi" w:cstheme="minorHAnsi"/>
          <w:sz w:val="32"/>
          <w:szCs w:val="32"/>
        </w:rPr>
        <w:t xml:space="preserve"> Avenida</w:t>
      </w:r>
      <w:r w:rsidR="00B71E38">
        <w:rPr>
          <w:rFonts w:asciiTheme="minorHAnsi" w:hAnsiTheme="minorHAnsi" w:cstheme="minorHAnsi"/>
          <w:sz w:val="32"/>
          <w:szCs w:val="32"/>
        </w:rPr>
        <w:t>s</w:t>
      </w:r>
      <w:r w:rsidR="00D5195C">
        <w:rPr>
          <w:rFonts w:asciiTheme="minorHAnsi" w:hAnsiTheme="minorHAnsi" w:cstheme="minorHAnsi"/>
          <w:sz w:val="32"/>
          <w:szCs w:val="32"/>
        </w:rPr>
        <w:t xml:space="preserve"> Borges do Canto </w:t>
      </w:r>
      <w:r w:rsidR="00B71E38">
        <w:rPr>
          <w:rFonts w:asciiTheme="minorHAnsi" w:hAnsiTheme="minorHAnsi" w:cstheme="minorHAnsi"/>
          <w:sz w:val="32"/>
          <w:szCs w:val="32"/>
        </w:rPr>
        <w:t>e</w:t>
      </w:r>
      <w:r w:rsidR="00D5195C">
        <w:rPr>
          <w:rFonts w:asciiTheme="minorHAnsi" w:hAnsiTheme="minorHAnsi" w:cstheme="minorHAnsi"/>
          <w:sz w:val="32"/>
          <w:szCs w:val="32"/>
        </w:rPr>
        <w:t xml:space="preserve"> </w:t>
      </w:r>
      <w:r w:rsidR="00D5195C" w:rsidRPr="00D5195C">
        <w:rPr>
          <w:rFonts w:asciiTheme="minorHAnsi" w:hAnsiTheme="minorHAnsi" w:cstheme="minorHAnsi"/>
          <w:sz w:val="32"/>
          <w:szCs w:val="32"/>
        </w:rPr>
        <w:t xml:space="preserve">Boaventura Braga. </w:t>
      </w:r>
      <w:r w:rsidR="00B71E38">
        <w:rPr>
          <w:rFonts w:asciiTheme="minorHAnsi" w:hAnsiTheme="minorHAnsi" w:cstheme="minorHAnsi"/>
          <w:sz w:val="32"/>
          <w:szCs w:val="32"/>
        </w:rPr>
        <w:t>Os</w:t>
      </w:r>
      <w:r w:rsidR="00FE4B14">
        <w:rPr>
          <w:rFonts w:asciiTheme="minorHAnsi" w:hAnsiTheme="minorHAnsi" w:cstheme="minorHAnsi"/>
          <w:sz w:val="32"/>
          <w:szCs w:val="32"/>
        </w:rPr>
        <w:t xml:space="preserve"> tachões possuem a finalidade de aumentar a visibilidade</w:t>
      </w:r>
      <w:r w:rsidR="00FE4B14" w:rsidRPr="00D5195C">
        <w:rPr>
          <w:rFonts w:asciiTheme="minorHAnsi" w:hAnsiTheme="minorHAnsi" w:cstheme="minorHAnsi"/>
          <w:sz w:val="32"/>
          <w:szCs w:val="32"/>
        </w:rPr>
        <w:t xml:space="preserve"> além de inibirem a transposição de faixas</w:t>
      </w:r>
      <w:r w:rsidR="00FE4B14">
        <w:rPr>
          <w:rFonts w:asciiTheme="minorHAnsi" w:hAnsiTheme="minorHAnsi" w:cstheme="minorHAnsi"/>
          <w:sz w:val="32"/>
          <w:szCs w:val="32"/>
        </w:rPr>
        <w:t>. Além disso</w:t>
      </w:r>
      <w:r w:rsidR="00FE4B14" w:rsidRPr="00D5195C">
        <w:rPr>
          <w:rFonts w:asciiTheme="minorHAnsi" w:hAnsiTheme="minorHAnsi" w:cstheme="minorHAnsi"/>
          <w:sz w:val="32"/>
          <w:szCs w:val="32"/>
        </w:rPr>
        <w:t xml:space="preserve"> servem para separar fluxos opostos d</w:t>
      </w:r>
      <w:r w:rsidR="00FE4B14">
        <w:rPr>
          <w:rFonts w:asciiTheme="minorHAnsi" w:hAnsiTheme="minorHAnsi" w:cstheme="minorHAnsi"/>
          <w:sz w:val="32"/>
          <w:szCs w:val="32"/>
        </w:rPr>
        <w:t>e faixas (divisões de pista) ou canalizar o tráfego.</w:t>
      </w:r>
    </w:p>
    <w:p w14:paraId="6C05C656" w14:textId="2E3EE75D" w:rsidR="00936CD1" w:rsidRPr="00743316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151F5FEE" w14:textId="57EB3BA6" w:rsidR="00936CD1" w:rsidRDefault="00384530" w:rsidP="00384530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</w:t>
      </w:r>
      <w:r w:rsidR="00D5195C" w:rsidRPr="00D5195C">
        <w:rPr>
          <w:rFonts w:asciiTheme="minorHAnsi" w:hAnsiTheme="minorHAnsi" w:cstheme="minorHAnsi"/>
          <w:sz w:val="32"/>
          <w:szCs w:val="32"/>
        </w:rPr>
        <w:t>A solicitação se faz necessária devido ao intenso fluxo de veículos no local, resultando em alto risco de acid</w:t>
      </w:r>
      <w:r w:rsidR="00D5195C">
        <w:rPr>
          <w:rFonts w:asciiTheme="minorHAnsi" w:hAnsiTheme="minorHAnsi" w:cstheme="minorHAnsi"/>
          <w:sz w:val="32"/>
          <w:szCs w:val="32"/>
        </w:rPr>
        <w:t>entes. A sinalização existente torna-se insuficiente, pois é um local</w:t>
      </w:r>
      <w:r w:rsidR="00D5195C" w:rsidRPr="00D5195C">
        <w:rPr>
          <w:rFonts w:asciiTheme="minorHAnsi" w:hAnsiTheme="minorHAnsi" w:cstheme="minorHAnsi"/>
          <w:sz w:val="32"/>
          <w:szCs w:val="32"/>
        </w:rPr>
        <w:t xml:space="preserve"> </w:t>
      </w:r>
      <w:r w:rsidR="00D5195C">
        <w:rPr>
          <w:rFonts w:asciiTheme="minorHAnsi" w:hAnsiTheme="minorHAnsi" w:cstheme="minorHAnsi"/>
          <w:sz w:val="32"/>
          <w:szCs w:val="32"/>
        </w:rPr>
        <w:t>onde muitos carros ficam estacionados na esquina, resultando na obstrução</w:t>
      </w:r>
      <w:r w:rsidR="00D5195C" w:rsidRPr="00D5195C">
        <w:rPr>
          <w:rFonts w:asciiTheme="minorHAnsi" w:hAnsiTheme="minorHAnsi" w:cstheme="minorHAnsi"/>
          <w:sz w:val="32"/>
          <w:szCs w:val="32"/>
        </w:rPr>
        <w:t xml:space="preserve"> </w:t>
      </w:r>
      <w:r w:rsidR="00D5195C">
        <w:rPr>
          <w:rFonts w:asciiTheme="minorHAnsi" w:hAnsiTheme="minorHAnsi" w:cstheme="minorHAnsi"/>
          <w:sz w:val="32"/>
          <w:szCs w:val="32"/>
        </w:rPr>
        <w:t>d</w:t>
      </w:r>
      <w:r w:rsidR="00D5195C" w:rsidRPr="00D5195C">
        <w:rPr>
          <w:rFonts w:asciiTheme="minorHAnsi" w:hAnsiTheme="minorHAnsi" w:cstheme="minorHAnsi"/>
          <w:sz w:val="32"/>
          <w:szCs w:val="32"/>
        </w:rPr>
        <w:t>a entrada para a Av</w:t>
      </w:r>
      <w:r w:rsidR="00D5195C">
        <w:rPr>
          <w:rFonts w:asciiTheme="minorHAnsi" w:hAnsiTheme="minorHAnsi" w:cstheme="minorHAnsi"/>
          <w:sz w:val="32"/>
          <w:szCs w:val="32"/>
        </w:rPr>
        <w:t>enida Boaventura Braga</w:t>
      </w:r>
      <w:r w:rsidR="00D5195C" w:rsidRPr="00D5195C">
        <w:rPr>
          <w:rFonts w:asciiTheme="minorHAnsi" w:hAnsiTheme="minorHAnsi" w:cstheme="minorHAnsi"/>
          <w:sz w:val="32"/>
          <w:szCs w:val="32"/>
        </w:rPr>
        <w:t xml:space="preserve">. </w:t>
      </w:r>
    </w:p>
    <w:p w14:paraId="61CBB030" w14:textId="77777777" w:rsidR="00384530" w:rsidRPr="00743316" w:rsidRDefault="00384530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3CDFDA22" w14:textId="63BFA26F" w:rsidR="00936CD1" w:rsidRDefault="00936CD1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</w:t>
      </w:r>
      <w:r w:rsidR="00640EDA">
        <w:rPr>
          <w:rFonts w:asciiTheme="minorHAnsi" w:hAnsiTheme="minorHAnsi" w:cstheme="minorHAnsi"/>
          <w:bCs/>
          <w:sz w:val="32"/>
          <w:szCs w:val="32"/>
        </w:rPr>
        <w:t>Sala das sessões, 13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EE54F2">
        <w:rPr>
          <w:rFonts w:asciiTheme="minorHAnsi" w:hAnsiTheme="minorHAnsi" w:cstheme="minorHAnsi"/>
          <w:bCs/>
          <w:sz w:val="32"/>
          <w:szCs w:val="32"/>
        </w:rPr>
        <w:t>Abril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018F13C" w14:textId="77777777" w:rsidR="00B71E38" w:rsidRPr="00743316" w:rsidRDefault="00B71E38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77777777" w:rsidR="00936CD1" w:rsidRPr="00743316" w:rsidRDefault="00936CD1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>Ver. Luis Carlos</w:t>
      </w:r>
    </w:p>
    <w:p w14:paraId="23DB372D" w14:textId="34652139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>Banc. Progressista</w:t>
      </w:r>
      <w:r w:rsidR="00743316">
        <w:rPr>
          <w:rFonts w:asciiTheme="minorHAnsi" w:hAnsiTheme="minorHAnsi" w:cstheme="minorHAnsi"/>
          <w:bCs/>
          <w:sz w:val="32"/>
          <w:szCs w:val="32"/>
        </w:rPr>
        <w:t>s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367857"/>
    <w:rsid w:val="00384530"/>
    <w:rsid w:val="00390CB6"/>
    <w:rsid w:val="004D0F05"/>
    <w:rsid w:val="004E2D10"/>
    <w:rsid w:val="005518B6"/>
    <w:rsid w:val="00640EDA"/>
    <w:rsid w:val="007305C2"/>
    <w:rsid w:val="00743316"/>
    <w:rsid w:val="00835056"/>
    <w:rsid w:val="00854016"/>
    <w:rsid w:val="0093319E"/>
    <w:rsid w:val="00936CD1"/>
    <w:rsid w:val="009E204D"/>
    <w:rsid w:val="00A31020"/>
    <w:rsid w:val="00B71E38"/>
    <w:rsid w:val="00BB2123"/>
    <w:rsid w:val="00BF6602"/>
    <w:rsid w:val="00CD1114"/>
    <w:rsid w:val="00D07E4B"/>
    <w:rsid w:val="00D5195C"/>
    <w:rsid w:val="00EB3443"/>
    <w:rsid w:val="00EC1365"/>
    <w:rsid w:val="00EE54F2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804D9396-5C2F-4F72-B981-E39A3D83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3</cp:revision>
  <dcterms:created xsi:type="dcterms:W3CDTF">2026-04-13T12:36:00Z</dcterms:created>
  <dcterms:modified xsi:type="dcterms:W3CDTF">2026-04-13T12:37:00Z</dcterms:modified>
</cp:coreProperties>
</file>