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D61" w:rsidRPr="00D10123" w:rsidRDefault="001660FC" w:rsidP="006A12B4">
      <w:pPr>
        <w:keepNext/>
        <w:spacing w:before="120" w:after="120"/>
        <w:jc w:val="both"/>
        <w:outlineLvl w:val="0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>PROJETO DE LEI nº. 34</w:t>
      </w:r>
      <w:r w:rsidR="00C536BA" w:rsidRPr="00D10123">
        <w:rPr>
          <w:rFonts w:asciiTheme="majorHAnsi" w:hAnsiTheme="majorHAnsi" w:cstheme="majorHAnsi"/>
          <w:bCs/>
          <w:szCs w:val="24"/>
        </w:rPr>
        <w:t>/2026</w:t>
      </w:r>
      <w:bookmarkStart w:id="0" w:name="_GoBack"/>
      <w:bookmarkEnd w:id="0"/>
    </w:p>
    <w:p w:rsidR="00443D61" w:rsidRPr="00D10123" w:rsidRDefault="00443D61" w:rsidP="006A12B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ind w:left="3686"/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DISPÕE SOBRE O SISTEMA ÚNICO DE ASSISTÊNCIA SOCIAL NO MUNICÍPIO DE SÃO MIGUEL DAS MISSÕES, E DÁ OUTRAS PROVIDÊNCIAS. </w:t>
      </w:r>
    </w:p>
    <w:p w:rsidR="00D52E03" w:rsidRPr="00D10123" w:rsidRDefault="00D52E03" w:rsidP="006A12B4">
      <w:pPr>
        <w:spacing w:before="120" w:after="120"/>
        <w:ind w:left="3828"/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CAPÍTULO I</w:t>
      </w:r>
    </w:p>
    <w:p w:rsidR="00D10123" w:rsidRPr="00D10123" w:rsidRDefault="002C62B7" w:rsidP="006A12B4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Seção I </w:t>
      </w:r>
      <w:r>
        <w:rPr>
          <w:rFonts w:asciiTheme="majorHAnsi" w:hAnsiTheme="majorHAnsi" w:cstheme="majorHAnsi"/>
          <w:szCs w:val="24"/>
        </w:rPr>
        <w:br/>
      </w:r>
      <w:r w:rsidR="00D10123" w:rsidRPr="00D10123">
        <w:rPr>
          <w:rFonts w:asciiTheme="majorHAnsi" w:hAnsiTheme="majorHAnsi" w:cstheme="majorHAnsi"/>
          <w:szCs w:val="24"/>
        </w:rPr>
        <w:t>DAS DEFINIÇÕES DOS OBJETIVOS E PRINCIPIOS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1º A Assistência Social, direito do cidadão e dever do Estado, é Política de Seguridade Social não contributiva, que provê os mínimos sociais, realizada através de um conjunto integrado de ações de iniciativa pública e da sociedade, para garantir o atendimento às necessidades básicas.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2º A Política de Assistência Social do Município de </w:t>
      </w:r>
      <w:r>
        <w:rPr>
          <w:rFonts w:asciiTheme="majorHAnsi" w:hAnsiTheme="majorHAnsi" w:cstheme="majorHAnsi"/>
          <w:szCs w:val="24"/>
        </w:rPr>
        <w:t xml:space="preserve">São Miguel das Missões </w:t>
      </w:r>
      <w:r w:rsidRPr="00D10123">
        <w:rPr>
          <w:rFonts w:asciiTheme="majorHAnsi" w:hAnsiTheme="majorHAnsi" w:cstheme="majorHAnsi"/>
          <w:szCs w:val="24"/>
        </w:rPr>
        <w:t>tem por objetivos: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 - A proteção social, que visa à garantia da vida, à redução de danos e à prevenção da incidência de riscos, especialmente: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a proteção à família, à maternidade, à infância, à adolescência e à velhice;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b) o amparo às crianças e aos adolescentes em situação de vulnerabilidade pessoal e social;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c) a promoção da integração ao mercado de trabalho;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d) a habilitação e reabilitação das pessoas com deficiência e a promoção de sua integração à vida comunitária; e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 – Vigilância Socioassistencial, que visa analisar territorialmente a capacidade protetiva das famílias e nela a ocorrência de vulnerabilidades, de ameaças, de vitimizações e danos;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III- a defesa de direitos, que visa a garantir o pleno acesso aos direitos no conjunto das provisões socioassistenciais;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IV - Participação da população, por meio de organizações representativas, na formulação das políticas e no controle de ações em todos os níveis;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V- Primazia da responsabilidade do ente político na condução da Política de Assistência Social em cada esfera de governo; e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VI- Centralidade na família para concepção e implementação dos benefícios, serviços, programas e projetos, tendo como base o território.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único: Para o enfrentamento da pobreza, a assistência social realiza-se de forma integrada às políticas setoriais visando universalizar a proteção social e atender às contingências sociais.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3° A Política Pública de Assistência Social rege-se pelos seguintes princípios: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 xml:space="preserve">I – Universalidade: todos têm direito a proteção socioassistencial, prestada a quem dela necessitar, com respeito à dignidade e a autonomia do cidadão, sem discriminação de qualquer espécie ou comprovação vexatória da sua condição;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 - Gratuidade: a assistência social deve ser prestada sem exigência de contribuição ou contrapartida, é uma política não contributiva, destinada a quem dela necessitar.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Integralidade da proteção social: oferta das provisões em sua completude, por meio de conjunto articulado de serviços, programas, projetos e benefícios socioassistenciais;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Intersetorialidade: integração e articulação da rede socioassistencial com as demais políticas e órgãos setoriais de defesa de direitos e Sistema de Justiça;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 - Equidade: respeito às diversidades regionais, culturais, socioeconômicas, políticas e territoriais, priorizando aqueles que estiverem em situação de vulnerabilidade e risco pessoal e social.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VI - Supremacia do atendimento às necessidades sociais sobre as exigências de rentabilidade econômica;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VII - universalização dos direitos sociais, a fim de tornar o destinatário da ação assistencial alcançável pelas demais políticas públicas;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VIII - respeito à dignidade do cidadão, à sua autonomia e ao seu direito a benefícios e serviços de qualidade, bem como à convivência familiar e comunitária, vedando-se qualquer comprovação vexatória de necessidade;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XIV - igualdade de direitos no acesso ao atendimento, sem discriminação de qualquer natureza, garantindo-se equivalência às populações urbanas e rurais;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X </w:t>
      </w:r>
      <w:r w:rsidRPr="00D10123">
        <w:rPr>
          <w:rFonts w:asciiTheme="majorHAnsi" w:hAnsiTheme="majorHAnsi" w:cstheme="majorHAnsi"/>
          <w:szCs w:val="24"/>
        </w:rPr>
        <w:t>- Divulgação ampla dos benefícios, serviços, programas e projetos socioassistenciais, bem como dos recursos oferecidos pelo Poder Público e dos critérios para sua concessão.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tabs>
          <w:tab w:val="left" w:pos="2700"/>
        </w:tabs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II</w:t>
      </w:r>
    </w:p>
    <w:p w:rsidR="00D10123" w:rsidRPr="00D10123" w:rsidRDefault="00D10123" w:rsidP="006A12B4">
      <w:pPr>
        <w:tabs>
          <w:tab w:val="left" w:pos="2700"/>
        </w:tabs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DAS DIRETRIZES</w:t>
      </w: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4º A organização da assistência social no Município observará as seguintes diretrizes:</w:t>
      </w: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 - Primazia da responsabilidade do Estado na condução da política de assistência social em cada esfera de governo; </w:t>
      </w: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 - Descentralização político-administrativa e comando único em cada esfera de gestão; </w:t>
      </w: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Cofinanciamento partilhado dos entes federados; </w:t>
      </w: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Matricialidade sociofamiliar; </w:t>
      </w: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 - Territorialização; </w:t>
      </w: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 - Fortalecimento da relação democrática entre Estado e sociedade civil; </w:t>
      </w: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V - Participação popular e controle social, por meio de organizações representativas, na formulação das políticas e no controle das ações em todos os níveis;</w:t>
      </w: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tabs>
          <w:tab w:val="left" w:pos="2700"/>
        </w:tabs>
        <w:jc w:val="both"/>
        <w:rPr>
          <w:rFonts w:asciiTheme="majorHAnsi" w:hAnsiTheme="majorHAnsi" w:cstheme="majorHAnsi"/>
          <w:szCs w:val="24"/>
        </w:rPr>
      </w:pPr>
    </w:p>
    <w:p w:rsidR="00D10123" w:rsidRDefault="002C62B7" w:rsidP="006A12B4">
      <w:pPr>
        <w:tabs>
          <w:tab w:val="left" w:pos="2250"/>
        </w:tabs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CAPÍTULO II</w:t>
      </w:r>
    </w:p>
    <w:p w:rsidR="002C62B7" w:rsidRPr="00D10123" w:rsidRDefault="002C62B7" w:rsidP="006A12B4">
      <w:pPr>
        <w:tabs>
          <w:tab w:val="left" w:pos="2250"/>
        </w:tabs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tabs>
          <w:tab w:val="left" w:pos="2250"/>
        </w:tabs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 xml:space="preserve">DA GESTÃO E ORGANIZAÇÃO DO SISTEMA ÚNICO DE ASSISTÊNCIA SOCIAL (SUAS) NO MUNICÍPIO DE </w:t>
      </w:r>
      <w:r>
        <w:rPr>
          <w:rFonts w:asciiTheme="majorHAnsi" w:hAnsiTheme="majorHAnsi" w:cstheme="majorHAnsi"/>
          <w:szCs w:val="24"/>
        </w:rPr>
        <w:t>SÃO MIGUEL DAS MISSÕES</w:t>
      </w:r>
    </w:p>
    <w:p w:rsidR="002C62B7" w:rsidRDefault="002C62B7" w:rsidP="006A12B4">
      <w:pPr>
        <w:tabs>
          <w:tab w:val="left" w:pos="2250"/>
        </w:tabs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tabs>
          <w:tab w:val="left" w:pos="2250"/>
        </w:tabs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I</w:t>
      </w:r>
    </w:p>
    <w:p w:rsidR="00D10123" w:rsidRPr="00D10123" w:rsidRDefault="00D10123" w:rsidP="006A12B4">
      <w:pPr>
        <w:tabs>
          <w:tab w:val="left" w:pos="2250"/>
        </w:tabs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DA GESTÃO</w:t>
      </w:r>
    </w:p>
    <w:p w:rsidR="00D10123" w:rsidRPr="00D10123" w:rsidRDefault="00D10123" w:rsidP="006A12B4">
      <w:pPr>
        <w:tabs>
          <w:tab w:val="left" w:pos="2250"/>
        </w:tabs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tabs>
          <w:tab w:val="left" w:pos="225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5º A gestão das ações na área de assistência social é organizada sob a forma de sistema descentralizado e participativo, denominado Sistema Único de Assistência Social – SUAS, conforme estabelece a Lei Federal nº 8.742, de 7 de dezembro de 1993, cujas normas gerais e coordenação são de competência da União. </w:t>
      </w:r>
    </w:p>
    <w:p w:rsidR="00D10123" w:rsidRPr="00D10123" w:rsidRDefault="00D10123" w:rsidP="006A12B4">
      <w:pPr>
        <w:tabs>
          <w:tab w:val="left" w:pos="225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único. O SUAS é integrado pelos entes federativos, pelos respectivos conselhos de assistência social e pelas entidades e organizações de assistência social abrangida pela Lei Federal nº 8.742, de 1993. </w:t>
      </w:r>
    </w:p>
    <w:p w:rsidR="00D10123" w:rsidRPr="00D10123" w:rsidRDefault="00D10123" w:rsidP="006A12B4">
      <w:pPr>
        <w:tabs>
          <w:tab w:val="left" w:pos="225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Art.6º O Município de </w:t>
      </w:r>
      <w:r>
        <w:rPr>
          <w:rFonts w:asciiTheme="majorHAnsi" w:hAnsiTheme="majorHAnsi" w:cstheme="majorHAnsi"/>
          <w:szCs w:val="24"/>
        </w:rPr>
        <w:t>São Miguel das Missões</w:t>
      </w:r>
      <w:r w:rsidRPr="00D10123">
        <w:rPr>
          <w:rFonts w:asciiTheme="majorHAnsi" w:hAnsiTheme="majorHAnsi" w:cstheme="majorHAnsi"/>
          <w:szCs w:val="24"/>
        </w:rPr>
        <w:t xml:space="preserve"> atuará de forma articulada com as esferas federal e estadual, observadas as normas gerais do SUAS, cabendo-lhe planejar, organizar, coordenar e executar os serviços, programas, projetos, benefícios socioassistenciais em seu âmbito.</w:t>
      </w:r>
    </w:p>
    <w:p w:rsidR="00D10123" w:rsidRPr="00D10123" w:rsidRDefault="00D10123" w:rsidP="006A12B4">
      <w:pPr>
        <w:tabs>
          <w:tab w:val="left" w:pos="225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Art. 7º </w:t>
      </w:r>
      <w:r w:rsidRPr="00D6018E">
        <w:rPr>
          <w:rFonts w:asciiTheme="majorHAnsi" w:hAnsiTheme="majorHAnsi" w:cstheme="majorHAnsi"/>
          <w:szCs w:val="24"/>
        </w:rPr>
        <w:t xml:space="preserve">O órgão gestor da política de assistência social no Município de São Miguel das Missões é a Secretaria Municipal de </w:t>
      </w:r>
      <w:r w:rsidR="00D6018E" w:rsidRPr="00D6018E">
        <w:rPr>
          <w:rFonts w:asciiTheme="majorHAnsi" w:hAnsiTheme="majorHAnsi" w:cstheme="majorHAnsi"/>
          <w:szCs w:val="24"/>
        </w:rPr>
        <w:t>Ação Social, Trabalho, Cidadania e Habitação</w:t>
      </w:r>
      <w:r w:rsidRPr="00D6018E">
        <w:rPr>
          <w:rFonts w:asciiTheme="majorHAnsi" w:hAnsiTheme="majorHAnsi" w:cstheme="majorHAnsi"/>
          <w:szCs w:val="24"/>
        </w:rPr>
        <w:t xml:space="preserve">. </w:t>
      </w:r>
    </w:p>
    <w:p w:rsidR="00D10123" w:rsidRPr="00D10123" w:rsidRDefault="00D10123" w:rsidP="006A12B4">
      <w:pPr>
        <w:tabs>
          <w:tab w:val="left" w:pos="2250"/>
        </w:tabs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tabs>
          <w:tab w:val="left" w:pos="3210"/>
        </w:tabs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II</w:t>
      </w:r>
    </w:p>
    <w:p w:rsidR="00D10123" w:rsidRPr="00D10123" w:rsidRDefault="00D10123" w:rsidP="006A12B4">
      <w:pPr>
        <w:tabs>
          <w:tab w:val="left" w:pos="3210"/>
        </w:tabs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DA ORGANIZAÇÃO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Art. 8º O Sistema Único de Assistência Social no âmbito do Município de </w:t>
      </w:r>
      <w:r>
        <w:rPr>
          <w:rFonts w:asciiTheme="majorHAnsi" w:hAnsiTheme="majorHAnsi" w:cstheme="majorHAnsi"/>
          <w:szCs w:val="24"/>
        </w:rPr>
        <w:t>São Miguel das Missões</w:t>
      </w:r>
      <w:r w:rsidRPr="00D10123">
        <w:rPr>
          <w:rFonts w:asciiTheme="majorHAnsi" w:hAnsiTheme="majorHAnsi" w:cstheme="majorHAnsi"/>
          <w:szCs w:val="24"/>
        </w:rPr>
        <w:t>, organiza-se pelos seguintes tipos de proteção:</w:t>
      </w:r>
    </w:p>
    <w:p w:rsidR="00D10123" w:rsidRPr="00D10123" w:rsidRDefault="00D10123" w:rsidP="006A12B4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 - Proteção social básica: conjunto de serviços, programas, projetos e benefícios da assistência social que visa a prevenir situações de vulnerabilidade e risco social, por meio de aquisições e do desenvolvimento de potencialidades e do fortalecimento de vínculos familiares e comunitários; </w:t>
      </w:r>
    </w:p>
    <w:p w:rsidR="00D10123" w:rsidRPr="00D10123" w:rsidRDefault="00D10123" w:rsidP="006A12B4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II- Proteção social especial: conjunto de serviços, programas, projetos que tem por objetivo contribuir para a construção de vínculos familiares e comunitários, a defesa de direitos, o fortalecimento das potencialidades e aquisições e a proteção de famílias e indivíduos para o enfrentamento das situações de violação de direitos.   </w:t>
      </w:r>
    </w:p>
    <w:p w:rsidR="00D10123" w:rsidRPr="00D10123" w:rsidRDefault="00D10123" w:rsidP="006A12B4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9º A proteção social básica é realizada através do CRAS e compõem-se precipuamente dos seguintes serviços socioassistenciais, nos termos da Tipificação Nacional dos Serviços Socioassistenciais, sem prejuízo de outros que vierem a ser instituídos: </w:t>
      </w:r>
    </w:p>
    <w:p w:rsidR="00D10123" w:rsidRPr="00D10123" w:rsidRDefault="00D10123" w:rsidP="006A12B4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 - Serviço de Proteção e Atendimento Integral à Família – PAIF;</w:t>
      </w:r>
    </w:p>
    <w:p w:rsidR="00D10123" w:rsidRPr="00D10123" w:rsidRDefault="00D10123" w:rsidP="006A12B4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 - Serviço de Convivência e Fortalecimento de Vínculos - SCFV;</w:t>
      </w:r>
    </w:p>
    <w:p w:rsidR="00D10123" w:rsidRPr="00D10123" w:rsidRDefault="00D10123" w:rsidP="006A12B4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Serviço de Proteção Social Básica no Domicílio para Pessoas com Deficiência e Idosas; </w:t>
      </w:r>
    </w:p>
    <w:p w:rsidR="00D10123" w:rsidRPr="00D10123" w:rsidRDefault="00D10123" w:rsidP="006A12B4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Único: O CRAS é a unidade pública municipal, de base territorial, localizada em áreas com maiores índices de vulnerabilidade e risco social, destinada à articulação </w:t>
      </w:r>
      <w:r w:rsidRPr="00D10123">
        <w:rPr>
          <w:rFonts w:asciiTheme="majorHAnsi" w:hAnsiTheme="majorHAnsi" w:cstheme="majorHAnsi"/>
          <w:szCs w:val="24"/>
        </w:rPr>
        <w:lastRenderedPageBreak/>
        <w:t>dos serviços socioassistenciais no seu território de abrangência e à prestação de serviços, programas e projetos socioassistenciais de proteção social básica às famílias.</w:t>
      </w:r>
    </w:p>
    <w:p w:rsidR="00D10123" w:rsidRPr="00D10123" w:rsidRDefault="00D10123" w:rsidP="006A12B4">
      <w:pPr>
        <w:tabs>
          <w:tab w:val="left" w:pos="0"/>
        </w:tabs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10°. No que diz respeito a Proteção Social Especial, quando houver demanda, a equipe do CRAS, até a Constituição de um CREAS (Centro de Referência Especializado de Assistência Social), será responsável pelos atendimentos, acompanhamentos, intervenções e encaminhamentos que se fizer necessário, incluso aqui as ações de alta complexidade como: </w:t>
      </w:r>
    </w:p>
    <w:p w:rsidR="00D10123" w:rsidRPr="00D10123" w:rsidRDefault="00D10123" w:rsidP="006A12B4">
      <w:pPr>
        <w:pStyle w:val="PargrafodaLista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>Serviço de Acolhimento Institucional;</w:t>
      </w:r>
    </w:p>
    <w:p w:rsidR="00D10123" w:rsidRPr="00D10123" w:rsidRDefault="00D10123" w:rsidP="006A12B4">
      <w:pPr>
        <w:pStyle w:val="PargrafodaLista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>Serviço de Acolhimento em Família Acolhedora;</w:t>
      </w:r>
    </w:p>
    <w:p w:rsidR="00D10123" w:rsidRPr="00D10123" w:rsidRDefault="00D10123" w:rsidP="006A12B4">
      <w:pPr>
        <w:pStyle w:val="PargrafodaLista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 xml:space="preserve">Serviço de Proteção em Situações de Calamidades Pública e de Emergência. </w:t>
      </w:r>
    </w:p>
    <w:p w:rsidR="00D10123" w:rsidRPr="00D10123" w:rsidRDefault="00D10123" w:rsidP="006A12B4">
      <w:pPr>
        <w:pStyle w:val="PargrafodaLista"/>
        <w:numPr>
          <w:ilvl w:val="0"/>
          <w:numId w:val="4"/>
        </w:numPr>
        <w:tabs>
          <w:tab w:val="left" w:pos="0"/>
        </w:tabs>
        <w:ind w:left="0" w:firstLine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 xml:space="preserve">Serviço de proteção social a adolescentes em cumprimento de medida socioeducativa de liberdade assistida e de prestação de serviços à comunidade. </w:t>
      </w:r>
    </w:p>
    <w:p w:rsidR="00D10123" w:rsidRPr="00D10123" w:rsidRDefault="00D10123" w:rsidP="006A12B4">
      <w:pPr>
        <w:pStyle w:val="PargrafodaLista"/>
        <w:tabs>
          <w:tab w:val="left" w:pos="0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 xml:space="preserve">Parágrafo Único: Considera-se rede Socioassistencial o conjunto integrado da oferta de serviços, programas, projetos e benefícios de Assistência Social, mediante a articulação entre todas as Unidades do SUAS. </w:t>
      </w:r>
    </w:p>
    <w:p w:rsidR="00D10123" w:rsidRPr="00D10123" w:rsidRDefault="00D10123" w:rsidP="006A12B4">
      <w:pPr>
        <w:pStyle w:val="PargrafodaLista"/>
        <w:tabs>
          <w:tab w:val="left" w:pos="0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D10123" w:rsidRPr="00D10123" w:rsidRDefault="00D10123" w:rsidP="006A12B4">
      <w:pPr>
        <w:pStyle w:val="PargrafodaLista"/>
        <w:tabs>
          <w:tab w:val="left" w:pos="0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D10123" w:rsidRPr="00D10123" w:rsidRDefault="00D10123" w:rsidP="006A12B4">
      <w:pPr>
        <w:pStyle w:val="PargrafodaLista"/>
        <w:tabs>
          <w:tab w:val="left" w:pos="0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 xml:space="preserve">Art. 11° A implantação das unidades de CRAS e CREAS deve observar as diretrizes da: </w:t>
      </w:r>
    </w:p>
    <w:p w:rsidR="00D10123" w:rsidRPr="00D10123" w:rsidRDefault="00D10123" w:rsidP="006A12B4">
      <w:pPr>
        <w:pStyle w:val="PargrafodaLista"/>
        <w:tabs>
          <w:tab w:val="left" w:pos="0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 xml:space="preserve"> I - Territorialização - oferta capilar de serviços baseada na lógica da proximidade do cotidiano de vida do cidadão e com o intuito de desenvolver seu caráter preventivo e educativo nos territórios de maior vulnerabilidade e risco social; </w:t>
      </w:r>
    </w:p>
    <w:p w:rsidR="00D10123" w:rsidRPr="00D10123" w:rsidRDefault="00D10123" w:rsidP="006A12B4">
      <w:pPr>
        <w:pStyle w:val="PargrafodaLista"/>
        <w:tabs>
          <w:tab w:val="left" w:pos="0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 xml:space="preserve">II - Universalização - a fim de que a proteção social básica seja prestada na totalidade dos territórios do município; </w:t>
      </w:r>
    </w:p>
    <w:p w:rsidR="00D10123" w:rsidRPr="00D10123" w:rsidRDefault="00D10123" w:rsidP="006A12B4">
      <w:pPr>
        <w:pStyle w:val="PargrafodaLista"/>
        <w:tabs>
          <w:tab w:val="left" w:pos="0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 xml:space="preserve">III - Regionalização – prestação de serviços socioassistenciais de proteção social especial cujos custos ou ausência de demanda municipal justifiquem rede regional e desconcentrada de serviços no âmbito do Estado.  </w:t>
      </w:r>
    </w:p>
    <w:p w:rsidR="00D10123" w:rsidRPr="00D10123" w:rsidRDefault="00D10123" w:rsidP="006A12B4">
      <w:pPr>
        <w:pStyle w:val="PargrafodaLista"/>
        <w:tabs>
          <w:tab w:val="left" w:pos="0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D10123" w:rsidRPr="00D10123" w:rsidRDefault="00D10123" w:rsidP="006A12B4">
      <w:pPr>
        <w:pStyle w:val="PargrafodaLista"/>
        <w:tabs>
          <w:tab w:val="left" w:pos="0"/>
        </w:tabs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>Art. 12° As instalações das unidades públicas estatais devem ser compatíveis com os serviços neles ofertados, com espaços para trabalhos em grupo e ambientes específicos para recepção e atendimento reservado das famílias e indivíduos, assegurada a acessibilidade às pessoas idosas e com deficiência.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13° As ofertas socioassistenciais nas unidades públicas pressupõem a constituição de equipe de referência na forma das Resoluções nº 269, de 13 de dezembro de 2006; nº 17, de 20 de junho de 2011; e nº 9, de 25 de abril de 2014, do CNAS.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14° São seguranças afiançadas pelo SUAS: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 - Acolhida: provida por meio da oferta pública de espaços e serviços para a realização da proteção social básica e especial, devendo as instalações físicas e a ação profissional conter: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condições de recepção;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b) escuta profissional qualificada;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c) informação;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>d) referência;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e) concessão de benefícios;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f) aquisições materiais e sociais;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g) abordagem em territórios de incidência de situações de risco;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h) articulação com a de uma rede de serviços e de locais de permanência de indivíduos e famílias sob curta, média e longa permanência.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 - Renda: operada por meio da concessão de auxílios financeiros e da concessão de benefícios continuados, nos termos da lei, para cidadãos não incluídos no sistema contributivo de proteção social, que apresentem vulnerabilidades decorrentes do ciclo de vida e/ou incapacidade para a vida independente e para o trabalho;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convívio ou vivência familiar, comunitária e social, com vista ao fortalecimento, construção e/ou restauração de laços de pertencimento de natureza geracional, intergeracional, familiar, dentre outros. 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Desenvolvimento de autonomia: exige ações profissionais e sociais para: </w:t>
      </w:r>
    </w:p>
    <w:p w:rsidR="00D10123" w:rsidRPr="00D10123" w:rsidRDefault="00D10123" w:rsidP="006A12B4">
      <w:pPr>
        <w:pStyle w:val="PargrafodaLista"/>
        <w:numPr>
          <w:ilvl w:val="0"/>
          <w:numId w:val="5"/>
        </w:numPr>
        <w:ind w:left="0" w:firstLine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>O desenvolvimento de capacidades e habilidades para o exercício da participação social e cidadania, bem como a independência pessoal;</w:t>
      </w:r>
    </w:p>
    <w:p w:rsidR="00D10123" w:rsidRPr="00D10123" w:rsidRDefault="00D10123" w:rsidP="006A12B4">
      <w:pPr>
        <w:pStyle w:val="PargrafodaLista"/>
        <w:numPr>
          <w:ilvl w:val="0"/>
          <w:numId w:val="5"/>
        </w:numPr>
        <w:ind w:left="0" w:firstLine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 xml:space="preserve">A conquista de melhores graus de liberdade, respeito à dignidade humana, protagonismo e certeza de proteção social para o cidadão, a família e a sociedade; </w:t>
      </w:r>
    </w:p>
    <w:p w:rsidR="00D10123" w:rsidRPr="00D10123" w:rsidRDefault="00D10123" w:rsidP="006A12B4">
      <w:pPr>
        <w:pStyle w:val="PargrafodaLista"/>
        <w:ind w:left="0"/>
        <w:jc w:val="both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>V - Apoio e auxílio: quando sob riscos circunstanciais, exige a oferta de auxílios em bens materiais e em pecúnia, em caráter transitório, denominados de benefícios eventuais para as famílias, seus membros e indivíduos.</w:t>
      </w:r>
    </w:p>
    <w:p w:rsidR="00D10123" w:rsidRPr="00D10123" w:rsidRDefault="00D10123" w:rsidP="006A12B4">
      <w:pPr>
        <w:pStyle w:val="PargrafodaLista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D10123" w:rsidRPr="00D10123" w:rsidRDefault="00D10123" w:rsidP="006A12B4">
      <w:pPr>
        <w:pStyle w:val="PargrafodaLista"/>
        <w:ind w:left="0"/>
        <w:jc w:val="both"/>
        <w:rPr>
          <w:rFonts w:asciiTheme="majorHAnsi" w:hAnsiTheme="majorHAnsi" w:cstheme="majorHAnsi"/>
          <w:sz w:val="24"/>
          <w:szCs w:val="24"/>
        </w:rPr>
      </w:pPr>
    </w:p>
    <w:p w:rsidR="00D10123" w:rsidRPr="00D10123" w:rsidRDefault="00D10123" w:rsidP="006A12B4">
      <w:pPr>
        <w:pStyle w:val="PargrafodaLista"/>
        <w:ind w:left="0"/>
        <w:jc w:val="center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>Seção III</w:t>
      </w:r>
    </w:p>
    <w:p w:rsidR="00D10123" w:rsidRPr="00D10123" w:rsidRDefault="00D10123" w:rsidP="006A12B4">
      <w:pPr>
        <w:pStyle w:val="PargrafodaLista"/>
        <w:ind w:left="0"/>
        <w:jc w:val="center"/>
        <w:rPr>
          <w:rFonts w:asciiTheme="majorHAnsi" w:hAnsiTheme="majorHAnsi" w:cstheme="majorHAnsi"/>
          <w:sz w:val="24"/>
          <w:szCs w:val="24"/>
        </w:rPr>
      </w:pPr>
      <w:r w:rsidRPr="00D10123">
        <w:rPr>
          <w:rFonts w:asciiTheme="majorHAnsi" w:hAnsiTheme="majorHAnsi" w:cstheme="majorHAnsi"/>
          <w:sz w:val="24"/>
          <w:szCs w:val="24"/>
        </w:rPr>
        <w:t>DAS RESPONSABILIDADES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15. Compete ao Município de </w:t>
      </w:r>
      <w:r>
        <w:rPr>
          <w:rFonts w:asciiTheme="majorHAnsi" w:hAnsiTheme="majorHAnsi" w:cstheme="majorHAnsi"/>
          <w:szCs w:val="24"/>
        </w:rPr>
        <w:t>São Miguel das Missões</w:t>
      </w:r>
      <w:r w:rsidRPr="00D10123">
        <w:rPr>
          <w:rFonts w:asciiTheme="majorHAnsi" w:hAnsiTheme="majorHAnsi" w:cstheme="majorHAnsi"/>
          <w:szCs w:val="24"/>
        </w:rPr>
        <w:t xml:space="preserve">, por meio da Secretaria Municipal de Saúde e Assistência Social: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 - Destinar recursos financeiros para custeio dos benefícios eventuais de que trata o art. 22, da Lei Federal nº 8.742, de 1993 (LOAS), mediante critérios estabelecidos pelo Conselho Municipal de Assistência Social, através de resolução;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 - Executar os projetos de enfrentamento da pobreza, incluindo a parceria com organizações da sociedade civil e efetuar o pagamento do auxílio natalidade e auxilio funeral;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atender às ações socioassistenciais de caráter de emergência;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Prestar os serviços socioassistenciais de que trata o art. 23, da Lei Federal nº 8742, de 7 de dezembro de 1993, e a Tipificação Nacional dos Serviços Socioassistenciais;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 - Implantar: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a vigilância socioassistencial no âmbito municipal, visando ao planejamento e à oferta qualificada de serviços, benefícios, programas e projetos socioassistenciais;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b) sistema de informação, acompanhamento, monitoramento e avaliação para promover o aprimoramento, qualificação e integração contínuos dos serviços da rede </w:t>
      </w:r>
      <w:r w:rsidRPr="00D10123">
        <w:rPr>
          <w:rFonts w:asciiTheme="majorHAnsi" w:hAnsiTheme="majorHAnsi" w:cstheme="majorHAnsi"/>
          <w:szCs w:val="24"/>
        </w:rPr>
        <w:lastRenderedPageBreak/>
        <w:t xml:space="preserve">socioassistencial, conforme Pacto de Aprimoramento do SUAS e Plano de Assistência Social.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 - Regulamentar: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e coordenar a formulação e a implementação da Política Municipal de Assistência Social, em consonância com a Política Nacional de Assistência Social e com a Política Estadual de Assistência Social, observando as deliberações das conferências nacional, estadual e municipal de assistência social e as deliberações de competência do Conselho Municipal de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b) os benefícios eventuais em consonância com as deliberações do Conselho Municipal de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 - Cofinanciar: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o aprimoramento da gestão e dos serviços, programas e projetos de assistência social, em âmbito local;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b) em conjunto com a esfera federal e estadual, a Política Nacional de Educação Permanente, com base nos princípios da Norma Operacional Básica de Recursos Humanos do SUAS - NOB-RH/SUAS, coordenando-a e executando-a em seu âmbito.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VIII – Realizar: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o monitoramento e a avaliação da política de assistência social em seu âmbito;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b) a gestão local do Benefício de Prestação Continuada - BPC, garantindo aos seus beneficiários e famílias o acesso aos serviços, programas e projetos da rede socioassistencial;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c) em conjunto com o Conselho Municipal de Assistência Social, organizar as conferências de assistência social;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IX – Gerir: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a) de forma integrada, os serviços, benefícios e programas de transferência de renda de sua competência;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b) o Fundo Municipal de Assistência Social;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c) no âmbito municipal, o Cadastro Único para Programas Sociais do Governo Federal e o Programa Auxilio Brasil, nos termos do §1º do art. 8° da Lei nº 10.836, de 2004;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 - Organizar: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a oferta de serviços de forma </w:t>
      </w:r>
      <w:proofErr w:type="spellStart"/>
      <w:r w:rsidRPr="00D10123">
        <w:rPr>
          <w:rFonts w:asciiTheme="majorHAnsi" w:hAnsiTheme="majorHAnsi" w:cstheme="majorHAnsi"/>
          <w:szCs w:val="24"/>
        </w:rPr>
        <w:t>territorializada</w:t>
      </w:r>
      <w:proofErr w:type="spellEnd"/>
      <w:r w:rsidRPr="00D10123">
        <w:rPr>
          <w:rFonts w:asciiTheme="majorHAnsi" w:hAnsiTheme="majorHAnsi" w:cstheme="majorHAnsi"/>
          <w:szCs w:val="24"/>
        </w:rPr>
        <w:t xml:space="preserve">, em áreas de maior vulnerabilidade e risco, de acordo com o diagnóstico socioterritorial;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b) e monitorar a rede de serviços da proteção social básica e especial, articulando as ofertas;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c) e coordenar o SUAS em seu âmbito, observando as deliberações e pactuações de suas respectivas instâncias, normatizando e regulando a política de assistência social em seu âmbito em consonância com as normas gerais da União.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XI – Elaborar: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a proposta orçamentária da assistência social no Município, assegurando recursos do tesouro municipal;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b) submeter ao Conselho Municipal de Assistência Social, anualmente, a proposta orçamentária dos recursos do Fundo Municipal de Assistência Social - FMAS;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c) cumprir o plano de providências, no caso de pendências e irregularidades do Município junto ao SUAS, aprovado pelo CMAS e pactuado na CIB;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 xml:space="preserve">d) e executar o Pacto de Aprimoramento do SUAS, implementando o em âmbito municipal;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e) executar a política de recursos humanos, de acordo com a NOB/RH - SUAS;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f) Plano Municipal de Assistência Social, a partir das responsabilidades e de seu respectivo e estágio no aprimoramento da gestão do SUAS e na qualificação dos serviços, conforme patamares e diretrizes pactuadas nas instâncias de pactuação e negociação do SUAS;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g) e expedir os atos normativos necessários à gestão do FMAS, de acordo com as diretrizes estabelecidas pelo conselho municipal de assistência social;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</w:rPr>
      </w:pPr>
      <w:r w:rsidRPr="00D10123">
        <w:rPr>
          <w:rFonts w:asciiTheme="majorHAnsi" w:hAnsiTheme="majorHAnsi" w:cstheme="majorHAnsi"/>
          <w:szCs w:val="24"/>
        </w:rPr>
        <w:t>XII – aprimorar os equipamentos e serviços socioassistenciais, observando os indicadores de monitoramento e avaliação pactuados;</w:t>
      </w:r>
      <w:r w:rsidRPr="00D10123">
        <w:rPr>
          <w:rFonts w:asciiTheme="majorHAnsi" w:hAnsiTheme="majorHAnsi" w:cstheme="majorHAnsi"/>
        </w:rPr>
        <w:t xml:space="preserve">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XIII - alimentar e manter atualizado: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a) o Censo SUAS;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b) o Sistema de Cadastro Nacional de Entidade de Assistência Social – SCNEAS de que trata o inciso XI do art. 19 da Lei Federal nº 8.742, de 1993;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</w:rPr>
      </w:pPr>
      <w:r w:rsidRPr="00D10123">
        <w:rPr>
          <w:rFonts w:asciiTheme="majorHAnsi" w:hAnsiTheme="majorHAnsi" w:cstheme="majorHAnsi"/>
          <w:szCs w:val="24"/>
        </w:rPr>
        <w:t>c) conjunto de aplicativos do Sistema de Informação do Sistema Único de Assistência Social – Rede SUAS;</w:t>
      </w:r>
      <w:r w:rsidRPr="00D10123">
        <w:rPr>
          <w:rFonts w:asciiTheme="majorHAnsi" w:hAnsiTheme="majorHAnsi" w:cstheme="majorHAnsi"/>
        </w:rPr>
        <w:t xml:space="preserve">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XIV - garantir: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a) a infraestrutura necessária ao funcionamento do respectivo conselho municipal de assistência social, garantindo recursos materiais, humanos e financeiros, inclusive com despesas referentes a passagens, traslados e diárias de conselheiros representantes do governo e da sociedade civil, quando estiverem no exercício de suas atribuições;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b) que a elaboração da peça orçamentária esteja de acordo com o Plano Plurianual, o Plano de Assistência Social e a LDO, dos compromissos assumidos no Pacto de Aprimoramento do SUAS;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c) a integralidade da proteção socioassistencial à população, primando pela qualificação dos serviços do SUAS, exercendo essa responsabilidade de forma compartilhada entre a União, Estados, Distrito Federal e Municípios;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d) a capacitação para gestores, trabalhadores, dirigentes de entidades e organizações, usuários e conselheiros de assistência social, além de desenvolver, participar e apoiar a realização de estudos, pesquisas e diagnósticos relacionados à política de assistência social, em especial para fundamentar a análise de situações de vulnerabilidade e risco dos territórios e o equacionamento da oferta de serviços em conformidade com a tipificação nacional;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e) o comando único das ações do SUAS pelo órgão gestor da política de assistência social, conforme preconiza a LOAS;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XV- Definir: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os fluxos de referência e contra referência do atendimento nos serviços socioassistenciais, com respeito às diversidades em todas as suas formas;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b) os indicadores necessários ao processo de acompanhamento, monitoramento e avaliação, observado a suas competências.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XVI - implementar: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os protocolos pactuados na CIT;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b) a gestão do trabalho e a educação permanente.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 xml:space="preserve">XVII - promover: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a) a integração da política municipal de assistência social com outros sistemas públicos que fazem interface com o SUAS;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b) articulação Inter setorial do SUAS com as demais políticas públicas e Sistema de Garantia de Direitos e Sistema de Justiça;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c) a participação da sociedade, especialmente dos usuários, na elaboração da política de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XVIII - assumir as atribuições, no que lhe couber, no processo de municipalização dos serviços de proteção social básica;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XIX - participar dos mecanismos formais de cooperação intergovernamental que viabilizem técnica e financeiramente os serviços de referência regional, definindo as competências na gestão e no Cofinanciamento, a serem pactuadas na CIB;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 - Prestar informações que subsidiem o acompanhamento estadual e federal da gestão municipal;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XXI - zelar pela execução direta ou indireta dos recursos transferidos pela União e pelos estados ao Município, inclusive no que tange a prestação de contas;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XXII - assessorar as entidades de assistência social visando à adequação dos seus serviços, programas, projetos e benefícios socioassistenciais às normas do SUAS, viabilizando estratégias e mecanismos de organização para aferir o pertencimento à rede socioassistencial, em âmbito local, de serviços, programas, projetos e benefícios socioassistenciais ofertados pelas entidades de assistência social de acordo com as normativas federais.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XXIII - acompanhar a execução de parcerias firmadas entre os municípios e as entidades de assistência social e promover a avaliação das prestações de contas;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XXIV - normatizar, em âmbito local, o financiamento integral dos serviços, programas, projetos e benefícios de assistência social ofertados pelas entidades vinculadas ao SUAS, conforme §3º do art. 6º B da Lei Federal nº 8.742, de 1993, e sua regulamentação em âmbito federal, bem como dar publicidade ao dispêndio dos recursos públicos destinados a </w:t>
      </w:r>
      <w:proofErr w:type="spellStart"/>
      <w:r w:rsidRPr="00D10123">
        <w:rPr>
          <w:rFonts w:asciiTheme="majorHAnsi" w:hAnsiTheme="majorHAnsi" w:cstheme="majorHAnsi"/>
          <w:szCs w:val="24"/>
        </w:rPr>
        <w:t>Assistencia</w:t>
      </w:r>
      <w:proofErr w:type="spellEnd"/>
      <w:r w:rsidRPr="00D10123">
        <w:rPr>
          <w:rFonts w:asciiTheme="majorHAnsi" w:hAnsiTheme="majorHAnsi" w:cstheme="majorHAnsi"/>
          <w:szCs w:val="24"/>
        </w:rPr>
        <w:t xml:space="preserve"> Social. 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XXV - aferir os padrões de qualidade de atendimento, a partir dos indicadores de acompanhamento definidos pelo respectivo conselho municipal de assistência social para a qualificação dos serviços e benefícios em consonância com as normas gerais;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XXVI - encaminhar para apreciação do conselho municipal de assistência social os relatórios trimestrais e anuais de atividades e de execução físico-financeira a título de prestação de contas;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XXXII - compor as instâncias de pactuação e negociação do SUAS, e instituir no município a ouvidoria do SUAS, preferencialmente com profissionais do quadro efetivo.  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XXXIII - estimular a mobilização e organização dos usuários e trabalhadores do SUAS para a participação nas instâncias de controle social da política de assistência social, bem como instituir o planejamento continuado e participativo no âmbito da Política de Assistência Social.   </w:t>
      </w:r>
    </w:p>
    <w:p w:rsidR="006A12B4" w:rsidRDefault="006A12B4" w:rsidP="006A12B4">
      <w:pPr>
        <w:jc w:val="center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492790" w:rsidP="006A12B4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CAÍTULO</w:t>
      </w:r>
      <w:r w:rsidR="002C62B7">
        <w:rPr>
          <w:rFonts w:asciiTheme="majorHAnsi" w:hAnsiTheme="majorHAnsi" w:cstheme="majorHAnsi"/>
          <w:szCs w:val="24"/>
        </w:rPr>
        <w:t xml:space="preserve"> III</w:t>
      </w:r>
    </w:p>
    <w:p w:rsidR="002C62B7" w:rsidRDefault="002C62B7" w:rsidP="006A12B4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lastRenderedPageBreak/>
        <w:t>Seção I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DO PLANO MUNICIPAL DE ASSISTÊNCIA SOCIAL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16. O Plano Municipal de Assistência Social é um instrumento de planejamento estratégico que contempla propostas para execução e o monitoramento da política de assistência social no âmbito do Município de </w:t>
      </w:r>
      <w:r>
        <w:rPr>
          <w:rFonts w:asciiTheme="majorHAnsi" w:hAnsiTheme="majorHAnsi" w:cstheme="majorHAnsi"/>
          <w:szCs w:val="24"/>
        </w:rPr>
        <w:t>São Miguel das Missões</w:t>
      </w:r>
      <w:r w:rsidRPr="00D10123">
        <w:rPr>
          <w:rFonts w:asciiTheme="majorHAnsi" w:hAnsiTheme="majorHAnsi" w:cstheme="majorHAnsi"/>
          <w:szCs w:val="24"/>
        </w:rPr>
        <w:t>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§1º A elaboração do Plano Municipal de Assistência Social dar-se a cada 4 (quatro) anos, coincidindo com a elaboração do Plano Plurianual e contemplará: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 - Diagnóstico sócio territorial;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 - Objetivos gerais e específicos;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III - Diretrizes e prioridades deliberadas;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Ações estratégicas para sua implementação;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 - Metas estabelecidas;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 - Resultados e impactos esperados;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 - Recursos materiais, humanos e financeiros disponíveis e necessários;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VIII - Mecanismos e fontes de financiamento;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IX - Indicadores de monitoramento e avaliação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 - Tempo de execução.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§2º O Plano Municipal de Assistência Social além do estabelecido no parágrafo anterior deverá observar: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 - As deliberações das conferências de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 - Metas nacionais e estaduais pactuadas que expressam o compromisso para o aprimoramento do SUAS;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-Ações articuladas e Intersetoriais;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17. Fica instituído o Conselho Municipal de Assistência Social – CMAS do Município de </w:t>
      </w:r>
      <w:r>
        <w:rPr>
          <w:rFonts w:asciiTheme="majorHAnsi" w:hAnsiTheme="majorHAnsi" w:cstheme="majorHAnsi"/>
          <w:szCs w:val="24"/>
        </w:rPr>
        <w:t>São Miguel das Missões</w:t>
      </w:r>
      <w:r w:rsidRPr="00D10123">
        <w:rPr>
          <w:rFonts w:asciiTheme="majorHAnsi" w:hAnsiTheme="majorHAnsi" w:cstheme="majorHAnsi"/>
          <w:szCs w:val="24"/>
        </w:rPr>
        <w:t>, órgão superior de deliberação colegiada, de caráter permanente e composição paritária entre governo e sociedade civil, vinculado à Secretaria Municipal de Saúde e Assistência Social cujos membros, nomeados pelo Prefeito, têm mandato de 2 (dois) anos, permitida única recondução por igual período.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§ 1º O CMAS é composto por 10 (dez) membros e respectivos suplentes indicados de acordo com os critérios seguintes, sendo composto de forma paritária entre ambos: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 - Representantes governamentais;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 - Representantes da sociedade civil, dentre representantes dos usuários ou de organizações de usuários, das entidades e organizações de assistência social e dos trabalhadores da área.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§2º O CMAS é presidido por um de seus integrantes, eleito dentre seus membros, para mandato de </w:t>
      </w:r>
      <w:r w:rsidR="00D6018E">
        <w:rPr>
          <w:rFonts w:asciiTheme="majorHAnsi" w:hAnsiTheme="majorHAnsi" w:cstheme="majorHAnsi"/>
          <w:szCs w:val="24"/>
        </w:rPr>
        <w:t>2</w:t>
      </w:r>
      <w:r w:rsidRPr="00D10123">
        <w:rPr>
          <w:rFonts w:asciiTheme="majorHAnsi" w:hAnsiTheme="majorHAnsi" w:cstheme="majorHAnsi"/>
          <w:szCs w:val="24"/>
        </w:rPr>
        <w:t xml:space="preserve"> (</w:t>
      </w:r>
      <w:r w:rsidR="00D6018E">
        <w:rPr>
          <w:rFonts w:asciiTheme="majorHAnsi" w:hAnsiTheme="majorHAnsi" w:cstheme="majorHAnsi"/>
          <w:szCs w:val="24"/>
        </w:rPr>
        <w:t>dois</w:t>
      </w:r>
      <w:r w:rsidRPr="00D10123">
        <w:rPr>
          <w:rFonts w:asciiTheme="majorHAnsi" w:hAnsiTheme="majorHAnsi" w:cstheme="majorHAnsi"/>
          <w:szCs w:val="24"/>
        </w:rPr>
        <w:t>) ano</w:t>
      </w:r>
      <w:r w:rsidR="00D6018E">
        <w:rPr>
          <w:rFonts w:asciiTheme="majorHAnsi" w:hAnsiTheme="majorHAnsi" w:cstheme="majorHAnsi"/>
          <w:szCs w:val="24"/>
        </w:rPr>
        <w:t>s</w:t>
      </w:r>
      <w:r w:rsidRPr="00D10123">
        <w:rPr>
          <w:rFonts w:asciiTheme="majorHAnsi" w:hAnsiTheme="majorHAnsi" w:cstheme="majorHAnsi"/>
          <w:szCs w:val="24"/>
        </w:rPr>
        <w:t xml:space="preserve">, permitida única recondução por igual período, observada a alternância entre representantes da sociedade civil e governo.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§ 3º CMAS contará com uma Secretaria Executiva, a qual terá sua estrutura disciplinada em ato do Poder Executivo.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§ 4° Considera-se para fins de representação no Conselho, usuários, aqueles vinculados aos serviços, programas, projeto e benefícios da política de assistência social. Bem como organizações de usuários aquelas que tenham entre seus objetivos a defesa e garantia de direitos de indivíduos e grupos vinculados a política de Assistência Social.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 xml:space="preserve">Art. 17. O CMAS reunir-se-á ordinariamente uma vez ao mês e, extraordinariamente, sempre que necessário cujas reuniões devem ser abertas ao público, com pauta e datas previamente divulgadas, e funcionará de acordo com o Regimento Interno.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único. O Regimento Interno definirá, também, o quórum mínimo para o caráter deliberativo das reuniões do Plenário, para as questões de suplência e perda de mandato por faltas.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18. A participação dos conselheiros no CMAS é de interesse público e relevante valor social e não será remunerada.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19. O controle social do SUAS no Município efetiva-se por intermédio do Conselho Municipal de Assistência Social -CMAS e das Conferências Municipais de Assistência Social, além de outros fóruns de discussão da sociedade civil.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20. Compete ao Conselho Municipal de Assistência Social: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 -Elaborar, aprovar e publicar seu regimento interno;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 - Convocar as Conferências Municipais de Assistência Social e acompanhar a execução de suas deliberações;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aprovar a Política Municipal de Assistência Social, em consonância com as diretrizes das conferências de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Apreciar e aprovar a proposta orçamentária, em consonância com as diretrizes das conferências municipais e da Política Municipal de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 - Aprovar o Plano Municipal de Assistência Social, apresentado pelo órgão gestor da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 - Aprovar o plano de capacitação, elaborado pelo órgão gestor;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VII - Acompanhar o cumprimento das metas nacionais, estaduais e municipais do Pacto de Aprimoramento da Gestão do SUAS;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VIII - Acompanhar, avaliar e fiscalizar a gestão do Programa de Transferência de renda direta da família, atualmente denominado Auxilio Brasil;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IX - Normatizar as ações e regular a prestação de serviços de natureza pública e privada no campo da assistência social de âmbito local;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 - Apreciar e aprovar informações da Secretaria Municipal Saúde e Assistência Social inseridas nos sistemas nacionais e estaduais de informação referentes ao planejamento do uso dos recursos de cofinanciamento e a prestação de contas;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XI - apreciar os dados e informações inseridas pela Secretaria Municipal de Assistência Social, unidades públicas e privadas da assistência social, nos sistemas nacionais e estaduais de coleta de dados e informações sobre o sistema municipal de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XII - alimentar os sistemas nacionais e estaduais de coleta de dados e informações sobre o Conselho Municipal de Assistência Social;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XIII - zelar pela efetivação do SUAS no Município;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XIV - zelar pela efetivação da participação da população na formulação da política e no controle da implementação;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XV - Deliberar sobre as prioridades e metas de desenvolvimento do SUAS em seu âmbito de competência;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XVI - estabelecer critérios e prazos para concessão dos benefícios eventuais;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 xml:space="preserve">XVII - acompanhar, avaliar e fiscalizar a gestão dos recursos, bem como os ganhos sociais e o desempenho dos serviços, programas, projetos e benefícios socioassistenciais do SUAS;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XVIII - fiscalizar a gestão e execução dos recursos do Índice de Gestão Descentralizada do Programa Auxilio Brasil, e do Índice de Gestão Descentralizada do Sistema Único de Assistência Social-IGD-SUAS;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XIX - planejar e deliberar sobre a aplicação dos recursos IGD- Auxilio Brasil e IGD-SUAS destinados a atividades de apoio técnico e operacional ao CMAS;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XX - Participar da elaboração do Plano Plurianual, da Lei de Diretrizes Orçamentárias e da Lei Orçamentária Anual no que se refere à assistência social, bem como do planejamento e da aplicação dos recursos destinados às ações de assistência social, tanto dos recursos próprios quanto dos oriundos do Estado e da União, alocados FMAS;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XXI - Aprovar o aceite da expansão dos serviços, programas e projetos socioassistenciais, objetos de Cofinanciamento;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XXII - orientar e fiscalizar o FMAS;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XXIII - estabelecer articulação permanente com os demais conselhos de políticas públicas setoriais e conselhos de direitos.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XXIV- realizar a inscrição das entidades e organização de assistência social;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XXV- notificar fundamentadamente a entidade ou organização de assistência social no caso de indeferimento do requerimento de inscrição;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XXVI - fiscalizar as entidades e organizações de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XXVII- emitir resolução quanto às suas deliberações;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XXVIII - registrar em ata as reuniões;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XXIX - instituir comissões e convidar especialistas sempre que se fizerem necessários.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XXX - zelar pela boa e regular execução dos recursos repassados pelo FMAS executados direta ou indiretamente, inclusive no que tange à prestação de contas;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XXXI - avaliar e elaborar parecer sobre a prestação de contas dos recursos repassados ao Município.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21. O CMAS deverá planejar suas ações de forma a garantir a consecução das suas atribuições e o exercício do controle social, primando pela efetividade e transparência das suas atividades.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§1º O planejamento das ações do conselho deve orientar a construção do orçamento da gestão da assistência social para o apoio financeiro e técnico às funções do Conselho.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§2º O CMAS utilizará de ferramenta informatizada para o planejamento das atividades do conselho, contendo as atividades, metas, cronograma de execução e prazos a fim de possibilitar a publicidade.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II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DA CONFERÊNCIA MUNICIPAL DE ASSISTÊNCIA SOCIAL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22. As Conferências Municipais de Assistência Social são instâncias periódicas de debate, de formulação e de avaliação da política pública de assistência social e definição </w:t>
      </w:r>
      <w:r w:rsidRPr="00D10123">
        <w:rPr>
          <w:rFonts w:asciiTheme="majorHAnsi" w:hAnsiTheme="majorHAnsi" w:cstheme="majorHAnsi"/>
          <w:szCs w:val="24"/>
        </w:rPr>
        <w:lastRenderedPageBreak/>
        <w:t xml:space="preserve">de diretrizes para o aprimoramento do SUAS, com a participação de representantes do governo e da sociedade civil.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23. As conferências municipais devem observar as seguintes diretrizes: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 - Divulgação ampla e prévia do documento convocatório, especificando objetivos, prazos, responsáveis, fonte de recursos e comissão organizadora;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 - Garantia da diversidade dos sujeitos participantes;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III - Estabelecimento de critérios e procedimentos para a designação dos delegados governamentais e para a escolha dos delegados da sociedade civil;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Publicidade de seus resultados;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 - Determinação do modelo de acompanhamento de suas deliberações; e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 - Articulação com a conferência estadual e nacional de assistência social.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24. A Conferência Municipal de Assistência Social será convocada ordinariamente a cada quatro anos pelo Conselho Municipal de Assistência Social e extraordinariamente, a cada 2 (dois) anos, conforme deliberação da maioria dos membros dos respectivos conselhos.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III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PARTICIPAÇÃO DOS USUÁRIOS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Art. 25. É condição fundamental para viabilizar o exercício do controle social e garantir os direitos socioassistenciais o estímulo à participação e ao protagonismo dos usuários nos conselhos e conferências de assistência social.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26. O estimulo à participação dos usuários pode se dar a partir de articulação com movimentos sociais e populares e ainda a organização de diversos espaços tais como: fórum de debate, comissão de bairro, coletivo de usuários junto aos serviços, programas, projetos e benefícios socioassistenciais.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IV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DA REPRESENTAÇÃO DO MUNICÍPIO NAS INSTÂNCIAS DE NEGOCIAÇÃO E PACTUAÇÃO DO SUAS.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27. O Município é representado nas Comissões Intergestores Bipartite - CIB e Tripartite - CIT, instâncias de negociação e pactuação dos aspectos operacionais de gestão e organização do SUAS, respectivamente, em âmbito estadual e nacional, pelo Colegiado Estadual de Gestores Municipais de Assistência Social – COEGEMAS e pelo Colegiado Nacional de Gestores Municipais de Assistência Social - CONGEMAS.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§1º O CONGEMAS E COEGEMAS constituem entidades sem fins lucrativos que representam as secretarias municipais de assistência social, declarados de utilidade pública e de relevante função social, onerando o município quanto a sua associação a fim de garantir os direitos e deveres de associado.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§2º O COEGEMAS poderá assumir outras denominações a depender das especificidades regionais.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</w:rPr>
      </w:pPr>
    </w:p>
    <w:p w:rsidR="00D10123" w:rsidRPr="00D10123" w:rsidRDefault="00492790" w:rsidP="006A12B4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CAPÍTULO IV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DOS BENEFÍCIOS EVENTUAIS, DOS SERVIÇOS, DOS PROGRAMAS DE ASSISTÊNCIA SOCIAL E DOS PROJETOS DE ENFRENTAMENTO DA POBREZA.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I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DOS BENEFÍCIOS EVENTUAIS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Art. 28. Benefícios eventuais são provisões suplementares e provisórias prestadas aos indivíduos e às famílias em virtude de nascimento, morte, situações de vulnerabilidade temporária e calamidade pública, na forma prevista na Lei federal nº 8.742, de 1993.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único. Não se incluem na modalidade de benefícios eventuais da assistência social as provisões relativas a programas, projetos, serviços e benefícios vinculados ao campo da saúde, da educação, da integração nacional, da habitação, da segurança alimentar e das demais políticas públicas setoriais.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29. Os benefícios eventuais integram organicamente as garantias do SUAS, devendo sua prestação observar: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 - Não subordinação a contribuições prévias e vinculação a quaisquer contrapartidas;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II - Desvinculação de comprovações complexas e vexatórias, que estigmatizam os beneficiários;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III - Garantia de qualidade e prontidão na concessão dos benefícios;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IV - Garantia de igualdade de condições no acesso às informações e à fruição dos benefícios eventuais;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 - Ampla divulgação dos critérios para a sua concessão;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 - Integração da oferta com os serviços socioassistenciais.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Art.30. Os benefícios eventuais podem ser prestados na forma de pecúnia, bens de consumo ou prestação de serviços.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31. O público alvo para acesso aos benefícios eventuais deverá ser identificado pelo Município a partir de estudos da realidade social e diagnóstico elaborado com uso de informações disponibilizadas através da implantação da Vigilância Socioassistencial, com vistas a orientar o planejamento da oferta.</w:t>
      </w:r>
    </w:p>
    <w:p w:rsidR="00D10123" w:rsidRPr="00D10123" w:rsidRDefault="00D10123" w:rsidP="006A12B4">
      <w:pPr>
        <w:tabs>
          <w:tab w:val="left" w:pos="2655"/>
        </w:tabs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II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DA PRESTAÇÃO DE BENEFÍCIOS EVENTUAIS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32. Os benefícios eventuais devem ser prestados em virtude de nascimento, morte, vulnerabilidade temporária e calamidade pública, observadas as contingências de riscos, perdas e danos a que estão sujeitos os indivíduos e famílias.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único. Os critérios e prazos para prestação dos benefícios eventuais devem ser estabelecidos por meio de Resolução do Conselho Municipal de Assistência Social, conforme prevê o art. 22, §1º, da Lei Federal nº 8.742, de 1993.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33. O Benefício prestado em virtude de nascimento deverá ser concedido: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 - À genitora que comprove residir no Município a pelo menos um ano;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 xml:space="preserve">II - À família do nascituro, caso a mãe esteja impossibilitada de requerer o benefício ou tenha falecido;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Á genitora ou família que estejam em trânsito no município e seja potencial usuária da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IV - À genitora atendida ou acolhida em unidade de referência do SUAS.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único. O benefício eventual por situação de nascimento poderá ser concedido nas formas de pecúnia ou bens de consumo, ou em ambas as formas, conforme a necessidade do requerente e disponibilidade da administração pública.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34. O benefício prestado em virtude de morte deverá ser concedido com o objetivo de reduzir vulnerabilidades provocadas por morte de membro da família e tem por objetivo atender as necessidades urgentes da família para enfrentar vulnerabilidades advindas da morte de um de seus provedores ou membros.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Parágrafo único. O benefício eventual por morte poderá ser concedido conforme a necessidade do requerente e o que indicar o trabalho social com a família.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Art. 35. O benefício prestado em virtude de vulnerabilidade temporária será destinado à família ou ao indivíduo visando minimizar situações de riscos, perdas e danos, decorrentes de contingências sociais, e deve integrar-se à oferta dos serviços socioassistenciais, buscando o fortalecimento dos vínculos familiares e a inserção comunitária.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único. O benefício será concedido na forma de pecúnia ou bens de consumo, em caráter temporário, sendo o seu valor e duração definidos de acordo com o grau de complexidade da situação de vulnerabilidade e risco pessoal das famílias e indivíduos, identificados nos processos de atendimento dos serviços.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36. A situação de vulnerabilidade temporária caracteriza-se pelo advento de riscos, perdas e danos à integridade pessoal e familiar, assim entendidos: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 - Riscos: ameaça de sérios padecimentos;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II - Perdas: privação de bens e de segurança material;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Danos: agravos sociais e ofensa.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Parágrafo único. Os riscos, perdas e danos podem decorrer de: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 - Ausência de documentação;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 - Necessidade de mobilidade interurbana para garantia de acesso aos serviços e benefícios socioassistenciais;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III - necessidade de passagem para outra unidade da Federação, com vistas a garantir a convivência familiar e comunitária;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Ocorrência de violência física, psicológica ou exploração sexual no âmbito familiar ou ofensa à integridade física do indivíduo;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 - Perda circunstancial ocasionada pela ruptura de vínculos familiares e comunitários;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 - processo de reintegração familiar e comunitária de pessoas idosas, com deficiência ou em situação de rua; crianças, adolescentes, mulheres em situação de violência e famílias que se encontram em cumprimento de medida protetiva;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VIII - ausência ou limitação de autonomia, de capacidade, de condições ou de meios próprios da família para prover as necessidades alimentares de seus membros;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37. Os benefícios eventuais prestados em virtude de desastre ou calamidade pública constituem-se provisão suplementar e provisória de assistência social para </w:t>
      </w:r>
      <w:r w:rsidRPr="00D10123">
        <w:rPr>
          <w:rFonts w:asciiTheme="majorHAnsi" w:hAnsiTheme="majorHAnsi" w:cstheme="majorHAnsi"/>
          <w:szCs w:val="24"/>
        </w:rPr>
        <w:lastRenderedPageBreak/>
        <w:t xml:space="preserve">garantir meios necessários à sobrevivência da família e do indivíduo, com o objetivo de assegurar a dignidade e a reconstrução da autonomia familiar e pessoal.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38. As situações de calamidade pública e desastre caracterizam-se por eventos anormais, decorrentes de baixas ou altas temperaturas, tempestades, enchentes, secas, inversão térmica, desabamentos, incêndios, epidemias, os quais causem sérios danos à comunidade afetada, inclusive à segurança ou à vida de seus integrantes, e outras situações imprevistas ou decorrentes de caso fortuito.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Parágrafo único. O benefício será concedido na forma de pecúnia ou bens de consumo, em caráter provisório e suplementar, sendo seu valor fixado de acordo com o grau de complexidade do atendimento de vulnerabilidade e risco pessoal das famílias e indivíduos afetados.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39. Ato normativo editado pelo Poder Executivo Municipal disporá sobre os procedimentos e fluxos de oferta na prestação dos benefícios eventuais.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III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DOS RECURSOS ORÇAMENTÁRIOS PARA OFERTA DE BENEFÍCIOS EVENTUAIS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Art. 40. As despesas decorrentes da execução dos benefícios eventuais serão providas por meio de dotações orçamentárias do Fundo Municipal de Assistência Social.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único. As despesas com Benefícios Eventuais devem ser previstas anualmente na Lei Orçamentária Anual do Município - LOA.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492790" w:rsidP="006A12B4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Seção IV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DOS SERVIÇOS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41. Serviços socioassistenciais são atividades continuadas que visem à melhoria de vida da população e cujas ações, voltadas para as necessidades básicas, observem os objetivos, princípios e diretrizes estabelecidas na Lei nº Federal 8742, de 1993, e na Tipificação Nacional dos Serviços Socioassistenciais.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492790" w:rsidP="006A12B4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Seção V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DOS PROGRAMAS DE ASSISTÊNCIA SOCIAL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42. Os programas de assistência social compreendem ações integradas e complementares com objetivos, tempo e área de abrangência definidos para qualificar, incentivar e melhorar os benefícios e os serviços assistenciais.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§ 1º Os programas serão definidos pelo Conselho Municipal de Assistência Social, obedecidos aos objetivos e princípios que regem Lei Federal nº 8742, de 1993, com prioridade para a inserção profissional e social.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§ 2º Os programas voltados para o idoso e a integração da pessoa com deficiência serão devidamente articulados com o benefício de prestação continuada estabelecido no art. 20 da Lei Federal nº 8.742, de 1993.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</w:t>
      </w:r>
    </w:p>
    <w:p w:rsidR="00D10123" w:rsidRPr="00D10123" w:rsidRDefault="00492790" w:rsidP="006A12B4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Seção VI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>PROJETOS DE ENFRENTAMENTO A POBREZA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43. Os projetos de enfrentamento da pobreza compreendem a instituição de investimento econômico-social nos grupos populares, buscando subsidiar, financeira e tecnicamente, iniciativas que lhes garantam meios, capacidade produtiva e de gestão para melhoria das condições gerais de subsistência, elevação do padrão da qualidade de vida, a preservação do meio-ambiente e sua organização social.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V</w:t>
      </w:r>
      <w:r w:rsidR="00492790">
        <w:rPr>
          <w:rFonts w:asciiTheme="majorHAnsi" w:hAnsiTheme="majorHAnsi" w:cstheme="majorHAnsi"/>
          <w:szCs w:val="24"/>
        </w:rPr>
        <w:t>II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DA RELAÇÃO COM AS ENTIDADES DE ASSISTÊNCIA SOCIAL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44. São entidades e organizações de assistência social aquelas sem fins lucrativos que, isolada ou cumulativamente, prestam atendimento e assessoramento aos beneficiários abrangidos pela Lei Federal nº 8.742, de 1993, bem como as que atuam na defesa e garantia de direitos.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45. As entidades de assistência social e os serviços, programas, projetos e benefícios socioassistenciais deverão ser inscritos no Conselho Municipal de Assistência Social para que obtenha a autorização de funcionamento no âmbito da Política Nacional de Assistência Social, observado os parâmetros nacionais de inscrição definidos pelo Conselho Nacional de Assistência Social.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Art. 46. Constituem critérios para a inscrição das entidades ou organizações de Assistência Social, bem como dos serviços, programas, projetos e benefícios socioassistenciais: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 - Executar ações de caráter continuado, permanente e planejado;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 - Assegurar que os serviços, programas, projetos e benefícios socioassistenciais sejam ofertados na perspectiva da autonomia e garantia de direitos dos usuários;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Garantir a gratuidade e a universalidade em todos os serviços, programas, projetos e benefícios socioassistenciais;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Garantir a existência de processos participativos dos usuários na busca do cumprimento da efetividade na execução de seus serviços, programas, projetos e benefícios socioassistenciais.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47. As entidades ou organizações de Assistência Social no ato da inscrição demonstrarão: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 - Ser pessoa jurídica de direito privado, devidamente constituída;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 - Aplicar suas rendas, seus recursos e eventual resultado integralmente no território nacional e na manutenção e no desenvolvimento de seus objetivos Institucionais;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Elaborar plano de ação anual;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Ter expresso em seu relatório de atividades: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a) finalidades estatutárias;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b) objetivos;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c) origem dos recursos;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d) infraestrutura;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e) identificação de cada serviço, programa, projeto e benefício socioassistenciais executado.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 xml:space="preserve">Parágrafo único. Os pedidos de inscrição observarão as seguintes etapas de análise: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 - Análise documental;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 - Visita técnica, quando necessária, para subsidiar a análise do processo;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III - Elaboração do parecer da Comissão;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Pauta, discussão E deliberação sobre os processos em reunião plenária;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 - Publicação da decisão plenária;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 - Emissão do comprovante;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 - Notificação à entidade ou organização de Assistência Social por ofício.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492790" w:rsidP="006A12B4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CAPÍTULO V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DO FINANCIAMENTO DA POLÍTICA MUNICIPAL DE ASSISTÊNCIA SOCIAL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48. O financiamento da Política Municipal de Assistência Social é previsto e executado através dos instrumentos de planejamento orçamentário municipal, que se desdobram no Plano Plurianual, na Lei de Diretrizes Orçamentárias e na Lei Orçamentária Anual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único. O orçamento da assistência social deverá ser inserido na Lei Orçamentária Anual, devendo os recursos alocados no Fundo Municipal de Assistência Social serem voltados à operacionalização, prestação, aprimoramento e viabilização dos serviços, programas, projetos e benefícios socioassistenciais.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49. Caberá ao órgão gestor da assistência social responsável pela utilização dos recursos do respectivo Fundo Municipal de Assistência Social o controle e o acompanhamento dos serviços, programas, projetos e benefícios socioassistenciais, por meio dos respectivos órgãos de controle, independentemente de ações do órgão repassador dos recursos.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Parágrafo único. Os entes transferidores poderão requisitar informações referentes à aplicação dos recursos oriundos do seu fundo de assistência social, para fins de análise e acompanhamento de sua boa e regular utilização.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Seção I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DO FUNDO MUNICIPAL DE ASSISTÊNCIA SOCIAL</w:t>
      </w:r>
    </w:p>
    <w:p w:rsidR="00D10123" w:rsidRPr="00D10123" w:rsidRDefault="00D10123" w:rsidP="006A12B4">
      <w:pPr>
        <w:jc w:val="center"/>
        <w:rPr>
          <w:rFonts w:asciiTheme="majorHAnsi" w:hAnsiTheme="majorHAnsi" w:cstheme="majorHAnsi"/>
          <w:szCs w:val="24"/>
        </w:rPr>
      </w:pP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50. Fica criado o Fundo Municipal de Assistência Social – FMAS, fundo público de gestão orçamentária, financeira e contábil, com objetivo de proporcionar recursos para cofinanciar à gestão, serviços, programas, projetos e benefícios socioassistenciais.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51. Constituirão receitas do Fundo Municipal de Assistência Social – FMAS: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 - Recursos provenientes da transferência dos fundos Nacional e Estadual de Assistência Social;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II - Dotações orçamentárias do Município e recursos adicionais que a Lei estabelecer no transcorrer de cada exercício;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III - Doações, auxílios, contribuições, subvenções de organizações internacionais e nacionais, Governamentais e não Governamentais;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IV - Receitas de aplicações financeiras de recursos do fundo, realizadas na forma da lei;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 xml:space="preserve">V - As parcelas do produto de arrecadação de outras receitas próprias oriundas de financiamentos das atividades econômicas, de prestação de serviços e de outras transferências que o Fundo Municipal de Assistência Social terá direito a receber por força da lei e de convênios no setor.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 - Produtos de convênios firmados com outras entidades financiadoras;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 - Doações em espécie feitas diretamente ao Fundo;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VIII - Outras receitas que venham a ser legalmente instituídas.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§1º A dotação orçamentária prevista para o órgão executor da Administração Pública Municipal, responsável pela Assistência Social, será automaticamente transferida para a conta do Fundo Municipal de Assistência Social, tão logo sejam realizadas as receitas correspondentes.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§2º Os recursos que compõem o Fundo, serão depositados em instituições financeiras oficiais, em conta especial sobre a denominação – Fundo Municipal de Assistência Social – FMAS.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§3º As contas recebedoras dos recursos do Cofinanciamento federal das ações socioassistenciais serão abertas pelo Fundo Nacional de Assistência Social.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52. O FMAS será gerido pela </w:t>
      </w:r>
      <w:r w:rsidR="00BA1F0D" w:rsidRPr="0040135B">
        <w:rPr>
          <w:rFonts w:asciiTheme="majorHAnsi" w:hAnsiTheme="majorHAnsi" w:cstheme="majorHAnsi"/>
          <w:color w:val="000000" w:themeColor="text1"/>
          <w:szCs w:val="24"/>
        </w:rPr>
        <w:t>Secretaria Municipal de Ação Social, Trabalho, Cidadania e Habitação</w:t>
      </w:r>
      <w:r w:rsidRPr="00D10123">
        <w:rPr>
          <w:rFonts w:asciiTheme="majorHAnsi" w:hAnsiTheme="majorHAnsi" w:cstheme="majorHAnsi"/>
          <w:szCs w:val="24"/>
        </w:rPr>
        <w:t xml:space="preserve">, sob orientação e fiscalização do Conselho Municipal de Assistência Social.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53. Os recursos do Fundo Municipal de Assistência Social – FMAS serão aplicados em: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 - Financiamento total ou parcial de programas, projetos e serviços de assistência social desenvolvidos pela Secretaria Municipal de Saúde e Bem-Estar Social ou por Órgão conveniado;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II - Em parcerias entre poder público e entidades de assistência social para a execução de serviços, programas e projetos socioassistencial específicos;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III - Aquisição de material permanente e de consumo e de outros insumos necessários ao desenvolvimento das ações socioassistenciais;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IV - Construção reforma ampliação, aquisição ou locação de imóveis para prestação de serviços de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 - Desenvolvimento e aperfeiçoamento dos instrumentos de gestão, planejamento, administração e controle das ações de Assistência Social;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VI - pagamento dos benefícios eventuais, conforme o disposto no inciso I do art. 15 da Lei Federal nº 8.742, de 1993;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VII - pagamento de profissionais que integrarem a equipe de referência, responsáveis pela organização e oferta daquelas ações, conforme percentual apresentado pelo Ministério da Cidadania e aprovado pelo Conselho Nacional de Assistência Social - CNAS.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Art. 54. O repasse de recursos para as entidades e organizações de Assistência Social, devidamente inscritas no CMAS, será efetivado por intermédio do FMAS, de acordo com critérios estabelecidos pelo Conselho Municipal de Assistência Social, observando o disposto nesta Lei.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lastRenderedPageBreak/>
        <w:t xml:space="preserve">Art. 55. Os relatórios de execução orçamentária e financeira do Fundo Municipal de Assistência Social serão submetidos à apreciação do CMAS, de forma sintética e analítica. 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Art. 56. Esta lei entra em vigor na data da sua publicação.</w:t>
      </w:r>
    </w:p>
    <w:p w:rsidR="00D10123" w:rsidRPr="00D10123" w:rsidRDefault="00D10123" w:rsidP="006A12B4">
      <w:pPr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Art. 57. Revogam-se todas as leis municipais existentes até o presente momento de que tratam da Política Pública Municipal de Assistência Social com disposições em contrário. </w:t>
      </w:r>
    </w:p>
    <w:p w:rsidR="00443D61" w:rsidRPr="00D10123" w:rsidRDefault="00443D61" w:rsidP="006A12B4">
      <w:pPr>
        <w:pStyle w:val="NormalWeb"/>
        <w:spacing w:before="120" w:beforeAutospacing="0" w:after="120" w:afterAutospacing="0"/>
        <w:jc w:val="both"/>
        <w:rPr>
          <w:rFonts w:asciiTheme="majorHAnsi" w:hAnsiTheme="majorHAnsi" w:cstheme="majorHAnsi"/>
        </w:rPr>
      </w:pPr>
      <w:r w:rsidRPr="00D10123">
        <w:rPr>
          <w:rFonts w:asciiTheme="majorHAnsi" w:hAnsiTheme="majorHAnsi" w:cstheme="majorHAnsi"/>
        </w:rPr>
        <w:t>Gabinete do Prefeito de São Miguel das Missões (RS), aos...</w:t>
      </w:r>
    </w:p>
    <w:p w:rsidR="00443D61" w:rsidRPr="00D10123" w:rsidRDefault="00443D61" w:rsidP="006A12B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443D61" w:rsidRPr="00D10123" w:rsidRDefault="00443D61" w:rsidP="006A12B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 xml:space="preserve">  </w:t>
      </w:r>
    </w:p>
    <w:p w:rsidR="00443D61" w:rsidRPr="00D10123" w:rsidRDefault="00A00998" w:rsidP="006A12B4">
      <w:pPr>
        <w:spacing w:before="120" w:after="120"/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bCs/>
          <w:szCs w:val="24"/>
        </w:rPr>
        <w:t>LUIZ RODRIGO RIBAS</w:t>
      </w:r>
      <w:r w:rsidR="00443D61" w:rsidRPr="00D10123">
        <w:rPr>
          <w:rFonts w:asciiTheme="majorHAnsi" w:hAnsiTheme="majorHAnsi" w:cstheme="majorHAnsi"/>
          <w:szCs w:val="24"/>
        </w:rPr>
        <w:t>,</w:t>
      </w:r>
    </w:p>
    <w:p w:rsidR="00443D61" w:rsidRDefault="00443D61" w:rsidP="006A12B4">
      <w:pPr>
        <w:spacing w:before="120" w:after="120"/>
        <w:jc w:val="center"/>
        <w:rPr>
          <w:rFonts w:asciiTheme="majorHAnsi" w:hAnsiTheme="majorHAnsi" w:cstheme="majorHAnsi"/>
          <w:szCs w:val="24"/>
        </w:rPr>
      </w:pPr>
      <w:r w:rsidRPr="00D10123">
        <w:rPr>
          <w:rFonts w:asciiTheme="majorHAnsi" w:hAnsiTheme="majorHAnsi" w:cstheme="majorHAnsi"/>
          <w:szCs w:val="24"/>
        </w:rPr>
        <w:t>Prefeito.</w:t>
      </w: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40135B" w:rsidRDefault="0040135B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40135B" w:rsidRDefault="0040135B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40135B" w:rsidRDefault="0040135B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1660FC" w:rsidRDefault="001660FC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1660FC" w:rsidRDefault="001660FC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1660FC" w:rsidRDefault="001660FC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1660FC" w:rsidRDefault="001660FC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p w:rsidR="006A12B4" w:rsidRPr="00F667CC" w:rsidRDefault="006A12B4" w:rsidP="006A12B4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lastRenderedPageBreak/>
        <w:t xml:space="preserve">São Miguel das Missões - RS, </w:t>
      </w:r>
      <w:r>
        <w:rPr>
          <w:rFonts w:asciiTheme="majorHAnsi" w:eastAsia="Calibri" w:hAnsiTheme="majorHAnsi" w:cstheme="majorHAnsi"/>
        </w:rPr>
        <w:t>23</w:t>
      </w:r>
      <w:r w:rsidRPr="00F667CC">
        <w:rPr>
          <w:rFonts w:asciiTheme="majorHAnsi" w:eastAsia="Calibri" w:hAnsiTheme="majorHAnsi" w:cstheme="majorHAnsi"/>
        </w:rPr>
        <w:t xml:space="preserve"> de março de 2026.</w:t>
      </w:r>
    </w:p>
    <w:p w:rsidR="006A12B4" w:rsidRPr="00F667CC" w:rsidRDefault="006A12B4" w:rsidP="006A12B4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6A12B4" w:rsidRPr="00F667CC" w:rsidRDefault="001660FC" w:rsidP="006A12B4">
      <w:pPr>
        <w:spacing w:before="120" w:after="120"/>
        <w:jc w:val="both"/>
        <w:rPr>
          <w:rFonts w:asciiTheme="majorHAnsi" w:eastAsia="Calibri" w:hAnsiTheme="majorHAnsi" w:cstheme="majorHAnsi"/>
        </w:rPr>
      </w:pPr>
      <w:r>
        <w:rPr>
          <w:rFonts w:asciiTheme="majorHAnsi" w:eastAsia="Calibri" w:hAnsiTheme="majorHAnsi" w:cstheme="majorHAnsi"/>
        </w:rPr>
        <w:t>Projeto de Lei nº 034</w:t>
      </w:r>
      <w:r w:rsidR="006A12B4" w:rsidRPr="00F667CC">
        <w:rPr>
          <w:rFonts w:asciiTheme="majorHAnsi" w:eastAsia="Calibri" w:hAnsiTheme="majorHAnsi" w:cstheme="majorHAnsi"/>
        </w:rPr>
        <w:t>/2026.</w:t>
      </w:r>
    </w:p>
    <w:p w:rsidR="006A12B4" w:rsidRPr="00F667CC" w:rsidRDefault="006A12B4" w:rsidP="006A12B4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6A12B4" w:rsidRPr="00F667CC" w:rsidRDefault="006A12B4" w:rsidP="006A12B4">
      <w:pPr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À Sua Excelência o Senhor</w:t>
      </w:r>
    </w:p>
    <w:p w:rsidR="006A12B4" w:rsidRPr="00F667CC" w:rsidRDefault="006A12B4" w:rsidP="006A12B4">
      <w:pPr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HILÁRIO CASARIN,</w:t>
      </w:r>
    </w:p>
    <w:p w:rsidR="006A12B4" w:rsidRPr="00F667CC" w:rsidRDefault="006A12B4" w:rsidP="006A12B4">
      <w:pPr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Presidente da Câmara de Vereadores,</w:t>
      </w:r>
    </w:p>
    <w:p w:rsidR="006A12B4" w:rsidRPr="00F667CC" w:rsidRDefault="006A12B4" w:rsidP="006A12B4">
      <w:pPr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São Miguel das Missões (RS)</w:t>
      </w:r>
    </w:p>
    <w:p w:rsidR="006A12B4" w:rsidRPr="00F667CC" w:rsidRDefault="006A12B4" w:rsidP="006A12B4">
      <w:pPr>
        <w:spacing w:before="120" w:after="120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ab/>
      </w:r>
    </w:p>
    <w:p w:rsidR="006A12B4" w:rsidRPr="00F667CC" w:rsidRDefault="006A12B4" w:rsidP="006A12B4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 xml:space="preserve">Senhor Presidente, </w:t>
      </w:r>
    </w:p>
    <w:p w:rsidR="006A12B4" w:rsidRDefault="006A12B4" w:rsidP="006A12B4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bookmarkStart w:id="1" w:name="_heading=h.er6wcqfwj5hj" w:colFirst="0" w:colLast="0"/>
      <w:bookmarkEnd w:id="1"/>
      <w:r w:rsidRPr="00F667CC">
        <w:rPr>
          <w:rFonts w:asciiTheme="majorHAnsi" w:eastAsia="Calibri" w:hAnsiTheme="majorHAnsi" w:cstheme="majorHAnsi"/>
        </w:rPr>
        <w:t>Senhores Vereadores,</w:t>
      </w:r>
    </w:p>
    <w:p w:rsidR="006A12B4" w:rsidRDefault="006A12B4" w:rsidP="006A12B4">
      <w:pPr>
        <w:spacing w:before="120" w:after="120"/>
        <w:ind w:firstLine="1418"/>
        <w:jc w:val="both"/>
        <w:rPr>
          <w:rFonts w:asciiTheme="majorHAnsi" w:hAnsiTheme="majorHAnsi" w:cstheme="majorHAnsi"/>
          <w:szCs w:val="24"/>
        </w:rPr>
      </w:pPr>
    </w:p>
    <w:p w:rsidR="006A12B4" w:rsidRPr="006A12B4" w:rsidRDefault="006A12B4" w:rsidP="006A12B4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6A12B4">
        <w:rPr>
          <w:rFonts w:asciiTheme="majorHAnsi" w:hAnsiTheme="majorHAnsi" w:cstheme="majorHAnsi"/>
          <w:szCs w:val="24"/>
        </w:rPr>
        <w:t xml:space="preserve">Encaminhamos à apreciação desta Colenda Câmara Municipal o incluso Projeto de Lei que </w:t>
      </w:r>
      <w:r w:rsidRPr="006A12B4">
        <w:rPr>
          <w:rFonts w:asciiTheme="majorHAnsi" w:hAnsiTheme="majorHAnsi" w:cstheme="majorHAnsi"/>
          <w:bCs/>
          <w:szCs w:val="24"/>
        </w:rPr>
        <w:t>dispõe sobre o Sistema Único de Assistência Social – SUAS no Município de São Miguel das Missões, estabelecendo sua organização, princípios, diretrizes, gestão e financiamento</w:t>
      </w:r>
      <w:r w:rsidRPr="006A12B4">
        <w:rPr>
          <w:rFonts w:asciiTheme="majorHAnsi" w:hAnsiTheme="majorHAnsi" w:cstheme="majorHAnsi"/>
          <w:szCs w:val="24"/>
        </w:rPr>
        <w:t>, adequando a legislação municipal às normas federais vigentes.</w:t>
      </w:r>
    </w:p>
    <w:p w:rsidR="006A12B4" w:rsidRPr="006A12B4" w:rsidRDefault="006A12B4" w:rsidP="006A12B4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</w:p>
    <w:p w:rsidR="006A12B4" w:rsidRPr="006A12B4" w:rsidRDefault="006A12B4" w:rsidP="006A12B4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6A12B4">
        <w:rPr>
          <w:rFonts w:asciiTheme="majorHAnsi" w:hAnsiTheme="majorHAnsi" w:cstheme="majorHAnsi"/>
          <w:szCs w:val="24"/>
        </w:rPr>
        <w:t xml:space="preserve">A presente proposição tem como objetivo </w:t>
      </w:r>
      <w:r w:rsidRPr="006A12B4">
        <w:rPr>
          <w:rFonts w:asciiTheme="majorHAnsi" w:hAnsiTheme="majorHAnsi" w:cstheme="majorHAnsi"/>
          <w:bCs/>
          <w:szCs w:val="24"/>
        </w:rPr>
        <w:t>modernizar, sistematizar e consolidar a Política Municipal de Assistência Social</w:t>
      </w:r>
      <w:r w:rsidRPr="006A12B4">
        <w:rPr>
          <w:rFonts w:asciiTheme="majorHAnsi" w:hAnsiTheme="majorHAnsi" w:cstheme="majorHAnsi"/>
          <w:szCs w:val="24"/>
        </w:rPr>
        <w:t>, alinhando-a integralmente às disposições da Lei Federal nº 8.742/1993 (Lei Orgânica da Assistência Social – LOAS), bem como às normativas do Sistema Único de Assistência Social – SUAS, garantindo maior segurança jurídica, eficiência administrativa e efetividade na prestação dos serviços à população.</w:t>
      </w:r>
    </w:p>
    <w:p w:rsidR="006A12B4" w:rsidRPr="006A12B4" w:rsidRDefault="006A12B4" w:rsidP="006A12B4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</w:p>
    <w:p w:rsidR="006A12B4" w:rsidRPr="006A12B4" w:rsidRDefault="006A12B4" w:rsidP="006A12B4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6A12B4">
        <w:rPr>
          <w:rFonts w:asciiTheme="majorHAnsi" w:hAnsiTheme="majorHAnsi" w:cstheme="majorHAnsi"/>
          <w:szCs w:val="24"/>
        </w:rPr>
        <w:t xml:space="preserve">Destaca-se que a assistência social constitui </w:t>
      </w:r>
      <w:r w:rsidRPr="006A12B4">
        <w:rPr>
          <w:rFonts w:asciiTheme="majorHAnsi" w:hAnsiTheme="majorHAnsi" w:cstheme="majorHAnsi"/>
          <w:bCs/>
          <w:szCs w:val="24"/>
        </w:rPr>
        <w:t>direito do cidadão e dever do Estado</w:t>
      </w:r>
      <w:r w:rsidRPr="006A12B4">
        <w:rPr>
          <w:rFonts w:asciiTheme="majorHAnsi" w:hAnsiTheme="majorHAnsi" w:cstheme="majorHAnsi"/>
          <w:szCs w:val="24"/>
        </w:rPr>
        <w:t>, sendo política pública essencial para a promoção da dignidade humana, da inclusão social e da redução das desigualdades, especialmente em contextos de vulnerabilidade social.</w:t>
      </w:r>
    </w:p>
    <w:p w:rsidR="006A12B4" w:rsidRPr="006A12B4" w:rsidRDefault="006A12B4" w:rsidP="006A12B4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</w:p>
    <w:p w:rsidR="006A12B4" w:rsidRPr="006A12B4" w:rsidRDefault="006A12B4" w:rsidP="006A12B4">
      <w:pP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6A12B4">
        <w:rPr>
          <w:rFonts w:asciiTheme="majorHAnsi" w:hAnsiTheme="majorHAnsi" w:cstheme="majorHAnsi"/>
          <w:szCs w:val="24"/>
        </w:rPr>
        <w:t>Nesse sentido, o projeto:</w:t>
      </w:r>
    </w:p>
    <w:p w:rsidR="006A12B4" w:rsidRPr="006A12B4" w:rsidRDefault="006A12B4" w:rsidP="006A12B4">
      <w:pPr>
        <w:numPr>
          <w:ilvl w:val="0"/>
          <w:numId w:val="6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6A12B4">
        <w:rPr>
          <w:rFonts w:asciiTheme="majorHAnsi" w:hAnsiTheme="majorHAnsi" w:cstheme="majorHAnsi"/>
          <w:bCs/>
          <w:szCs w:val="24"/>
        </w:rPr>
        <w:t>Define os princípios e objetivos da política municipal de assistência social</w:t>
      </w:r>
      <w:r w:rsidRPr="006A12B4">
        <w:rPr>
          <w:rFonts w:asciiTheme="majorHAnsi" w:hAnsiTheme="majorHAnsi" w:cstheme="majorHAnsi"/>
          <w:szCs w:val="24"/>
        </w:rPr>
        <w:t xml:space="preserve">, com ênfase na proteção social, vigilância socioassistencial e defesa de direitos; </w:t>
      </w:r>
    </w:p>
    <w:p w:rsidR="006A12B4" w:rsidRPr="006A12B4" w:rsidRDefault="006A12B4" w:rsidP="006A12B4">
      <w:pPr>
        <w:numPr>
          <w:ilvl w:val="0"/>
          <w:numId w:val="6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6A12B4">
        <w:rPr>
          <w:rFonts w:asciiTheme="majorHAnsi" w:hAnsiTheme="majorHAnsi" w:cstheme="majorHAnsi"/>
          <w:bCs/>
          <w:szCs w:val="24"/>
        </w:rPr>
        <w:t>Estrutura o SUAS no âmbito municipal</w:t>
      </w:r>
      <w:r w:rsidRPr="006A12B4">
        <w:rPr>
          <w:rFonts w:asciiTheme="majorHAnsi" w:hAnsiTheme="majorHAnsi" w:cstheme="majorHAnsi"/>
          <w:szCs w:val="24"/>
        </w:rPr>
        <w:t xml:space="preserve">, estabelecendo a organização dos serviços de proteção social básica e especial; </w:t>
      </w:r>
    </w:p>
    <w:p w:rsidR="006A12B4" w:rsidRPr="006A12B4" w:rsidRDefault="006A12B4" w:rsidP="006A12B4">
      <w:pPr>
        <w:numPr>
          <w:ilvl w:val="0"/>
          <w:numId w:val="6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6A12B4">
        <w:rPr>
          <w:rFonts w:asciiTheme="majorHAnsi" w:hAnsiTheme="majorHAnsi" w:cstheme="majorHAnsi"/>
          <w:bCs/>
          <w:szCs w:val="24"/>
        </w:rPr>
        <w:lastRenderedPageBreak/>
        <w:t>Regulamenta a atuação do CRAS e a futura implantação do CREAS</w:t>
      </w:r>
      <w:r w:rsidRPr="006A12B4">
        <w:rPr>
          <w:rFonts w:asciiTheme="majorHAnsi" w:hAnsiTheme="majorHAnsi" w:cstheme="majorHAnsi"/>
          <w:szCs w:val="24"/>
        </w:rPr>
        <w:t xml:space="preserve">, conforme a realidade local; </w:t>
      </w:r>
    </w:p>
    <w:p w:rsidR="006A12B4" w:rsidRPr="006A12B4" w:rsidRDefault="006A12B4" w:rsidP="006A12B4">
      <w:pPr>
        <w:numPr>
          <w:ilvl w:val="0"/>
          <w:numId w:val="6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6A12B4">
        <w:rPr>
          <w:rFonts w:asciiTheme="majorHAnsi" w:hAnsiTheme="majorHAnsi" w:cstheme="majorHAnsi"/>
          <w:bCs/>
          <w:szCs w:val="24"/>
        </w:rPr>
        <w:t>Institui e fortalece o Conselho Municipal de Assistência Social (CMAS)</w:t>
      </w:r>
      <w:r w:rsidRPr="006A12B4">
        <w:rPr>
          <w:rFonts w:asciiTheme="majorHAnsi" w:hAnsiTheme="majorHAnsi" w:cstheme="majorHAnsi"/>
          <w:szCs w:val="24"/>
        </w:rPr>
        <w:t xml:space="preserve">, garantindo a participação popular e o controle social; </w:t>
      </w:r>
    </w:p>
    <w:p w:rsidR="006A12B4" w:rsidRPr="006A12B4" w:rsidRDefault="006A12B4" w:rsidP="006A12B4">
      <w:pPr>
        <w:numPr>
          <w:ilvl w:val="0"/>
          <w:numId w:val="6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6A12B4">
        <w:rPr>
          <w:rFonts w:asciiTheme="majorHAnsi" w:hAnsiTheme="majorHAnsi" w:cstheme="majorHAnsi"/>
          <w:bCs/>
          <w:szCs w:val="24"/>
        </w:rPr>
        <w:t>Cria e disciplina o Fundo Municipal de Assistência Social (FMAS)</w:t>
      </w:r>
      <w:r w:rsidRPr="006A12B4">
        <w:rPr>
          <w:rFonts w:asciiTheme="majorHAnsi" w:hAnsiTheme="majorHAnsi" w:cstheme="majorHAnsi"/>
          <w:szCs w:val="24"/>
        </w:rPr>
        <w:t xml:space="preserve">, assegurando transparência e adequada gestão dos recursos; </w:t>
      </w:r>
    </w:p>
    <w:p w:rsidR="006A12B4" w:rsidRPr="006A12B4" w:rsidRDefault="006A12B4" w:rsidP="006A12B4">
      <w:pPr>
        <w:numPr>
          <w:ilvl w:val="0"/>
          <w:numId w:val="6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6A12B4">
        <w:rPr>
          <w:rFonts w:asciiTheme="majorHAnsi" w:hAnsiTheme="majorHAnsi" w:cstheme="majorHAnsi"/>
          <w:bCs/>
          <w:szCs w:val="24"/>
        </w:rPr>
        <w:t>Regulamenta os benefícios eventuais</w:t>
      </w:r>
      <w:r w:rsidRPr="006A12B4">
        <w:rPr>
          <w:rFonts w:asciiTheme="majorHAnsi" w:hAnsiTheme="majorHAnsi" w:cstheme="majorHAnsi"/>
          <w:szCs w:val="24"/>
        </w:rPr>
        <w:t xml:space="preserve">, promovendo atendimento digno, ágil e sem exigências vexatórias aos usuários; </w:t>
      </w:r>
    </w:p>
    <w:p w:rsidR="006A12B4" w:rsidRPr="006A12B4" w:rsidRDefault="006A12B4" w:rsidP="006A12B4">
      <w:pPr>
        <w:numPr>
          <w:ilvl w:val="0"/>
          <w:numId w:val="6"/>
        </w:numPr>
        <w:tabs>
          <w:tab w:val="clear" w:pos="720"/>
          <w:tab w:val="num" w:pos="360"/>
        </w:tabs>
        <w:spacing w:before="100" w:beforeAutospacing="1" w:after="100" w:afterAutospacing="1"/>
        <w:ind w:left="0" w:firstLine="1418"/>
        <w:jc w:val="both"/>
        <w:rPr>
          <w:rFonts w:asciiTheme="majorHAnsi" w:hAnsiTheme="majorHAnsi" w:cstheme="majorHAnsi"/>
          <w:szCs w:val="24"/>
        </w:rPr>
      </w:pPr>
      <w:r w:rsidRPr="006A12B4">
        <w:rPr>
          <w:rFonts w:asciiTheme="majorHAnsi" w:hAnsiTheme="majorHAnsi" w:cstheme="majorHAnsi"/>
          <w:bCs/>
          <w:szCs w:val="24"/>
        </w:rPr>
        <w:t>Estabelece diretrizes para planejamento, execução e monitoramento da política pública</w:t>
      </w:r>
      <w:r w:rsidRPr="006A12B4">
        <w:rPr>
          <w:rFonts w:asciiTheme="majorHAnsi" w:hAnsiTheme="majorHAnsi" w:cstheme="majorHAnsi"/>
          <w:szCs w:val="24"/>
        </w:rPr>
        <w:t xml:space="preserve">, com base no Plano Municipal de Assistência Social. </w:t>
      </w:r>
    </w:p>
    <w:p w:rsidR="006A12B4" w:rsidRPr="006A12B4" w:rsidRDefault="006A12B4" w:rsidP="006A12B4">
      <w:pPr>
        <w:spacing w:before="100" w:beforeAutospacing="1" w:after="100" w:afterAutospacing="1"/>
        <w:ind w:firstLine="1418"/>
        <w:jc w:val="both"/>
        <w:rPr>
          <w:rFonts w:asciiTheme="majorHAnsi" w:hAnsiTheme="majorHAnsi" w:cstheme="majorHAnsi"/>
          <w:szCs w:val="24"/>
        </w:rPr>
      </w:pPr>
      <w:r w:rsidRPr="006A12B4">
        <w:rPr>
          <w:rFonts w:asciiTheme="majorHAnsi" w:hAnsiTheme="majorHAnsi" w:cstheme="majorHAnsi"/>
          <w:szCs w:val="24"/>
        </w:rPr>
        <w:t xml:space="preserve">Importante ressaltar que a atualização legislativa ora proposta é </w:t>
      </w:r>
      <w:r w:rsidRPr="006A12B4">
        <w:rPr>
          <w:rFonts w:asciiTheme="majorHAnsi" w:hAnsiTheme="majorHAnsi" w:cstheme="majorHAnsi"/>
          <w:bCs/>
          <w:szCs w:val="24"/>
        </w:rPr>
        <w:t>medida necessária para garantir a regularidade do Município junto ao SUAS</w:t>
      </w:r>
      <w:r w:rsidRPr="006A12B4">
        <w:rPr>
          <w:rFonts w:asciiTheme="majorHAnsi" w:hAnsiTheme="majorHAnsi" w:cstheme="majorHAnsi"/>
          <w:szCs w:val="24"/>
        </w:rPr>
        <w:t>, condição indispensável para o recebimento de recursos oriundos dos governos federal e estadual, bem como para a continuidade e ampliação dos serviços socioassistenciais prestados à população.</w:t>
      </w:r>
    </w:p>
    <w:p w:rsidR="006A12B4" w:rsidRPr="006A12B4" w:rsidRDefault="006A12B4" w:rsidP="006A12B4">
      <w:pPr>
        <w:spacing w:before="100" w:beforeAutospacing="1" w:after="100" w:afterAutospacing="1"/>
        <w:ind w:firstLine="1418"/>
        <w:jc w:val="both"/>
        <w:rPr>
          <w:rFonts w:asciiTheme="majorHAnsi" w:hAnsiTheme="majorHAnsi" w:cstheme="majorHAnsi"/>
          <w:szCs w:val="24"/>
        </w:rPr>
      </w:pPr>
      <w:r w:rsidRPr="006A12B4">
        <w:rPr>
          <w:rFonts w:asciiTheme="majorHAnsi" w:hAnsiTheme="majorHAnsi" w:cstheme="majorHAnsi"/>
          <w:szCs w:val="24"/>
        </w:rPr>
        <w:t xml:space="preserve">Além disso, a consolidação normativa proporcionará maior </w:t>
      </w:r>
      <w:r w:rsidRPr="006A12B4">
        <w:rPr>
          <w:rFonts w:asciiTheme="majorHAnsi" w:hAnsiTheme="majorHAnsi" w:cstheme="majorHAnsi"/>
          <w:bCs/>
          <w:szCs w:val="24"/>
        </w:rPr>
        <w:t>organização administrativa, padronização de procedimentos e fortalecimento da rede socioassistencial</w:t>
      </w:r>
      <w:r w:rsidRPr="006A12B4">
        <w:rPr>
          <w:rFonts w:asciiTheme="majorHAnsi" w:hAnsiTheme="majorHAnsi" w:cstheme="majorHAnsi"/>
          <w:szCs w:val="24"/>
        </w:rPr>
        <w:t>, contribuindo diretamente para a melhoria da qualidade dos serviços ofertados.</w:t>
      </w:r>
    </w:p>
    <w:p w:rsidR="006A12B4" w:rsidRPr="006A12B4" w:rsidRDefault="006A12B4" w:rsidP="006A12B4">
      <w:pPr>
        <w:spacing w:before="100" w:beforeAutospacing="1" w:after="100" w:afterAutospacing="1"/>
        <w:ind w:firstLine="1418"/>
        <w:jc w:val="both"/>
        <w:rPr>
          <w:rFonts w:asciiTheme="majorHAnsi" w:hAnsiTheme="majorHAnsi" w:cstheme="majorHAnsi"/>
          <w:szCs w:val="24"/>
        </w:rPr>
      </w:pPr>
      <w:r w:rsidRPr="006A12B4">
        <w:rPr>
          <w:rFonts w:asciiTheme="majorHAnsi" w:hAnsiTheme="majorHAnsi" w:cstheme="majorHAnsi"/>
          <w:szCs w:val="24"/>
        </w:rPr>
        <w:t xml:space="preserve">Diante do exposto, considerando a relevância social da matéria e seu impacto direto na vida das famílias em situação de vulnerabilidade, </w:t>
      </w:r>
      <w:r w:rsidRPr="006A12B4">
        <w:rPr>
          <w:rFonts w:asciiTheme="majorHAnsi" w:hAnsiTheme="majorHAnsi" w:cstheme="majorHAnsi"/>
          <w:bCs/>
          <w:szCs w:val="24"/>
        </w:rPr>
        <w:t>contamos com a sensibilidade e o apoio dos Nobres Vereadores para a aprovação do presente Projeto de Lei</w:t>
      </w:r>
      <w:r w:rsidRPr="006A12B4">
        <w:rPr>
          <w:rFonts w:asciiTheme="majorHAnsi" w:hAnsiTheme="majorHAnsi" w:cstheme="majorHAnsi"/>
          <w:szCs w:val="24"/>
        </w:rPr>
        <w:t>.</w:t>
      </w:r>
    </w:p>
    <w:p w:rsidR="006A12B4" w:rsidRPr="00F667CC" w:rsidRDefault="006A12B4" w:rsidP="006A12B4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firstLine="1418"/>
        <w:jc w:val="both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Renovamos protestos de elevada consideração e apreço.</w:t>
      </w:r>
    </w:p>
    <w:p w:rsidR="006A12B4" w:rsidRDefault="006A12B4" w:rsidP="006A12B4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6A12B4" w:rsidRPr="00F667CC" w:rsidRDefault="006A12B4" w:rsidP="006A12B4">
      <w:pPr>
        <w:spacing w:before="120" w:after="120"/>
        <w:jc w:val="both"/>
        <w:rPr>
          <w:rFonts w:asciiTheme="majorHAnsi" w:eastAsia="Calibri" w:hAnsiTheme="majorHAnsi" w:cstheme="majorHAnsi"/>
        </w:rPr>
      </w:pPr>
    </w:p>
    <w:p w:rsidR="006A12B4" w:rsidRPr="00F667CC" w:rsidRDefault="006A12B4" w:rsidP="006A12B4">
      <w:pPr>
        <w:jc w:val="center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LUIZ RODRIGO RIBAS,</w:t>
      </w:r>
    </w:p>
    <w:p w:rsidR="006A12B4" w:rsidRPr="00F667CC" w:rsidRDefault="006A12B4" w:rsidP="006A12B4">
      <w:pPr>
        <w:jc w:val="center"/>
        <w:rPr>
          <w:rFonts w:asciiTheme="majorHAnsi" w:eastAsia="Calibri" w:hAnsiTheme="majorHAnsi" w:cstheme="majorHAnsi"/>
        </w:rPr>
      </w:pPr>
      <w:r w:rsidRPr="00F667CC">
        <w:rPr>
          <w:rFonts w:asciiTheme="majorHAnsi" w:eastAsia="Calibri" w:hAnsiTheme="majorHAnsi" w:cstheme="majorHAnsi"/>
        </w:rPr>
        <w:t>Prefeito.</w:t>
      </w:r>
    </w:p>
    <w:p w:rsidR="006A12B4" w:rsidRPr="00D10123" w:rsidRDefault="006A12B4" w:rsidP="006A12B4">
      <w:pPr>
        <w:spacing w:before="120" w:after="120"/>
        <w:jc w:val="both"/>
        <w:rPr>
          <w:rFonts w:asciiTheme="majorHAnsi" w:hAnsiTheme="majorHAnsi" w:cstheme="majorHAnsi"/>
          <w:szCs w:val="24"/>
        </w:rPr>
      </w:pPr>
    </w:p>
    <w:sectPr w:rsidR="006A12B4" w:rsidRPr="00D10123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09B1" w:rsidRDefault="009709B1" w:rsidP="00E80BE3">
      <w:r>
        <w:separator/>
      </w:r>
    </w:p>
  </w:endnote>
  <w:endnote w:type="continuationSeparator" w:id="0">
    <w:p w:rsidR="009709B1" w:rsidRDefault="009709B1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D862C3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78A" w:rsidRDefault="0088478A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09B1" w:rsidRDefault="009709B1" w:rsidP="00E80BE3">
      <w:r>
        <w:separator/>
      </w:r>
    </w:p>
  </w:footnote>
  <w:footnote w:type="continuationSeparator" w:id="0">
    <w:p w:rsidR="009709B1" w:rsidRDefault="009709B1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9748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1029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748C4" w:rsidRPr="009748C4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1030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9748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1028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7055126"/>
    <w:multiLevelType w:val="hybridMultilevel"/>
    <w:tmpl w:val="92928C88"/>
    <w:lvl w:ilvl="0" w:tplc="D4AC8866">
      <w:start w:val="1"/>
      <w:numFmt w:val="lowerLetter"/>
      <w:lvlText w:val="%1-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8948B8"/>
    <w:multiLevelType w:val="hybridMultilevel"/>
    <w:tmpl w:val="9CF258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E056C"/>
    <w:multiLevelType w:val="multilevel"/>
    <w:tmpl w:val="3F14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83362"/>
    <w:rsid w:val="0009004C"/>
    <w:rsid w:val="000A43D6"/>
    <w:rsid w:val="000F1C09"/>
    <w:rsid w:val="000F383A"/>
    <w:rsid w:val="000F5259"/>
    <w:rsid w:val="00103BCF"/>
    <w:rsid w:val="001045D1"/>
    <w:rsid w:val="00111A83"/>
    <w:rsid w:val="00161248"/>
    <w:rsid w:val="00164E9A"/>
    <w:rsid w:val="001660FC"/>
    <w:rsid w:val="00186468"/>
    <w:rsid w:val="001907B6"/>
    <w:rsid w:val="001A2429"/>
    <w:rsid w:val="001A6D5A"/>
    <w:rsid w:val="001A70BE"/>
    <w:rsid w:val="001B11BC"/>
    <w:rsid w:val="001C1BF4"/>
    <w:rsid w:val="001C758E"/>
    <w:rsid w:val="001D35C7"/>
    <w:rsid w:val="001E0DFC"/>
    <w:rsid w:val="001E3600"/>
    <w:rsid w:val="00203F49"/>
    <w:rsid w:val="00207E96"/>
    <w:rsid w:val="002159B8"/>
    <w:rsid w:val="002230DD"/>
    <w:rsid w:val="002604BE"/>
    <w:rsid w:val="002701C5"/>
    <w:rsid w:val="0027340A"/>
    <w:rsid w:val="00275471"/>
    <w:rsid w:val="002803AC"/>
    <w:rsid w:val="00282918"/>
    <w:rsid w:val="002B7E2D"/>
    <w:rsid w:val="002C03B0"/>
    <w:rsid w:val="002C62B7"/>
    <w:rsid w:val="002E3F23"/>
    <w:rsid w:val="002F294B"/>
    <w:rsid w:val="00330567"/>
    <w:rsid w:val="00352D50"/>
    <w:rsid w:val="00371529"/>
    <w:rsid w:val="0039263D"/>
    <w:rsid w:val="003A45AF"/>
    <w:rsid w:val="003B5211"/>
    <w:rsid w:val="003D463C"/>
    <w:rsid w:val="0040135B"/>
    <w:rsid w:val="00437BBB"/>
    <w:rsid w:val="00443D61"/>
    <w:rsid w:val="00475331"/>
    <w:rsid w:val="00492790"/>
    <w:rsid w:val="004961B9"/>
    <w:rsid w:val="004C25C2"/>
    <w:rsid w:val="004E2459"/>
    <w:rsid w:val="004F005E"/>
    <w:rsid w:val="004F2578"/>
    <w:rsid w:val="004F2929"/>
    <w:rsid w:val="004F7D90"/>
    <w:rsid w:val="00505983"/>
    <w:rsid w:val="005061FD"/>
    <w:rsid w:val="00515503"/>
    <w:rsid w:val="005373AB"/>
    <w:rsid w:val="00542AEF"/>
    <w:rsid w:val="005645E5"/>
    <w:rsid w:val="00565414"/>
    <w:rsid w:val="00574A53"/>
    <w:rsid w:val="005968C6"/>
    <w:rsid w:val="005D2F84"/>
    <w:rsid w:val="005E460D"/>
    <w:rsid w:val="005E6952"/>
    <w:rsid w:val="00610147"/>
    <w:rsid w:val="00612ADB"/>
    <w:rsid w:val="0061716E"/>
    <w:rsid w:val="006462FE"/>
    <w:rsid w:val="006662B2"/>
    <w:rsid w:val="006A12B4"/>
    <w:rsid w:val="006A24F1"/>
    <w:rsid w:val="006B4F1F"/>
    <w:rsid w:val="006E42BC"/>
    <w:rsid w:val="006F6695"/>
    <w:rsid w:val="00713B01"/>
    <w:rsid w:val="00716B31"/>
    <w:rsid w:val="0073643B"/>
    <w:rsid w:val="007441F7"/>
    <w:rsid w:val="0075268B"/>
    <w:rsid w:val="00762B1A"/>
    <w:rsid w:val="0078043B"/>
    <w:rsid w:val="007B50DF"/>
    <w:rsid w:val="007C345F"/>
    <w:rsid w:val="007F6926"/>
    <w:rsid w:val="008336E0"/>
    <w:rsid w:val="0088478A"/>
    <w:rsid w:val="008E2FC7"/>
    <w:rsid w:val="008F2207"/>
    <w:rsid w:val="008F2326"/>
    <w:rsid w:val="0091617D"/>
    <w:rsid w:val="009228B6"/>
    <w:rsid w:val="0094186B"/>
    <w:rsid w:val="00970321"/>
    <w:rsid w:val="009709B1"/>
    <w:rsid w:val="009717B6"/>
    <w:rsid w:val="009748C4"/>
    <w:rsid w:val="00975695"/>
    <w:rsid w:val="009848F8"/>
    <w:rsid w:val="00992F95"/>
    <w:rsid w:val="009A194F"/>
    <w:rsid w:val="009B15D2"/>
    <w:rsid w:val="009E5711"/>
    <w:rsid w:val="00A00998"/>
    <w:rsid w:val="00A33DB7"/>
    <w:rsid w:val="00A52846"/>
    <w:rsid w:val="00A83B9F"/>
    <w:rsid w:val="00AA5FD9"/>
    <w:rsid w:val="00AE7542"/>
    <w:rsid w:val="00B03805"/>
    <w:rsid w:val="00B27509"/>
    <w:rsid w:val="00B40FED"/>
    <w:rsid w:val="00B434F7"/>
    <w:rsid w:val="00B83D9C"/>
    <w:rsid w:val="00BA1F0D"/>
    <w:rsid w:val="00BA606D"/>
    <w:rsid w:val="00BD790B"/>
    <w:rsid w:val="00BE4FBE"/>
    <w:rsid w:val="00BF62AD"/>
    <w:rsid w:val="00C044E8"/>
    <w:rsid w:val="00C216CB"/>
    <w:rsid w:val="00C27953"/>
    <w:rsid w:val="00C318DD"/>
    <w:rsid w:val="00C32C28"/>
    <w:rsid w:val="00C536BA"/>
    <w:rsid w:val="00C54AA2"/>
    <w:rsid w:val="00CB598A"/>
    <w:rsid w:val="00CC4B76"/>
    <w:rsid w:val="00CE4AD5"/>
    <w:rsid w:val="00CF24F8"/>
    <w:rsid w:val="00D06DF8"/>
    <w:rsid w:val="00D10123"/>
    <w:rsid w:val="00D52E03"/>
    <w:rsid w:val="00D54747"/>
    <w:rsid w:val="00D6018E"/>
    <w:rsid w:val="00D76827"/>
    <w:rsid w:val="00D774D1"/>
    <w:rsid w:val="00D862C3"/>
    <w:rsid w:val="00D966F5"/>
    <w:rsid w:val="00DC0F82"/>
    <w:rsid w:val="00DD41F0"/>
    <w:rsid w:val="00DD597D"/>
    <w:rsid w:val="00DE1714"/>
    <w:rsid w:val="00DF4EC5"/>
    <w:rsid w:val="00E13ADD"/>
    <w:rsid w:val="00E63519"/>
    <w:rsid w:val="00E80BE3"/>
    <w:rsid w:val="00E80DF4"/>
    <w:rsid w:val="00E80EF2"/>
    <w:rsid w:val="00EB4C02"/>
    <w:rsid w:val="00EB6FB5"/>
    <w:rsid w:val="00EC6FB8"/>
    <w:rsid w:val="00F70235"/>
    <w:rsid w:val="00F84504"/>
    <w:rsid w:val="00F84F2F"/>
    <w:rsid w:val="00F93865"/>
    <w:rsid w:val="00FC3026"/>
    <w:rsid w:val="00FD1150"/>
    <w:rsid w:val="00FE79FA"/>
    <w:rsid w:val="00FF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216C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43D6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Forte">
    <w:name w:val="Strong"/>
    <w:basedOn w:val="Fontepargpadro"/>
    <w:uiPriority w:val="22"/>
    <w:qFormat/>
    <w:rsid w:val="001A24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1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8754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75166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96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630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783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292611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23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743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6470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48963878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650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9679110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00170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32970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873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15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2177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604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68047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979078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97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8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32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56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71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312463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735275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86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26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9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6601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040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198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91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190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01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701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517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0560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1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6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5199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707532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142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04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314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520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78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421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737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9141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817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1016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8881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96915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048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566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8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3072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6187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80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4354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766561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0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279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9930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4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449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82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958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8749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30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93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875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1834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33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7801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3389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52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948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3348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3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2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809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7356217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98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025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507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7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3954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147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5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464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793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74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0471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587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1698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25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80194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368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5850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1671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621313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950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7729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14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97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675051">
                                                      <w:marLeft w:val="18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151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9699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45388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92937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61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666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8045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772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7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65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22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951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674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5315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506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35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361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70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83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576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53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6358988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72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773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742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862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1077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59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934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094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19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655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725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1268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36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7927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743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1577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6615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090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1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94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63720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9640909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010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773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6948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0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629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2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083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7825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73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30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865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33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14134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94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656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2684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7899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510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592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70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16289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101426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899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959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271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41026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32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86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1516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8412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665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4045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773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899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761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5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87899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888626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049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244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001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43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664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5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268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83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583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169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43301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2157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75450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87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8243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960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8420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943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53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541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9583793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41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460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8623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451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02820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262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621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7568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269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765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956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136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868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843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170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197721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6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317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83676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20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10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357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938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673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987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801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266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9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24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7639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142953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643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092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7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8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07987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7527621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8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067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932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901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4449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9994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520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518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0230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9073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534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97276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4577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995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5725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484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9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747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8127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85873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523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898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9083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23831913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517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905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205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33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58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98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9807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00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652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6729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83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980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9660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4911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02080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144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0585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7584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692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304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80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9707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31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052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9801641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987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4602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375199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310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63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143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76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69606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974841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06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139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184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9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4587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0638347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128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126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8863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597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95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305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66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1454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0915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158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3367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23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999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3277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5879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932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3382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078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46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3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1923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786875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150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305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092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409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258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0756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0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109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37412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2241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2653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26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4816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1878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691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1659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286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09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5401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425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51650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505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5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2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135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5047627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45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595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127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786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22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2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9807677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37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391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688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01127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37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50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396911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2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652056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95952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16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997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25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256439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25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38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990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54476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4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6728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830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25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9823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01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909808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59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8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0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28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4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7229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074527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43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240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088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65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809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969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67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7640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939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242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269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63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5926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030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1613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030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8009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5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23927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02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194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0460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620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3571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942890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81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650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41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1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56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0745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13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762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69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4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7774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19132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4184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40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9611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522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3408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7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288454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719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1356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2581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07132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6110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481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5251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8553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773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786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547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3736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7660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1002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145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6000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3795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51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39634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4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0684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5625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0283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58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62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72584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989689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45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272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912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58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28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86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8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58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019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42061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134617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035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04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2146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83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948107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48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0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21871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46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43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6085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3419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5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82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70713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367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0937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77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893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4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035242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37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199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450569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3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0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00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4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6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6155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0851331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089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49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66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194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429950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381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641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499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191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98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8960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694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3232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3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26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32847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707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167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26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3794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707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88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0249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27789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0804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987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38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90863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6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06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4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796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793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267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029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9694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1829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66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563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46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33049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7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908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7783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83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21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12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156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59429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9036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9624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127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061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7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00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3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2331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98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371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4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48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705730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9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141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6722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3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0448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93962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98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30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150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47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17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737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463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69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591190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47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81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718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75226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297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501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389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23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6614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841110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92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8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983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80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21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711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225453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135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9748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135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0138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51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2098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590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62143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04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016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513656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5554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85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8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83482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64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8843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95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56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204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26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03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2127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486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5229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590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89530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291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05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75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431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21452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4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985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913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10597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9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1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996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74090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113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99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864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737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13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35582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0537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97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17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42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916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4434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3302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00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9508605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00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51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137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99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13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56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36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2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64197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82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5633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87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2944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64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6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064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055147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45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37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367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2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0183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06984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122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4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62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744197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250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176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815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9132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0890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38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5978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24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3559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6065572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4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6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13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5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5508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696421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038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519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116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27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367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68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249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8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7331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620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38596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35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096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35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7894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560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2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83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59937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9063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11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924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06198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53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56575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687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697195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58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326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4239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448192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49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4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430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815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825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408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0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8071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1577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1927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0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16831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140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88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8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55833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4932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314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453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40331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318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0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320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160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3463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7488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0061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2269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58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6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04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7666333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7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25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0682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1496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60373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60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7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70283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7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8154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6484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87989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062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27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90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010604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801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04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14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0096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055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31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43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722320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6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428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0539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535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050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304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01023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864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3098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341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95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542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903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7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36177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62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016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282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690450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55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284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238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089400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48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595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9824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01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406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3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33739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8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8633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884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9130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725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6280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73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790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258706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380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19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0145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466173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887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6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419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591708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9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608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8521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50414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2155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08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36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204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322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445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133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6124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188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87474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58462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44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1453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970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788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8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88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2498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0546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90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2649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98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345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172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19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38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23219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182570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204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10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490358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5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1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0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8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76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6347924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481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0189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737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41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5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266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7117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332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268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713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88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5978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277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777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659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2568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0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7099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853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8386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060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50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1265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05945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211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697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53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88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104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9507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19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4242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8803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5338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8870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26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6741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3477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22854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840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215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49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439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876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126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660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07456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5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27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4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69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026870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5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53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29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5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96542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8983734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20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74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719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3277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5281383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9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2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51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810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73575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910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118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2462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0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35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4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54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231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80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182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1262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252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0000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9074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004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44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316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0365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5911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089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54328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870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3553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456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56310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754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52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847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813801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91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82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12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710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4492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8050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109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7865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26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1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58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70704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9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60337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43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40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103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8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0301759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4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69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4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73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17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116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3560691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129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83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64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3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454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332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7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72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9608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2414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45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310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7234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0343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858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884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8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068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3176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125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04459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836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551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759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79064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4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12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08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3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505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893260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6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08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0568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210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642664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1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0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86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5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948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093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05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946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58201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3167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86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1863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7634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17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981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5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73578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296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0235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73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77203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639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8142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553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68028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647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7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445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3908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287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61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982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36555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1755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283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84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2110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2075815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058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03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57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0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2255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638831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35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465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9104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053001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21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597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85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9864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1380841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5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60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8632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048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6249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53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8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239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40728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21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55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047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73680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85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968242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856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9848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313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823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45593">
                                  <w:marLeft w:val="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619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403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654998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98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8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634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0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55288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2543121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70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78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44682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00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682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074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8274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810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497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589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65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787610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75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32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118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704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3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908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06733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79201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68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846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8286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52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10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0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29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119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33474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7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92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559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2162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3724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1584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967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16345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182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20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2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32725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0748875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72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98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161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99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40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784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6351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11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15317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001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845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49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8914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690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0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5042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71866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0832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786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7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332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331685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98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818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083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110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848529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96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28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5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306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1243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638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3166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56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64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0186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501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6682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671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85193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58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7703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541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20546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42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3283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583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666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280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248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7647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7120450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843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554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900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372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779068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69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446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498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70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4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1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779947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5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29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435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520344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065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908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405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14528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277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3485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819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24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3919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51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287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99476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5955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7561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7242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993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50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7694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613420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808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006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321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10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357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37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58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497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0461004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94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2199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986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1720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4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4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47921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479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5464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928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121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25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785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7990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792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26921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8966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4622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85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27776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5923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0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685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6329056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22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595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76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25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99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462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234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14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07602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4569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944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956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5477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597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739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7926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30034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13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797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8016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65512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821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262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56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9862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683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9335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7197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523967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8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3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4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971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48828260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74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7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99168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60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99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1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960167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979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90826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841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7716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20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9478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678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8710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235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5782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93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818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4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08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0512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24730167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186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3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39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864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77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226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117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933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4467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31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227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3871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9851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566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0031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53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3430184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607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93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68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900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1547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0775874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8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6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0417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2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69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8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8450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1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271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437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125395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744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3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97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1225273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36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5745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3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432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056503">
                                              <w:marLeft w:val="1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166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701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4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79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3332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18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39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BCFC2-0D1E-434B-A437-0AA051B1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7839</Words>
  <Characters>42332</Characters>
  <Application>Microsoft Office Word</Application>
  <DocSecurity>0</DocSecurity>
  <Lines>352</Lines>
  <Paragraphs>100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2026-04-02T11:41:00Z</cp:lastPrinted>
  <dcterms:created xsi:type="dcterms:W3CDTF">2026-04-02T11:51:00Z</dcterms:created>
  <dcterms:modified xsi:type="dcterms:W3CDTF">2026-04-02T11:51:00Z</dcterms:modified>
</cp:coreProperties>
</file>