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86" w:rsidRPr="00060286" w:rsidRDefault="00060286" w:rsidP="00060286">
      <w:pPr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b/>
          <w:szCs w:val="24"/>
          <w:lang w:bidi="he-IL"/>
        </w:rPr>
        <w:t>Projeto de lei nº 51/2026</w:t>
      </w:r>
    </w:p>
    <w:p w:rsidR="00060286" w:rsidRPr="00060286" w:rsidRDefault="00060286" w:rsidP="00060286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060286" w:rsidRPr="00060286" w:rsidRDefault="00060286" w:rsidP="00060286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060286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060286">
        <w:rPr>
          <w:rFonts w:asciiTheme="minorHAnsi" w:hAnsiTheme="minorHAnsi" w:cstheme="minorHAnsi"/>
          <w:i/>
          <w:szCs w:val="24"/>
        </w:rPr>
        <w:t xml:space="preserve">R$ </w:t>
      </w:r>
      <w:r w:rsidRPr="00060286">
        <w:rPr>
          <w:rFonts w:asciiTheme="minorHAnsi" w:hAnsiTheme="minorHAnsi" w:cstheme="minorHAnsi"/>
          <w:szCs w:val="24"/>
        </w:rPr>
        <w:t>660.000,00 (seiscentos e mil reais</w:t>
      </w:r>
      <w:r w:rsidRPr="00060286">
        <w:rPr>
          <w:rFonts w:asciiTheme="minorHAnsi" w:hAnsiTheme="minorHAnsi" w:cstheme="minorHAnsi"/>
          <w:i/>
          <w:szCs w:val="24"/>
        </w:rPr>
        <w:t>)</w:t>
      </w:r>
      <w:r w:rsidRPr="00060286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060286" w:rsidRPr="00060286" w:rsidRDefault="00060286" w:rsidP="00060286">
      <w:pPr>
        <w:jc w:val="both"/>
        <w:rPr>
          <w:rFonts w:asciiTheme="minorHAnsi" w:hAnsiTheme="minorHAnsi" w:cstheme="minorHAnsi"/>
          <w:i/>
          <w:szCs w:val="24"/>
        </w:rPr>
      </w:pPr>
      <w:bookmarkStart w:id="0" w:name="_GoBack"/>
      <w:bookmarkEnd w:id="0"/>
    </w:p>
    <w:p w:rsidR="00060286" w:rsidRPr="00060286" w:rsidRDefault="00060286" w:rsidP="00060286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060286" w:rsidRPr="00060286" w:rsidRDefault="00060286" w:rsidP="0006028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060286">
        <w:rPr>
          <w:rFonts w:asciiTheme="minorHAnsi" w:hAnsiTheme="minorHAnsi" w:cstheme="minorHAnsi"/>
          <w:bCs/>
          <w:szCs w:val="24"/>
        </w:rPr>
        <w:t xml:space="preserve">Art. 1º </w:t>
      </w:r>
      <w:r w:rsidRPr="00060286">
        <w:rPr>
          <w:rFonts w:asciiTheme="minorHAnsi" w:hAnsiTheme="minorHAnsi" w:cstheme="minorHAnsi"/>
          <w:szCs w:val="24"/>
        </w:rPr>
        <w:t>- Fica o Poder Executivo autorizado a abrir no orçamento 2026 - sob lei nº 3.496 de 16 de dezembro de 2025, crédito especial de R$ 660.000,00 (Seiscentos e mil reais)</w:t>
      </w:r>
      <w:r w:rsidRPr="00060286">
        <w:rPr>
          <w:rFonts w:asciiTheme="minorHAnsi" w:hAnsiTheme="minorHAnsi" w:cstheme="minorHAnsi"/>
          <w:bCs/>
          <w:iCs/>
          <w:szCs w:val="24"/>
        </w:rPr>
        <w:t>,</w:t>
      </w:r>
      <w:r w:rsidRPr="00060286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060286" w:rsidRPr="00060286" w:rsidRDefault="00060286" w:rsidP="0006028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        </w:t>
      </w:r>
    </w:p>
    <w:p w:rsidR="00060286" w:rsidRPr="00060286" w:rsidRDefault="00060286" w:rsidP="00060286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060286">
        <w:rPr>
          <w:rFonts w:asciiTheme="minorHAnsi" w:eastAsia="Calibri" w:hAnsiTheme="minorHAnsi" w:cstheme="minorHAnsi"/>
          <w:szCs w:val="24"/>
          <w:lang w:eastAsia="en-US" w:bidi="he-IL"/>
        </w:rPr>
        <w:t>20 – FUNDO DE APOSENTADORIA E BENEFÍCIOS DO SERVIDOR</w:t>
      </w:r>
    </w:p>
    <w:p w:rsidR="00060286" w:rsidRPr="00060286" w:rsidRDefault="00060286" w:rsidP="00060286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060286">
        <w:rPr>
          <w:rFonts w:asciiTheme="minorHAnsi" w:eastAsia="Calibri" w:hAnsiTheme="minorHAnsi" w:cstheme="minorHAnsi"/>
          <w:szCs w:val="24"/>
          <w:lang w:eastAsia="en-US" w:bidi="he-IL"/>
        </w:rPr>
        <w:t>20.01 MANUTENÇÃO RPPS</w:t>
      </w:r>
    </w:p>
    <w:p w:rsidR="00060286" w:rsidRPr="00060286" w:rsidRDefault="00060286" w:rsidP="00060286">
      <w:pPr>
        <w:spacing w:line="276" w:lineRule="auto"/>
        <w:ind w:hanging="56"/>
        <w:rPr>
          <w:rFonts w:asciiTheme="minorHAnsi" w:eastAsia="Calibri" w:hAnsiTheme="minorHAnsi" w:cstheme="minorHAnsi"/>
          <w:szCs w:val="24"/>
          <w:lang w:eastAsia="en-US" w:bidi="he-IL"/>
        </w:rPr>
      </w:pPr>
      <w:r w:rsidRPr="00060286">
        <w:rPr>
          <w:rFonts w:asciiTheme="minorHAnsi" w:eastAsia="Calibri" w:hAnsiTheme="minorHAnsi" w:cstheme="minorHAnsi"/>
          <w:szCs w:val="24"/>
          <w:lang w:eastAsia="en-US" w:bidi="he-IL"/>
        </w:rPr>
        <w:t>09 0272 9999 0024 Pagamento de Inativos e Pensionistas – Fundo em Repartição</w:t>
      </w:r>
    </w:p>
    <w:tbl>
      <w:tblPr>
        <w:tblStyle w:val="Tabelacomgrade3"/>
        <w:tblW w:w="9039" w:type="dxa"/>
        <w:tblLook w:val="04A0"/>
      </w:tblPr>
      <w:tblGrid>
        <w:gridCol w:w="9039"/>
      </w:tblGrid>
      <w:tr w:rsidR="00060286" w:rsidRPr="00060286" w:rsidTr="002574DE">
        <w:tc>
          <w:tcPr>
            <w:tcW w:w="9039" w:type="dxa"/>
          </w:tcPr>
          <w:p w:rsidR="00060286" w:rsidRPr="00060286" w:rsidRDefault="00060286" w:rsidP="002574DE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(       ) 3190 01 00 Aposentadorias e reformas (802)(S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)..................</w:t>
            </w: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.................R$  650.000,00</w:t>
            </w:r>
          </w:p>
        </w:tc>
      </w:tr>
      <w:tr w:rsidR="00060286" w:rsidRPr="00060286" w:rsidTr="002574DE">
        <w:tc>
          <w:tcPr>
            <w:tcW w:w="9039" w:type="dxa"/>
          </w:tcPr>
          <w:p w:rsidR="00060286" w:rsidRPr="00060286" w:rsidRDefault="00060286" w:rsidP="00060286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(       ) 3190 03 00 Indenizações e restituições (802)(S).............................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</w:t>
            </w: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..R$    10.000,00</w:t>
            </w:r>
          </w:p>
        </w:tc>
      </w:tr>
    </w:tbl>
    <w:p w:rsidR="00060286" w:rsidRPr="00060286" w:rsidRDefault="00060286" w:rsidP="0006028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                          </w:t>
      </w:r>
    </w:p>
    <w:p w:rsidR="00060286" w:rsidRPr="00060286" w:rsidRDefault="00060286" w:rsidP="00060286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Art. 2º - O valor </w:t>
      </w:r>
      <w:r w:rsidRPr="00060286">
        <w:rPr>
          <w:rFonts w:asciiTheme="minorHAnsi" w:hAnsiTheme="minorHAnsi" w:cstheme="minorHAnsi"/>
          <w:szCs w:val="24"/>
        </w:rPr>
        <w:t>R$ 660.000,00 (Seiscentos e mil reais)</w:t>
      </w:r>
      <w:r w:rsidRPr="00060286">
        <w:rPr>
          <w:rFonts w:asciiTheme="minorHAnsi" w:hAnsiTheme="minorHAnsi" w:cstheme="minorHAnsi"/>
          <w:szCs w:val="24"/>
          <w:lang w:bidi="he-IL"/>
        </w:rPr>
        <w:t>, será coberto através de SUPERÁVIT 2025, na seguinte vinculação.</w:t>
      </w:r>
    </w:p>
    <w:p w:rsidR="00060286" w:rsidRPr="00060286" w:rsidRDefault="00060286" w:rsidP="00060286">
      <w:pPr>
        <w:spacing w:line="276" w:lineRule="auto"/>
        <w:rPr>
          <w:rFonts w:asciiTheme="minorHAnsi" w:eastAsia="Calibri" w:hAnsiTheme="minorHAnsi" w:cstheme="minorHAnsi"/>
          <w:szCs w:val="24"/>
          <w:lang w:eastAsia="en-US" w:bidi="he-IL"/>
        </w:rPr>
      </w:pPr>
    </w:p>
    <w:tbl>
      <w:tblPr>
        <w:tblStyle w:val="Tabelacomgrade3"/>
        <w:tblW w:w="9039" w:type="dxa"/>
        <w:tblLook w:val="04A0"/>
      </w:tblPr>
      <w:tblGrid>
        <w:gridCol w:w="9039"/>
      </w:tblGrid>
      <w:tr w:rsidR="00060286" w:rsidRPr="00060286" w:rsidTr="002574DE">
        <w:tc>
          <w:tcPr>
            <w:tcW w:w="9039" w:type="dxa"/>
          </w:tcPr>
          <w:p w:rsidR="00060286" w:rsidRPr="00060286" w:rsidRDefault="00060286" w:rsidP="00060286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Recursos Vinculados ao RPPS - Taxa de Administração (802)(S)..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</w:t>
            </w:r>
            <w:r w:rsidRPr="00060286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.R$ 660.000,00</w:t>
            </w:r>
          </w:p>
        </w:tc>
      </w:tr>
    </w:tbl>
    <w:p w:rsidR="00060286" w:rsidRPr="00060286" w:rsidRDefault="00060286" w:rsidP="00060286">
      <w:pPr>
        <w:rPr>
          <w:rFonts w:asciiTheme="minorHAnsi" w:hAnsiTheme="minorHAnsi" w:cstheme="minorHAnsi"/>
          <w:szCs w:val="24"/>
          <w:lang w:bidi="he-IL"/>
        </w:rPr>
      </w:pPr>
      <w:r w:rsidRPr="00060286">
        <w:rPr>
          <w:rFonts w:asciiTheme="minorHAnsi" w:hAnsiTheme="minorHAnsi" w:cstheme="minorHAnsi"/>
          <w:szCs w:val="24"/>
          <w:lang w:bidi="he-IL"/>
        </w:rPr>
        <w:t xml:space="preserve">                    </w:t>
      </w:r>
    </w:p>
    <w:p w:rsidR="00060286" w:rsidRPr="00060286" w:rsidRDefault="00060286" w:rsidP="00060286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060286">
        <w:rPr>
          <w:rFonts w:asciiTheme="minorHAnsi" w:hAnsiTheme="minorHAnsi" w:cstheme="minorHAnsi"/>
          <w:bCs/>
          <w:szCs w:val="24"/>
        </w:rPr>
        <w:t xml:space="preserve">Art.   3º </w:t>
      </w:r>
      <w:r w:rsidRPr="00060286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060286" w:rsidRPr="00060286" w:rsidRDefault="00060286" w:rsidP="00060286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060286" w:rsidRPr="00060286" w:rsidRDefault="00060286" w:rsidP="00060286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060286" w:rsidRPr="00060286" w:rsidRDefault="00060286" w:rsidP="0006028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060286">
        <w:rPr>
          <w:rFonts w:asciiTheme="minorHAnsi" w:hAnsiTheme="minorHAnsi" w:cstheme="minorHAnsi"/>
          <w:bCs/>
          <w:szCs w:val="24"/>
        </w:rPr>
        <w:t xml:space="preserve">Gabinete do Prefeito Municipal de São Miguel das Missões, </w:t>
      </w:r>
    </w:p>
    <w:p w:rsidR="00060286" w:rsidRPr="00060286" w:rsidRDefault="00060286" w:rsidP="00060286">
      <w:pPr>
        <w:rPr>
          <w:rFonts w:asciiTheme="minorHAnsi" w:hAnsiTheme="minorHAnsi" w:cstheme="minorHAnsi"/>
          <w:szCs w:val="24"/>
        </w:rPr>
      </w:pPr>
    </w:p>
    <w:p w:rsidR="00DB189E" w:rsidRPr="00060286" w:rsidRDefault="00DB189E" w:rsidP="00DB189E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DB189E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DB189E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862C3" w:rsidRDefault="00D862C3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D862C3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 xml:space="preserve">Mensagem nº. </w:t>
      </w:r>
      <w:r w:rsidR="00DB189E">
        <w:rPr>
          <w:rFonts w:asciiTheme="minorHAnsi" w:hAnsiTheme="minorHAnsi" w:cstheme="minorHAnsi"/>
          <w:szCs w:val="24"/>
        </w:rPr>
        <w:t>5</w:t>
      </w:r>
      <w:r w:rsidR="00060286">
        <w:rPr>
          <w:rFonts w:asciiTheme="minorHAnsi" w:hAnsiTheme="minorHAnsi" w:cstheme="minorHAnsi"/>
          <w:szCs w:val="24"/>
        </w:rPr>
        <w:t>1</w:t>
      </w:r>
      <w:r w:rsidRPr="00DB189E">
        <w:rPr>
          <w:rFonts w:asciiTheme="minorHAnsi" w:hAnsiTheme="minorHAnsi" w:cstheme="minorHAnsi"/>
          <w:szCs w:val="24"/>
        </w:rPr>
        <w:t>/2026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>São Miguel das Missões-RS, em</w:t>
      </w:r>
      <w:r w:rsidR="00DB189E">
        <w:rPr>
          <w:rFonts w:asciiTheme="minorHAnsi" w:hAnsiTheme="minorHAnsi" w:cstheme="minorHAnsi"/>
          <w:bCs/>
          <w:szCs w:val="24"/>
        </w:rPr>
        <w:t>15</w:t>
      </w:r>
      <w:r w:rsidRPr="00DB189E">
        <w:rPr>
          <w:rFonts w:asciiTheme="minorHAnsi" w:hAnsiTheme="minorHAnsi" w:cstheme="minorHAnsi"/>
          <w:bCs/>
          <w:szCs w:val="24"/>
        </w:rPr>
        <w:t xml:space="preserve"> de </w:t>
      </w:r>
      <w:r w:rsidR="00DB189E">
        <w:rPr>
          <w:rFonts w:asciiTheme="minorHAnsi" w:hAnsiTheme="minorHAnsi" w:cstheme="minorHAnsi"/>
          <w:bCs/>
          <w:szCs w:val="24"/>
        </w:rPr>
        <w:t>maio</w:t>
      </w:r>
      <w:r w:rsidRPr="00DB189E">
        <w:rPr>
          <w:rFonts w:asciiTheme="minorHAnsi" w:hAnsiTheme="minorHAnsi" w:cstheme="minorHAnsi"/>
          <w:bCs/>
          <w:szCs w:val="24"/>
        </w:rPr>
        <w:t xml:space="preserve"> de 2026.</w:t>
      </w:r>
    </w:p>
    <w:p w:rsidR="0043589A" w:rsidRPr="00DB189E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À Sua Excelência o Senhor</w:t>
      </w: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b/>
          <w:szCs w:val="24"/>
        </w:rPr>
        <w:t>HILÁRIO CASARIN</w:t>
      </w:r>
      <w:r w:rsidRPr="00DB189E">
        <w:rPr>
          <w:rFonts w:asciiTheme="minorHAnsi" w:hAnsiTheme="minorHAnsi" w:cstheme="minorHAnsi"/>
          <w:szCs w:val="24"/>
        </w:rPr>
        <w:t>,</w:t>
      </w: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Presidente da Câmara de Vereadores,</w:t>
      </w:r>
    </w:p>
    <w:p w:rsidR="0043589A" w:rsidRPr="00DB189E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São Miguel das Missões (RS).</w:t>
      </w:r>
    </w:p>
    <w:p w:rsidR="0043589A" w:rsidRPr="00DB189E" w:rsidRDefault="0043589A" w:rsidP="0043589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Senhor Presidente,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 o Projeto de L</w:t>
      </w:r>
      <w:r w:rsidR="00060286">
        <w:rPr>
          <w:rFonts w:asciiTheme="minorHAnsi" w:hAnsiTheme="minorHAnsi" w:cstheme="minorHAnsi"/>
          <w:bCs/>
          <w:szCs w:val="24"/>
        </w:rPr>
        <w:t>ei nº 51</w:t>
      </w:r>
      <w:r w:rsidRPr="00DB189E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EXPOSIÇÃO DE MOTIVOS.</w:t>
      </w: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060286" w:rsidRPr="00060286" w:rsidRDefault="00DB189E" w:rsidP="0006028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 xml:space="preserve">               </w:t>
      </w:r>
      <w:r w:rsidR="00060286" w:rsidRPr="00060286">
        <w:rPr>
          <w:rFonts w:asciiTheme="minorHAnsi" w:hAnsiTheme="minorHAnsi" w:cstheme="minorHAnsi"/>
        </w:rPr>
        <w:t>Projeto de lei para abertura de crédito especial com recursos de superávit 2025, para pagamentos do fundo de repartição, a servidores inativos e pensionistas, com saldo financeiro da taxa administrativa do RPPS, conforme acordo e liberação do comitê gestor.</w:t>
      </w:r>
    </w:p>
    <w:p w:rsidR="0043589A" w:rsidRPr="00DB189E" w:rsidRDefault="0043589A" w:rsidP="00060286">
      <w:pPr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DB189E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LUIZ RODRIGO RIBAS</w:t>
      </w:r>
    </w:p>
    <w:p w:rsidR="0043589A" w:rsidRPr="00DB189E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DB189E">
        <w:rPr>
          <w:rFonts w:asciiTheme="minorHAnsi" w:hAnsiTheme="minorHAnsi" w:cstheme="minorHAnsi"/>
          <w:szCs w:val="24"/>
        </w:rPr>
        <w:t>Prefeito</w:t>
      </w:r>
    </w:p>
    <w:p w:rsidR="0043589A" w:rsidRPr="00DB189E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DB189E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DB189E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DB189E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53B" w:rsidRDefault="0056053B" w:rsidP="00E80BE3">
      <w:r>
        <w:separator/>
      </w:r>
    </w:p>
  </w:endnote>
  <w:endnote w:type="continuationSeparator" w:id="0">
    <w:p w:rsidR="0056053B" w:rsidRDefault="0056053B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53B" w:rsidRDefault="0056053B" w:rsidP="00E80BE3">
      <w:r>
        <w:separator/>
      </w:r>
    </w:p>
  </w:footnote>
  <w:footnote w:type="continuationSeparator" w:id="0">
    <w:p w:rsidR="0056053B" w:rsidRDefault="0056053B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A17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179E" w:rsidRPr="007A179E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A17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60286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1994"/>
    <w:rsid w:val="00515503"/>
    <w:rsid w:val="00530277"/>
    <w:rsid w:val="005373AB"/>
    <w:rsid w:val="00542AEF"/>
    <w:rsid w:val="0056053B"/>
    <w:rsid w:val="005645E5"/>
    <w:rsid w:val="0056541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A179E"/>
    <w:rsid w:val="007B1ADC"/>
    <w:rsid w:val="007B5702"/>
    <w:rsid w:val="007C345F"/>
    <w:rsid w:val="007F6926"/>
    <w:rsid w:val="008336E0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54AA2"/>
    <w:rsid w:val="00C67D62"/>
    <w:rsid w:val="00C83978"/>
    <w:rsid w:val="00CC4B76"/>
    <w:rsid w:val="00CD1B62"/>
    <w:rsid w:val="00CE4AD5"/>
    <w:rsid w:val="00CF24F8"/>
    <w:rsid w:val="00D54747"/>
    <w:rsid w:val="00D774D1"/>
    <w:rsid w:val="00D862C3"/>
    <w:rsid w:val="00DB189E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DB189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9B7C0-4D04-4D43-80D5-1573281D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2026-05-15T14:54:00Z</cp:lastPrinted>
  <dcterms:created xsi:type="dcterms:W3CDTF">2026-05-15T14:55:00Z</dcterms:created>
  <dcterms:modified xsi:type="dcterms:W3CDTF">2026-05-15T14:55:00Z</dcterms:modified>
</cp:coreProperties>
</file>