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1E9" w:rsidRPr="00803CC9" w:rsidRDefault="003361E9" w:rsidP="00803CC9">
      <w:pPr>
        <w:spacing w:line="360" w:lineRule="auto"/>
        <w:jc w:val="both"/>
        <w:rPr>
          <w:rFonts w:ascii="Arial Narrow" w:hAnsi="Arial Narrow" w:cstheme="minorHAnsi"/>
          <w:sz w:val="24"/>
          <w:szCs w:val="24"/>
        </w:rPr>
      </w:pPr>
      <w:r w:rsidRPr="00803CC9">
        <w:rPr>
          <w:rFonts w:ascii="Arial Narrow" w:hAnsi="Arial Narrow" w:cstheme="minorHAnsi"/>
          <w:sz w:val="24"/>
          <w:szCs w:val="24"/>
        </w:rPr>
        <w:t>EXMOS. SRS.:</w:t>
      </w:r>
    </w:p>
    <w:p w:rsidR="003361E9" w:rsidRPr="00803CC9" w:rsidRDefault="00AC3520" w:rsidP="00803CC9">
      <w:pPr>
        <w:spacing w:line="360" w:lineRule="auto"/>
        <w:ind w:firstLine="1700"/>
        <w:jc w:val="both"/>
        <w:rPr>
          <w:rFonts w:ascii="Arial Narrow" w:hAnsi="Arial Narrow" w:cstheme="minorHAnsi"/>
          <w:sz w:val="24"/>
          <w:szCs w:val="24"/>
        </w:rPr>
      </w:pPr>
      <w:r>
        <w:rPr>
          <w:rFonts w:ascii="Arial Narrow" w:hAnsi="Arial Narrow" w:cstheme="minorHAnsi"/>
          <w:sz w:val="24"/>
          <w:szCs w:val="24"/>
        </w:rPr>
        <w:t xml:space="preserve">  </w:t>
      </w:r>
      <w:r w:rsidR="003361E9" w:rsidRPr="00803CC9">
        <w:rPr>
          <w:rFonts w:ascii="Arial Narrow" w:hAnsi="Arial Narrow" w:cstheme="minorHAnsi"/>
          <w:sz w:val="24"/>
          <w:szCs w:val="24"/>
        </w:rPr>
        <w:t xml:space="preserve">O Vereador que abaixo subscreve, vem nos termos regimentais, apresentar para apreciação do Colendo Plenário, o seguinte: </w:t>
      </w:r>
    </w:p>
    <w:p w:rsidR="003361E9" w:rsidRPr="00803CC9" w:rsidRDefault="003361E9" w:rsidP="00803CC9">
      <w:pPr>
        <w:spacing w:before="240" w:after="240" w:line="360" w:lineRule="auto"/>
        <w:jc w:val="center"/>
        <w:rPr>
          <w:rFonts w:ascii="Arial Narrow" w:hAnsi="Arial Narrow" w:cstheme="minorHAnsi"/>
          <w:b/>
          <w:sz w:val="24"/>
          <w:szCs w:val="24"/>
        </w:rPr>
      </w:pPr>
      <w:r w:rsidRPr="00803CC9">
        <w:rPr>
          <w:rFonts w:ascii="Arial Narrow" w:hAnsi="Arial Narrow" w:cstheme="minorHAnsi"/>
          <w:b/>
          <w:sz w:val="24"/>
          <w:szCs w:val="24"/>
        </w:rPr>
        <w:t>PROJETO SUGESTÃO</w:t>
      </w:r>
    </w:p>
    <w:p w:rsidR="003361E9" w:rsidRDefault="003361E9" w:rsidP="00803CC9">
      <w:pPr>
        <w:spacing w:line="360" w:lineRule="auto"/>
        <w:ind w:firstLine="1418"/>
        <w:jc w:val="both"/>
        <w:rPr>
          <w:rFonts w:ascii="Arial Narrow" w:hAnsi="Arial Narrow" w:cs="Arial"/>
          <w:color w:val="000000"/>
          <w:sz w:val="24"/>
          <w:szCs w:val="24"/>
          <w:shd w:val="clear" w:color="auto" w:fill="FFFFFF"/>
        </w:rPr>
      </w:pPr>
      <w:r w:rsidRPr="00803CC9">
        <w:rPr>
          <w:rFonts w:ascii="Arial Narrow" w:hAnsi="Arial Narrow" w:cstheme="minorHAnsi"/>
          <w:sz w:val="24"/>
          <w:szCs w:val="24"/>
        </w:rPr>
        <w:t xml:space="preserve">Que o Executivo através do Setor competente, estude a possibilidade de criação de Lei qual instituirá </w:t>
      </w:r>
      <w:r w:rsidRPr="00803CC9">
        <w:rPr>
          <w:rFonts w:ascii="Arial Narrow" w:hAnsi="Arial Narrow" w:cs="Arial"/>
          <w:color w:val="000000"/>
          <w:sz w:val="24"/>
          <w:szCs w:val="24"/>
          <w:shd w:val="clear" w:color="auto" w:fill="FFFFFF"/>
        </w:rPr>
        <w:t xml:space="preserve">Programa Municipal de Incentivo à Irrigação Rural, denominado </w:t>
      </w:r>
      <w:r w:rsidRPr="00803CC9">
        <w:rPr>
          <w:rFonts w:ascii="Arial Narrow" w:hAnsi="Arial Narrow" w:cs="Arial"/>
          <w:b/>
          <w:i/>
          <w:color w:val="000000"/>
          <w:sz w:val="24"/>
          <w:szCs w:val="24"/>
          <w:shd w:val="clear" w:color="auto" w:fill="FFFFFF"/>
        </w:rPr>
        <w:t>“São Miguel mais água”</w:t>
      </w:r>
      <w:r w:rsidRPr="00803CC9">
        <w:rPr>
          <w:rFonts w:ascii="Arial Narrow" w:hAnsi="Arial Narrow" w:cs="Arial"/>
          <w:color w:val="000000"/>
          <w:sz w:val="24"/>
          <w:szCs w:val="24"/>
          <w:shd w:val="clear" w:color="auto" w:fill="FFFFFF"/>
        </w:rPr>
        <w:t xml:space="preserve"> e dá outras providências. Nos seguintes termos:</w:t>
      </w:r>
    </w:p>
    <w:p w:rsidR="009E3C53" w:rsidRPr="00803CC9" w:rsidRDefault="009E3C53" w:rsidP="00803CC9">
      <w:pPr>
        <w:spacing w:line="360" w:lineRule="auto"/>
        <w:ind w:firstLine="1418"/>
        <w:jc w:val="both"/>
        <w:rPr>
          <w:rFonts w:ascii="Arial Narrow" w:hAnsi="Arial Narrow" w:cstheme="minorHAnsi"/>
          <w:sz w:val="24"/>
          <w:szCs w:val="24"/>
        </w:rPr>
      </w:pPr>
    </w:p>
    <w:p w:rsidR="009E3C53" w:rsidRDefault="003361E9" w:rsidP="00803CC9">
      <w:pPr>
        <w:pStyle w:val="SemEspaamento"/>
        <w:spacing w:line="360" w:lineRule="auto"/>
        <w:jc w:val="both"/>
        <w:rPr>
          <w:rFonts w:ascii="Arial Narrow" w:hAnsi="Arial Narrow"/>
          <w:sz w:val="24"/>
          <w:szCs w:val="24"/>
          <w:shd w:val="clear" w:color="auto" w:fill="FFFFFF"/>
        </w:rPr>
      </w:pPr>
      <w:r w:rsidRPr="00803CC9">
        <w:rPr>
          <w:rFonts w:ascii="Arial Narrow" w:hAnsi="Arial Narrow"/>
          <w:sz w:val="24"/>
          <w:szCs w:val="24"/>
          <w:shd w:val="clear" w:color="auto" w:fill="FFFFFF"/>
        </w:rPr>
        <w:t>Art. 1º Fica instituído o programa municipal de incentivo à irriga</w:t>
      </w:r>
      <w:r w:rsidR="00803CC9" w:rsidRPr="00803CC9">
        <w:rPr>
          <w:rFonts w:ascii="Arial Narrow" w:hAnsi="Arial Narrow"/>
          <w:sz w:val="24"/>
          <w:szCs w:val="24"/>
          <w:shd w:val="clear" w:color="auto" w:fill="FFFFFF"/>
        </w:rPr>
        <w:t>ção rural, denominado “SÃO MIGUEL</w:t>
      </w:r>
      <w:r w:rsidRPr="00803CC9">
        <w:rPr>
          <w:rFonts w:ascii="Arial Narrow" w:hAnsi="Arial Narrow"/>
          <w:sz w:val="24"/>
          <w:szCs w:val="24"/>
          <w:shd w:val="clear" w:color="auto" w:fill="FFFFFF"/>
        </w:rPr>
        <w:t xml:space="preserve"> MAIS ÁGUA” com o objetivo de fomentar as atividades rurais que demandem este insumo de maneira sustentável, de forma a criar mecanismos de prevenção aos efeitos da presente e de futuras estiagens, a fim de manter a produção primária irrigada, com produção adequada e gerando segurança alimentar e o incremento à geração do trabalho e renda, através da valorização do agricultor familiar.</w:t>
      </w:r>
    </w:p>
    <w:p w:rsidR="009E3C53" w:rsidRDefault="003361E9" w:rsidP="00803CC9">
      <w:pPr>
        <w:pStyle w:val="SemEspaamento"/>
        <w:spacing w:line="360" w:lineRule="auto"/>
        <w:jc w:val="both"/>
        <w:rPr>
          <w:rFonts w:ascii="Arial Narrow" w:hAnsi="Arial Narrow"/>
          <w:sz w:val="24"/>
          <w:szCs w:val="24"/>
          <w:shd w:val="clear" w:color="auto" w:fill="FFFFFF"/>
        </w:rPr>
      </w:pPr>
      <w:r w:rsidRPr="00803CC9">
        <w:rPr>
          <w:rFonts w:ascii="Arial Narrow" w:hAnsi="Arial Narrow"/>
          <w:sz w:val="24"/>
          <w:szCs w:val="24"/>
        </w:rPr>
        <w:br/>
      </w:r>
      <w:r w:rsidRPr="00803CC9">
        <w:rPr>
          <w:rFonts w:ascii="Arial Narrow" w:hAnsi="Arial Narrow"/>
          <w:sz w:val="24"/>
          <w:szCs w:val="24"/>
          <w:shd w:val="clear" w:color="auto" w:fill="FFFFFF"/>
        </w:rPr>
        <w:t>Art. 2º Para os fins desta lei</w:t>
      </w:r>
      <w:proofErr w:type="gramStart"/>
      <w:r w:rsidRPr="00803CC9">
        <w:rPr>
          <w:rFonts w:ascii="Arial Narrow" w:hAnsi="Arial Narrow"/>
          <w:sz w:val="24"/>
          <w:szCs w:val="24"/>
          <w:shd w:val="clear" w:color="auto" w:fill="FFFFFF"/>
        </w:rPr>
        <w:t>, considera-se</w:t>
      </w:r>
      <w:proofErr w:type="gramEnd"/>
      <w:r w:rsidRPr="00803CC9">
        <w:rPr>
          <w:rFonts w:ascii="Arial Narrow" w:hAnsi="Arial Narrow"/>
          <w:sz w:val="24"/>
          <w:szCs w:val="24"/>
          <w:shd w:val="clear" w:color="auto" w:fill="FFFFFF"/>
        </w:rPr>
        <w:t xml:space="preserve"> Agricultor Familiar e/ou Empreendedor Familiar Rural todo aquele que pratica atividades no meio rural, atendendo aos requisitos estabelecidos no artigo 3° </w:t>
      </w:r>
      <w:r w:rsidR="00803CC9" w:rsidRPr="00803CC9">
        <w:rPr>
          <w:rFonts w:ascii="Arial Narrow" w:hAnsi="Arial Narrow"/>
          <w:sz w:val="24"/>
          <w:szCs w:val="24"/>
          <w:shd w:val="clear" w:color="auto" w:fill="FFFFFF"/>
        </w:rPr>
        <w:t>da Lei Federal n° 11.326, de 24 de julho de 2006.</w:t>
      </w:r>
    </w:p>
    <w:p w:rsidR="003361E9" w:rsidRDefault="003361E9" w:rsidP="00803CC9">
      <w:pPr>
        <w:pStyle w:val="SemEspaamento"/>
        <w:spacing w:line="360" w:lineRule="auto"/>
        <w:jc w:val="both"/>
        <w:rPr>
          <w:rFonts w:ascii="Arial Narrow" w:hAnsi="Arial Narrow"/>
          <w:sz w:val="24"/>
          <w:szCs w:val="24"/>
          <w:shd w:val="clear" w:color="auto" w:fill="FFFFFF"/>
        </w:rPr>
      </w:pPr>
      <w:r w:rsidRPr="00803CC9">
        <w:rPr>
          <w:rFonts w:ascii="Arial Narrow" w:hAnsi="Arial Narrow"/>
          <w:sz w:val="24"/>
          <w:szCs w:val="24"/>
        </w:rPr>
        <w:br/>
      </w:r>
      <w:r w:rsidRPr="00803CC9">
        <w:rPr>
          <w:rFonts w:ascii="Arial Narrow" w:hAnsi="Arial Narrow"/>
          <w:sz w:val="24"/>
          <w:szCs w:val="24"/>
          <w:shd w:val="clear" w:color="auto" w:fill="FFFFFF"/>
        </w:rPr>
        <w:t>Art. 3º Dentre os objetivos essenciais da presente Lei, estão aqueles que visam atender as necessidades dos agricultores e/ou empreendedores familiares do município em relação à manutenção e desenvolvimento das suas unidades de produção familiar (UPF), com o foc</w:t>
      </w:r>
      <w:r w:rsidR="009E3C53">
        <w:rPr>
          <w:rFonts w:ascii="Arial Narrow" w:hAnsi="Arial Narrow"/>
          <w:sz w:val="24"/>
          <w:szCs w:val="24"/>
          <w:shd w:val="clear" w:color="auto" w:fill="FFFFFF"/>
        </w:rPr>
        <w:t>o voltado à produção de</w:t>
      </w:r>
      <w:r w:rsidRPr="00803CC9">
        <w:rPr>
          <w:rFonts w:ascii="Arial Narrow" w:hAnsi="Arial Narrow"/>
          <w:sz w:val="24"/>
          <w:szCs w:val="24"/>
          <w:shd w:val="clear" w:color="auto" w:fill="FFFFFF"/>
        </w:rPr>
        <w:t xml:space="preserve"> hortaliças, milho, irrigação </w:t>
      </w:r>
      <w:proofErr w:type="gramStart"/>
      <w:r w:rsidRPr="00803CC9">
        <w:rPr>
          <w:rFonts w:ascii="Arial Narrow" w:hAnsi="Arial Narrow"/>
          <w:sz w:val="24"/>
          <w:szCs w:val="24"/>
          <w:shd w:val="clear" w:color="auto" w:fill="FFFFFF"/>
        </w:rPr>
        <w:t>de</w:t>
      </w:r>
      <w:proofErr w:type="gramEnd"/>
      <w:r w:rsidRPr="00803CC9">
        <w:rPr>
          <w:rFonts w:ascii="Arial Narrow" w:hAnsi="Arial Narrow"/>
          <w:sz w:val="24"/>
          <w:szCs w:val="24"/>
          <w:shd w:val="clear" w:color="auto" w:fill="FFFFFF"/>
        </w:rPr>
        <w:t xml:space="preserve"> </w:t>
      </w:r>
      <w:proofErr w:type="gramStart"/>
      <w:r w:rsidRPr="00803CC9">
        <w:rPr>
          <w:rFonts w:ascii="Arial Narrow" w:hAnsi="Arial Narrow"/>
          <w:sz w:val="24"/>
          <w:szCs w:val="24"/>
          <w:shd w:val="clear" w:color="auto" w:fill="FFFFFF"/>
        </w:rPr>
        <w:t>pastagens</w:t>
      </w:r>
      <w:proofErr w:type="gramEnd"/>
      <w:r w:rsidRPr="00803CC9">
        <w:rPr>
          <w:rFonts w:ascii="Arial Narrow" w:hAnsi="Arial Narrow"/>
          <w:sz w:val="24"/>
          <w:szCs w:val="24"/>
          <w:shd w:val="clear" w:color="auto" w:fill="FFFFFF"/>
        </w:rPr>
        <w:t xml:space="preserve"> e outras culturas.</w:t>
      </w:r>
    </w:p>
    <w:p w:rsidR="009E3C53" w:rsidRDefault="009E3C53" w:rsidP="00803CC9">
      <w:pPr>
        <w:pStyle w:val="SemEspaamento"/>
        <w:spacing w:line="360" w:lineRule="auto"/>
        <w:jc w:val="both"/>
        <w:rPr>
          <w:rFonts w:ascii="Arial Narrow" w:hAnsi="Arial Narrow"/>
          <w:sz w:val="24"/>
          <w:szCs w:val="24"/>
          <w:shd w:val="clear" w:color="auto" w:fill="FFFFFF"/>
        </w:rPr>
      </w:pPr>
    </w:p>
    <w:p w:rsidR="00803CC9" w:rsidRDefault="00803CC9" w:rsidP="00803CC9">
      <w:pPr>
        <w:pStyle w:val="SemEspaamento"/>
        <w:spacing w:line="360" w:lineRule="auto"/>
        <w:jc w:val="both"/>
        <w:rPr>
          <w:rFonts w:ascii="Arial Narrow" w:hAnsi="Arial Narrow"/>
          <w:sz w:val="24"/>
          <w:szCs w:val="24"/>
        </w:rPr>
      </w:pPr>
      <w:r w:rsidRPr="00803CC9">
        <w:rPr>
          <w:rFonts w:ascii="Arial Narrow" w:hAnsi="Arial Narrow" w:cs="Arial"/>
          <w:color w:val="000000"/>
          <w:sz w:val="24"/>
          <w:szCs w:val="24"/>
          <w:shd w:val="clear" w:color="auto" w:fill="FFFFFF"/>
        </w:rPr>
        <w:t xml:space="preserve">Parágrafo Único. Além dos objetivos elencados no caput do presente Artigo, encontram-se ainda aquele que visam à melhoria da </w:t>
      </w:r>
      <w:r w:rsidRPr="00803CC9">
        <w:rPr>
          <w:rFonts w:ascii="Arial Narrow" w:hAnsi="Arial Narrow"/>
          <w:sz w:val="24"/>
          <w:szCs w:val="24"/>
        </w:rPr>
        <w:t>qualidade do solo, implantação de sistemas de irrigação, redução do uso de insumos externos</w:t>
      </w:r>
      <w:r>
        <w:rPr>
          <w:rFonts w:ascii="Arial Narrow" w:hAnsi="Arial Narrow"/>
          <w:sz w:val="24"/>
          <w:szCs w:val="24"/>
        </w:rPr>
        <w:t xml:space="preserve">, aumento da produtividade e redução do custo de produção, os quais serão </w:t>
      </w:r>
      <w:proofErr w:type="gramStart"/>
      <w:r>
        <w:rPr>
          <w:rFonts w:ascii="Arial Narrow" w:hAnsi="Arial Narrow"/>
          <w:sz w:val="24"/>
          <w:szCs w:val="24"/>
        </w:rPr>
        <w:t>implementados</w:t>
      </w:r>
      <w:proofErr w:type="gramEnd"/>
      <w:r>
        <w:rPr>
          <w:rFonts w:ascii="Arial Narrow" w:hAnsi="Arial Narrow"/>
          <w:sz w:val="24"/>
          <w:szCs w:val="24"/>
        </w:rPr>
        <w:t xml:space="preserve"> com as seguintes ações:</w:t>
      </w:r>
    </w:p>
    <w:p w:rsidR="00AC3520" w:rsidRDefault="003361E9" w:rsidP="009E3C53">
      <w:pPr>
        <w:pStyle w:val="SemEspaamento"/>
        <w:spacing w:line="360" w:lineRule="auto"/>
        <w:ind w:left="2268"/>
        <w:jc w:val="both"/>
        <w:rPr>
          <w:rFonts w:ascii="Arial Narrow" w:hAnsi="Arial Narrow" w:cs="Arial"/>
          <w:color w:val="000000"/>
          <w:shd w:val="clear" w:color="auto" w:fill="FFFFFF"/>
        </w:rPr>
      </w:pPr>
      <w:r w:rsidRPr="00803CC9">
        <w:rPr>
          <w:rFonts w:ascii="Arial Narrow" w:hAnsi="Arial Narrow"/>
          <w:sz w:val="24"/>
          <w:szCs w:val="24"/>
        </w:rPr>
        <w:lastRenderedPageBreak/>
        <w:br/>
      </w:r>
      <w:r w:rsidRPr="00803CC9">
        <w:rPr>
          <w:rFonts w:ascii="Arial Narrow" w:hAnsi="Arial Narrow"/>
          <w:sz w:val="24"/>
          <w:szCs w:val="24"/>
        </w:rPr>
        <w:br/>
      </w:r>
      <w:r w:rsidRPr="00803CC9">
        <w:rPr>
          <w:rFonts w:ascii="Arial Narrow" w:hAnsi="Arial Narrow" w:cs="Arial"/>
          <w:color w:val="000000"/>
          <w:shd w:val="clear" w:color="auto" w:fill="FFFFFF"/>
        </w:rPr>
        <w:t>I - Promover o desenvolvimento econômico, social e ambiental dos agricultores;</w:t>
      </w:r>
    </w:p>
    <w:p w:rsidR="00803CC9" w:rsidRPr="009E3C53" w:rsidRDefault="003361E9" w:rsidP="009E3C53">
      <w:pPr>
        <w:pStyle w:val="SemEspaamento"/>
        <w:spacing w:line="360" w:lineRule="auto"/>
        <w:ind w:left="2268"/>
        <w:jc w:val="both"/>
        <w:rPr>
          <w:rFonts w:ascii="Arial Narrow" w:hAnsi="Arial Narrow"/>
          <w:sz w:val="24"/>
          <w:szCs w:val="24"/>
        </w:rPr>
      </w:pPr>
      <w:r w:rsidRPr="00803CC9">
        <w:rPr>
          <w:rFonts w:ascii="Arial Narrow" w:hAnsi="Arial Narrow" w:cs="Arial"/>
          <w:color w:val="000000"/>
        </w:rPr>
        <w:br/>
      </w:r>
      <w:r w:rsidRPr="00803CC9">
        <w:rPr>
          <w:rFonts w:ascii="Arial Narrow" w:hAnsi="Arial Narrow" w:cs="Arial"/>
          <w:color w:val="000000"/>
          <w:shd w:val="clear" w:color="auto" w:fill="FFFFFF"/>
        </w:rPr>
        <w:t>II - usar adequadamente os solos do município com o objetivo de garantir a sustentabilidade dos sistemas de produção, evitando o esgotamento do solo e melhorando os rendimentos das culturas;</w:t>
      </w:r>
    </w:p>
    <w:p w:rsidR="00803CC9" w:rsidRDefault="003361E9" w:rsidP="00803CC9">
      <w:pPr>
        <w:pStyle w:val="SemEspaamento"/>
        <w:spacing w:line="360" w:lineRule="auto"/>
        <w:ind w:left="2268"/>
        <w:jc w:val="both"/>
        <w:rPr>
          <w:rFonts w:ascii="Arial Narrow" w:hAnsi="Arial Narrow" w:cs="Arial"/>
          <w:color w:val="000000"/>
          <w:shd w:val="clear" w:color="auto" w:fill="FFFFFF"/>
        </w:rPr>
      </w:pPr>
      <w:r w:rsidRPr="00803CC9">
        <w:rPr>
          <w:rFonts w:ascii="Arial Narrow" w:hAnsi="Arial Narrow" w:cs="Arial"/>
          <w:color w:val="000000"/>
        </w:rPr>
        <w:br/>
      </w:r>
      <w:r w:rsidRPr="00803CC9">
        <w:rPr>
          <w:rFonts w:ascii="Arial Narrow" w:hAnsi="Arial Narrow" w:cs="Arial"/>
          <w:color w:val="000000"/>
          <w:shd w:val="clear" w:color="auto" w:fill="FFFFFF"/>
        </w:rPr>
        <w:t>III – expandir a área agrícola irrigada do município;</w:t>
      </w:r>
    </w:p>
    <w:p w:rsidR="00803CC9" w:rsidRDefault="003361E9" w:rsidP="00803CC9">
      <w:pPr>
        <w:pStyle w:val="SemEspaamento"/>
        <w:spacing w:line="360" w:lineRule="auto"/>
        <w:ind w:left="2268"/>
        <w:jc w:val="both"/>
        <w:rPr>
          <w:rFonts w:ascii="Arial Narrow" w:hAnsi="Arial Narrow" w:cs="Arial"/>
          <w:color w:val="000000"/>
          <w:shd w:val="clear" w:color="auto" w:fill="FFFFFF"/>
        </w:rPr>
      </w:pPr>
      <w:r w:rsidRPr="00803CC9">
        <w:rPr>
          <w:rFonts w:ascii="Arial Narrow" w:hAnsi="Arial Narrow" w:cs="Arial"/>
          <w:color w:val="000000"/>
        </w:rPr>
        <w:br/>
      </w:r>
      <w:r w:rsidRPr="00803CC9">
        <w:rPr>
          <w:rFonts w:ascii="Arial Narrow" w:hAnsi="Arial Narrow" w:cs="Arial"/>
          <w:color w:val="000000"/>
          <w:shd w:val="clear" w:color="auto" w:fill="FFFFFF"/>
        </w:rPr>
        <w:t>IV - aumentar a produtividade e rentabilidade das áreas agrícolas;</w:t>
      </w:r>
    </w:p>
    <w:p w:rsidR="00803CC9" w:rsidRDefault="003361E9" w:rsidP="00803CC9">
      <w:pPr>
        <w:pStyle w:val="SemEspaamento"/>
        <w:spacing w:line="360" w:lineRule="auto"/>
        <w:ind w:left="2268"/>
        <w:jc w:val="both"/>
        <w:rPr>
          <w:rFonts w:ascii="Arial Narrow" w:hAnsi="Arial Narrow" w:cs="Arial"/>
          <w:color w:val="000000"/>
          <w:shd w:val="clear" w:color="auto" w:fill="FFFFFF"/>
        </w:rPr>
      </w:pPr>
      <w:r w:rsidRPr="00803CC9">
        <w:rPr>
          <w:rFonts w:ascii="Arial Narrow" w:hAnsi="Arial Narrow" w:cs="Arial"/>
          <w:color w:val="000000"/>
        </w:rPr>
        <w:br/>
      </w:r>
      <w:r w:rsidRPr="00803CC9">
        <w:rPr>
          <w:rFonts w:ascii="Arial Narrow" w:hAnsi="Arial Narrow" w:cs="Arial"/>
          <w:color w:val="000000"/>
          <w:shd w:val="clear" w:color="auto" w:fill="FFFFFF"/>
        </w:rPr>
        <w:t>V - racionalizar o uso de insumos agrícolas;</w:t>
      </w:r>
    </w:p>
    <w:p w:rsidR="00803CC9" w:rsidRDefault="003361E9" w:rsidP="00803CC9">
      <w:pPr>
        <w:pStyle w:val="SemEspaamento"/>
        <w:spacing w:line="360" w:lineRule="auto"/>
        <w:ind w:left="2268"/>
        <w:jc w:val="both"/>
        <w:rPr>
          <w:rFonts w:ascii="Arial Narrow" w:hAnsi="Arial Narrow" w:cs="Arial"/>
          <w:color w:val="000000"/>
          <w:shd w:val="clear" w:color="auto" w:fill="FFFFFF"/>
        </w:rPr>
      </w:pPr>
      <w:r w:rsidRPr="00803CC9">
        <w:rPr>
          <w:rFonts w:ascii="Arial Narrow" w:hAnsi="Arial Narrow" w:cs="Arial"/>
          <w:color w:val="000000"/>
        </w:rPr>
        <w:br/>
      </w:r>
      <w:r w:rsidRPr="00803CC9">
        <w:rPr>
          <w:rFonts w:ascii="Arial Narrow" w:hAnsi="Arial Narrow" w:cs="Arial"/>
          <w:color w:val="000000"/>
          <w:shd w:val="clear" w:color="auto" w:fill="FFFFFF"/>
        </w:rPr>
        <w:t xml:space="preserve">VI - incentivar projetos que visem </w:t>
      </w:r>
      <w:proofErr w:type="gramStart"/>
      <w:r w:rsidRPr="00803CC9">
        <w:rPr>
          <w:rFonts w:ascii="Arial Narrow" w:hAnsi="Arial Narrow" w:cs="Arial"/>
          <w:color w:val="000000"/>
          <w:shd w:val="clear" w:color="auto" w:fill="FFFFFF"/>
        </w:rPr>
        <w:t>a</w:t>
      </w:r>
      <w:proofErr w:type="gramEnd"/>
      <w:r w:rsidRPr="00803CC9">
        <w:rPr>
          <w:rFonts w:ascii="Arial Narrow" w:hAnsi="Arial Narrow" w:cs="Arial"/>
          <w:color w:val="000000"/>
          <w:shd w:val="clear" w:color="auto" w:fill="FFFFFF"/>
        </w:rPr>
        <w:t xml:space="preserve"> recuperação ou conservação do solo e meio ambiente;</w:t>
      </w:r>
    </w:p>
    <w:p w:rsidR="00803CC9" w:rsidRDefault="003361E9" w:rsidP="00803CC9">
      <w:pPr>
        <w:pStyle w:val="SemEspaamento"/>
        <w:spacing w:line="360" w:lineRule="auto"/>
        <w:ind w:left="2268"/>
        <w:jc w:val="both"/>
        <w:rPr>
          <w:rFonts w:ascii="Arial Narrow" w:hAnsi="Arial Narrow" w:cs="Arial"/>
          <w:color w:val="000000"/>
          <w:shd w:val="clear" w:color="auto" w:fill="FFFFFF"/>
        </w:rPr>
      </w:pPr>
      <w:r w:rsidRPr="00803CC9">
        <w:rPr>
          <w:rFonts w:ascii="Arial Narrow" w:hAnsi="Arial Narrow" w:cs="Arial"/>
          <w:color w:val="000000"/>
        </w:rPr>
        <w:br/>
      </w:r>
      <w:r w:rsidRPr="00803CC9">
        <w:rPr>
          <w:rFonts w:ascii="Arial Narrow" w:hAnsi="Arial Narrow" w:cs="Arial"/>
          <w:color w:val="000000"/>
          <w:shd w:val="clear" w:color="auto" w:fill="FFFFFF"/>
        </w:rPr>
        <w:t>VII - possibilitar condições de melhorias nas propriedades;</w:t>
      </w:r>
    </w:p>
    <w:p w:rsidR="00803CC9" w:rsidRDefault="003361E9" w:rsidP="00803CC9">
      <w:pPr>
        <w:pStyle w:val="SemEspaamento"/>
        <w:spacing w:line="360" w:lineRule="auto"/>
        <w:ind w:left="2268"/>
        <w:jc w:val="both"/>
        <w:rPr>
          <w:rFonts w:ascii="Arial Narrow" w:hAnsi="Arial Narrow" w:cs="Arial"/>
          <w:color w:val="000000"/>
          <w:shd w:val="clear" w:color="auto" w:fill="FFFFFF"/>
        </w:rPr>
      </w:pPr>
      <w:r w:rsidRPr="00803CC9">
        <w:rPr>
          <w:rFonts w:ascii="Arial Narrow" w:hAnsi="Arial Narrow" w:cs="Arial"/>
          <w:color w:val="000000"/>
        </w:rPr>
        <w:br/>
      </w:r>
      <w:r w:rsidRPr="00803CC9">
        <w:rPr>
          <w:rFonts w:ascii="Arial Narrow" w:hAnsi="Arial Narrow" w:cs="Arial"/>
          <w:color w:val="000000"/>
          <w:shd w:val="clear" w:color="auto" w:fill="FFFFFF"/>
        </w:rPr>
        <w:t>IV - fomentar e estimular o desenvolvimento do município.</w:t>
      </w:r>
    </w:p>
    <w:p w:rsidR="009E3C53" w:rsidRPr="00AC3520" w:rsidRDefault="003361E9" w:rsidP="00803CC9">
      <w:pPr>
        <w:pStyle w:val="SemEspaamento"/>
        <w:spacing w:line="360" w:lineRule="auto"/>
        <w:jc w:val="both"/>
        <w:rPr>
          <w:rFonts w:ascii="Arial Narrow" w:hAnsi="Arial Narrow" w:cs="Arial"/>
          <w:color w:val="000000" w:themeColor="text1"/>
          <w:sz w:val="24"/>
          <w:szCs w:val="24"/>
          <w:shd w:val="clear" w:color="auto" w:fill="FFFFFF"/>
        </w:rPr>
      </w:pPr>
      <w:r w:rsidRPr="00AC3520">
        <w:rPr>
          <w:rFonts w:ascii="Arial Narrow" w:hAnsi="Arial Narrow" w:cs="Arial"/>
          <w:color w:val="000000" w:themeColor="text1"/>
        </w:rPr>
        <w:br/>
      </w:r>
      <w:r w:rsidR="009E3C53" w:rsidRPr="00AC3520">
        <w:rPr>
          <w:rFonts w:ascii="Arial Narrow" w:hAnsi="Arial Narrow" w:cs="Arial"/>
          <w:color w:val="000000" w:themeColor="text1"/>
          <w:sz w:val="24"/>
          <w:szCs w:val="24"/>
          <w:shd w:val="clear" w:color="auto" w:fill="FFFFFF"/>
        </w:rPr>
        <w:t>Art. 4º O Programa “SÃO MIGUEL</w:t>
      </w:r>
      <w:r w:rsidRPr="00AC3520">
        <w:rPr>
          <w:rFonts w:ascii="Arial Narrow" w:hAnsi="Arial Narrow" w:cs="Arial"/>
          <w:color w:val="000000" w:themeColor="text1"/>
          <w:sz w:val="24"/>
          <w:szCs w:val="24"/>
          <w:shd w:val="clear" w:color="auto" w:fill="FFFFFF"/>
        </w:rPr>
        <w:t xml:space="preserve"> MAIS ÁGUA” at</w:t>
      </w:r>
      <w:r w:rsidR="00AC3520" w:rsidRPr="00AC3520">
        <w:rPr>
          <w:rFonts w:ascii="Arial Narrow" w:hAnsi="Arial Narrow" w:cs="Arial"/>
          <w:color w:val="000000" w:themeColor="text1"/>
          <w:sz w:val="24"/>
          <w:szCs w:val="24"/>
          <w:shd w:val="clear" w:color="auto" w:fill="FFFFFF"/>
        </w:rPr>
        <w:t>enderá</w:t>
      </w:r>
      <w:r w:rsidRPr="00AC3520">
        <w:rPr>
          <w:rFonts w:ascii="Arial Narrow" w:hAnsi="Arial Narrow" w:cs="Arial"/>
          <w:color w:val="000000" w:themeColor="text1"/>
          <w:sz w:val="24"/>
          <w:szCs w:val="24"/>
          <w:shd w:val="clear" w:color="auto" w:fill="FFFFFF"/>
        </w:rPr>
        <w:t xml:space="preserve"> as</w:t>
      </w:r>
      <w:r w:rsidR="00AC3520" w:rsidRPr="00AC3520">
        <w:rPr>
          <w:rFonts w:ascii="Arial Narrow" w:hAnsi="Arial Narrow" w:cs="Arial"/>
          <w:color w:val="000000" w:themeColor="text1"/>
          <w:sz w:val="24"/>
          <w:szCs w:val="24"/>
          <w:shd w:val="clear" w:color="auto" w:fill="FFFFFF"/>
        </w:rPr>
        <w:t xml:space="preserve"> famílias de produtores rurais que comprovem ser </w:t>
      </w:r>
      <w:r w:rsidR="003C7C9E" w:rsidRPr="00AC3520">
        <w:rPr>
          <w:rFonts w:ascii="Arial Narrow" w:hAnsi="Arial Narrow" w:cs="Arial"/>
          <w:color w:val="000000" w:themeColor="text1"/>
          <w:sz w:val="24"/>
          <w:szCs w:val="24"/>
          <w:shd w:val="clear" w:color="auto" w:fill="FFFFFF"/>
        </w:rPr>
        <w:t>possuidores</w:t>
      </w:r>
      <w:r w:rsidR="00AC3520" w:rsidRPr="00AC3520">
        <w:rPr>
          <w:rFonts w:ascii="Arial Narrow" w:hAnsi="Arial Narrow" w:cs="Arial"/>
          <w:color w:val="000000" w:themeColor="text1"/>
          <w:sz w:val="24"/>
          <w:szCs w:val="24"/>
          <w:shd w:val="clear" w:color="auto" w:fill="FFFFFF"/>
        </w:rPr>
        <w:t xml:space="preserve"> de imóvel limitado até 30 hectares</w:t>
      </w:r>
      <w:r w:rsidRPr="00AC3520">
        <w:rPr>
          <w:rFonts w:ascii="Arial Narrow" w:hAnsi="Arial Narrow" w:cs="Arial"/>
          <w:color w:val="000000" w:themeColor="text1"/>
          <w:sz w:val="24"/>
          <w:szCs w:val="24"/>
          <w:shd w:val="clear" w:color="auto" w:fill="FFFFFF"/>
        </w:rPr>
        <w:t xml:space="preserve">, oferecendo a cada família até 11 (onze) horas/máquina (escavadeira hidráulica), com o objetivo de abertura de reservatórios de água, limpeza e ampliação de reservatórios já existentes e/ou abertura de valas para a colocação de tubulação para irrigação, quantitativo este que não terá qualquer custo ao produtor, podendo tais equipamentos </w:t>
      </w:r>
      <w:proofErr w:type="gramStart"/>
      <w:r w:rsidRPr="00AC3520">
        <w:rPr>
          <w:rFonts w:ascii="Arial Narrow" w:hAnsi="Arial Narrow" w:cs="Arial"/>
          <w:color w:val="000000" w:themeColor="text1"/>
          <w:sz w:val="24"/>
          <w:szCs w:val="24"/>
          <w:shd w:val="clear" w:color="auto" w:fill="FFFFFF"/>
        </w:rPr>
        <w:t>serem</w:t>
      </w:r>
      <w:proofErr w:type="gramEnd"/>
      <w:r w:rsidRPr="00AC3520">
        <w:rPr>
          <w:rFonts w:ascii="Arial Narrow" w:hAnsi="Arial Narrow" w:cs="Arial"/>
          <w:color w:val="000000" w:themeColor="text1"/>
          <w:sz w:val="24"/>
          <w:szCs w:val="24"/>
          <w:shd w:val="clear" w:color="auto" w:fill="FFFFFF"/>
        </w:rPr>
        <w:t xml:space="preserve"> os próprios do Município ou</w:t>
      </w:r>
      <w:r w:rsidR="009E3C53" w:rsidRPr="00AC3520">
        <w:rPr>
          <w:rFonts w:ascii="Arial Narrow" w:hAnsi="Arial Narrow" w:cs="Arial"/>
          <w:color w:val="000000" w:themeColor="text1"/>
          <w:sz w:val="24"/>
          <w:szCs w:val="24"/>
          <w:shd w:val="clear" w:color="auto" w:fill="FFFFFF"/>
        </w:rPr>
        <w:t xml:space="preserve"> contratados na forma da Lei de </w:t>
      </w:r>
      <w:r w:rsidR="00AC3520">
        <w:rPr>
          <w:rFonts w:ascii="Arial Narrow" w:hAnsi="Arial Narrow" w:cs="Arial"/>
          <w:color w:val="000000" w:themeColor="text1"/>
          <w:sz w:val="24"/>
          <w:szCs w:val="24"/>
          <w:shd w:val="clear" w:color="auto" w:fill="FFFFFF"/>
        </w:rPr>
        <w:t>Licitações ou, alternativamente e de livre escolha do pequeno agricultor, poderá optar em receber</w:t>
      </w:r>
      <w:r w:rsidR="00AC3520" w:rsidRPr="00AC3520">
        <w:rPr>
          <w:rFonts w:ascii="Arial Narrow" w:hAnsi="Arial Narrow" w:cs="Arial"/>
          <w:color w:val="000000" w:themeColor="text1"/>
          <w:sz w:val="24"/>
          <w:szCs w:val="24"/>
          <w:shd w:val="clear" w:color="auto" w:fill="FFFFFF"/>
        </w:rPr>
        <w:t xml:space="preserve"> a título de doação um Kit Irrigação, qual contará com caixas d’água de 5.000 litros, mangueiras de gotejo, filtro tela, além de outros materiais suficientes para realização de irrigação de área de até 2 </w:t>
      </w:r>
      <w:r w:rsidR="003C7C9E" w:rsidRPr="00AC3520">
        <w:rPr>
          <w:rFonts w:ascii="Arial Narrow" w:hAnsi="Arial Narrow" w:cs="Arial"/>
          <w:color w:val="000000" w:themeColor="text1"/>
          <w:sz w:val="24"/>
          <w:szCs w:val="24"/>
          <w:shd w:val="clear" w:color="auto" w:fill="FFFFFF"/>
        </w:rPr>
        <w:t>hectares</w:t>
      </w:r>
      <w:r w:rsidR="00AC3520" w:rsidRPr="00AC3520">
        <w:rPr>
          <w:rFonts w:ascii="Arial Narrow" w:hAnsi="Arial Narrow" w:cs="Arial"/>
          <w:color w:val="000000" w:themeColor="text1"/>
          <w:sz w:val="24"/>
          <w:szCs w:val="24"/>
          <w:shd w:val="clear" w:color="auto" w:fill="FFFFFF"/>
        </w:rPr>
        <w:t>, desde que comprovado sua função social em prol da Agricultura Familiar.</w:t>
      </w:r>
    </w:p>
    <w:p w:rsidR="009E3C53" w:rsidRPr="00AC3520" w:rsidRDefault="003361E9" w:rsidP="00803CC9">
      <w:pPr>
        <w:pStyle w:val="SemEspaamento"/>
        <w:spacing w:line="360" w:lineRule="auto"/>
        <w:jc w:val="both"/>
        <w:rPr>
          <w:rFonts w:ascii="Arial Narrow" w:hAnsi="Arial Narrow" w:cs="Arial"/>
          <w:color w:val="000000" w:themeColor="text1"/>
          <w:sz w:val="24"/>
          <w:szCs w:val="24"/>
        </w:rPr>
      </w:pPr>
      <w:r w:rsidRPr="00AC3520">
        <w:rPr>
          <w:rFonts w:ascii="Arial Narrow" w:hAnsi="Arial Narrow" w:cs="Arial"/>
          <w:color w:val="000000" w:themeColor="text1"/>
          <w:sz w:val="24"/>
          <w:szCs w:val="24"/>
        </w:rPr>
        <w:br/>
      </w:r>
      <w:r w:rsidRPr="00AC3520">
        <w:rPr>
          <w:rFonts w:ascii="Arial Narrow" w:hAnsi="Arial Narrow" w:cs="Arial"/>
          <w:color w:val="000000" w:themeColor="text1"/>
          <w:sz w:val="24"/>
          <w:szCs w:val="24"/>
          <w:shd w:val="clear" w:color="auto" w:fill="FFFFFF"/>
        </w:rPr>
        <w:t xml:space="preserve">§ 1º Para </w:t>
      </w:r>
      <w:proofErr w:type="gramStart"/>
      <w:r w:rsidRPr="00AC3520">
        <w:rPr>
          <w:rFonts w:ascii="Arial Narrow" w:hAnsi="Arial Narrow" w:cs="Arial"/>
          <w:color w:val="000000" w:themeColor="text1"/>
          <w:sz w:val="24"/>
          <w:szCs w:val="24"/>
          <w:shd w:val="clear" w:color="auto" w:fill="FFFFFF"/>
        </w:rPr>
        <w:t>as primeiros</w:t>
      </w:r>
      <w:proofErr w:type="gramEnd"/>
      <w:r w:rsidRPr="00AC3520">
        <w:rPr>
          <w:rFonts w:ascii="Arial Narrow" w:hAnsi="Arial Narrow" w:cs="Arial"/>
          <w:color w:val="000000" w:themeColor="text1"/>
          <w:sz w:val="24"/>
          <w:szCs w:val="24"/>
          <w:shd w:val="clear" w:color="auto" w:fill="FFFFFF"/>
        </w:rPr>
        <w:t xml:space="preserve"> 10 (dez) famílias de agricultores, que forem selecionadas pel</w:t>
      </w:r>
      <w:r w:rsidR="00D8788F">
        <w:rPr>
          <w:rFonts w:ascii="Arial Narrow" w:hAnsi="Arial Narrow" w:cs="Arial"/>
          <w:color w:val="000000" w:themeColor="text1"/>
          <w:sz w:val="24"/>
          <w:szCs w:val="24"/>
          <w:shd w:val="clear" w:color="auto" w:fill="FFFFFF"/>
        </w:rPr>
        <w:t xml:space="preserve">o CMDR - </w:t>
      </w:r>
      <w:r w:rsidRPr="00AC3520">
        <w:rPr>
          <w:rFonts w:ascii="Arial Narrow" w:hAnsi="Arial Narrow" w:cs="Arial"/>
          <w:color w:val="000000" w:themeColor="text1"/>
          <w:sz w:val="24"/>
          <w:szCs w:val="24"/>
          <w:shd w:val="clear" w:color="auto" w:fill="FFFFFF"/>
        </w:rPr>
        <w:t xml:space="preserve"> </w:t>
      </w:r>
      <w:r w:rsidR="00D8788F">
        <w:rPr>
          <w:rFonts w:ascii="Arial Narrow" w:hAnsi="Arial Narrow" w:cs="Arial"/>
          <w:color w:val="000000" w:themeColor="text1"/>
          <w:sz w:val="24"/>
          <w:szCs w:val="24"/>
          <w:shd w:val="clear" w:color="auto" w:fill="FFFFFF"/>
        </w:rPr>
        <w:t>Conselho Municipal de Desenvolvimento Rural</w:t>
      </w:r>
      <w:r w:rsidRPr="00AC3520">
        <w:rPr>
          <w:rFonts w:ascii="Arial Narrow" w:hAnsi="Arial Narrow" w:cs="Arial"/>
          <w:color w:val="000000" w:themeColor="text1"/>
          <w:sz w:val="24"/>
          <w:szCs w:val="24"/>
          <w:shd w:val="clear" w:color="auto" w:fill="FFFFFF"/>
        </w:rPr>
        <w:t>, através do Projeto Municipal de Implantação de 10 Unidades de Referência Técnica de Irrigação</w:t>
      </w:r>
      <w:r w:rsidR="009E3C53" w:rsidRPr="00AC3520">
        <w:rPr>
          <w:rFonts w:ascii="Arial Narrow" w:hAnsi="Arial Narrow" w:cs="Arial"/>
          <w:color w:val="000000" w:themeColor="text1"/>
          <w:sz w:val="24"/>
          <w:szCs w:val="24"/>
          <w:shd w:val="clear" w:color="auto" w:fill="FFFFFF"/>
        </w:rPr>
        <w:t xml:space="preserve"> para agricultura sustentável familiar</w:t>
      </w:r>
      <w:r w:rsidRPr="00AC3520">
        <w:rPr>
          <w:rFonts w:ascii="Arial Narrow" w:hAnsi="Arial Narrow" w:cs="Arial"/>
          <w:color w:val="000000" w:themeColor="text1"/>
          <w:sz w:val="24"/>
          <w:szCs w:val="24"/>
          <w:shd w:val="clear" w:color="auto" w:fill="FFFFFF"/>
        </w:rPr>
        <w:t xml:space="preserve">, após a sua aprovação no projeto e </w:t>
      </w:r>
      <w:r w:rsidRPr="00AC3520">
        <w:rPr>
          <w:rFonts w:ascii="Arial Narrow" w:hAnsi="Arial Narrow" w:cs="Arial"/>
          <w:color w:val="000000" w:themeColor="text1"/>
          <w:sz w:val="24"/>
          <w:szCs w:val="24"/>
          <w:shd w:val="clear" w:color="auto" w:fill="FFFFFF"/>
        </w:rPr>
        <w:lastRenderedPageBreak/>
        <w:t>cadastramento pela EMATER junto à Secretaria Municipal de Agr</w:t>
      </w:r>
      <w:r w:rsidR="00845A90">
        <w:rPr>
          <w:rFonts w:ascii="Arial Narrow" w:hAnsi="Arial Narrow" w:cs="Arial"/>
          <w:color w:val="000000" w:themeColor="text1"/>
          <w:sz w:val="24"/>
          <w:szCs w:val="24"/>
          <w:shd w:val="clear" w:color="auto" w:fill="FFFFFF"/>
        </w:rPr>
        <w:t>icultura</w:t>
      </w:r>
      <w:r w:rsidRPr="00AC3520">
        <w:rPr>
          <w:rFonts w:ascii="Arial Narrow" w:hAnsi="Arial Narrow" w:cs="Arial"/>
          <w:color w:val="000000" w:themeColor="text1"/>
          <w:sz w:val="24"/>
          <w:szCs w:val="24"/>
          <w:shd w:val="clear" w:color="auto" w:fill="FFFFFF"/>
        </w:rPr>
        <w:t>, serão oferecidas até 20 (vinte) horas/máquina (escavadeira hidráulica e outras) necessárias à implantação do projeto de irrigação, uma vez que tal Projeto enquadra-se com o</w:t>
      </w:r>
      <w:r w:rsidR="009E3C53" w:rsidRPr="00AC3520">
        <w:rPr>
          <w:rFonts w:ascii="Arial Narrow" w:hAnsi="Arial Narrow" w:cs="Arial"/>
          <w:color w:val="000000" w:themeColor="text1"/>
          <w:sz w:val="24"/>
          <w:szCs w:val="24"/>
          <w:shd w:val="clear" w:color="auto" w:fill="FFFFFF"/>
        </w:rPr>
        <w:t xml:space="preserve"> objetivo do Programa “SÃO MIGUEL</w:t>
      </w:r>
      <w:r w:rsidRPr="00AC3520">
        <w:rPr>
          <w:rFonts w:ascii="Arial Narrow" w:hAnsi="Arial Narrow" w:cs="Arial"/>
          <w:color w:val="000000" w:themeColor="text1"/>
          <w:sz w:val="24"/>
          <w:szCs w:val="24"/>
          <w:shd w:val="clear" w:color="auto" w:fill="FFFFFF"/>
        </w:rPr>
        <w:t xml:space="preserve"> MAIS ÁGUA”, instituído pela presente Lei, projeto este que segue em anexo. </w:t>
      </w:r>
    </w:p>
    <w:p w:rsidR="00803CC9" w:rsidRDefault="003361E9" w:rsidP="00803CC9">
      <w:pPr>
        <w:pStyle w:val="SemEspaamento"/>
        <w:spacing w:line="360" w:lineRule="auto"/>
        <w:jc w:val="both"/>
        <w:rPr>
          <w:rFonts w:ascii="Arial Narrow" w:hAnsi="Arial Narrow" w:cs="Arial"/>
          <w:color w:val="000000"/>
          <w:sz w:val="24"/>
          <w:szCs w:val="24"/>
          <w:shd w:val="clear" w:color="auto" w:fill="FFFFFF"/>
        </w:rPr>
      </w:pPr>
      <w:r w:rsidRPr="00803CC9">
        <w:rPr>
          <w:rFonts w:ascii="Arial Narrow" w:hAnsi="Arial Narrow" w:cs="Arial"/>
          <w:color w:val="000000"/>
          <w:sz w:val="24"/>
          <w:szCs w:val="24"/>
        </w:rPr>
        <w:br/>
      </w:r>
      <w:r w:rsidRPr="00803CC9">
        <w:rPr>
          <w:rFonts w:ascii="Arial Narrow" w:hAnsi="Arial Narrow" w:cs="Arial"/>
          <w:color w:val="000000"/>
          <w:sz w:val="24"/>
          <w:szCs w:val="24"/>
          <w:shd w:val="clear" w:color="auto" w:fill="FFFFFF"/>
        </w:rPr>
        <w:t>§ 2º A realização dos serviços descritos neste artigo, bem como a sua respectiva fiscalização, ficará a cargo da Secretaria Municipal de</w:t>
      </w:r>
      <w:r w:rsidR="00845A90">
        <w:rPr>
          <w:rFonts w:ascii="Arial Narrow" w:hAnsi="Arial Narrow" w:cs="Arial"/>
          <w:color w:val="000000"/>
          <w:sz w:val="24"/>
          <w:szCs w:val="24"/>
          <w:shd w:val="clear" w:color="auto" w:fill="FFFFFF"/>
        </w:rPr>
        <w:t xml:space="preserve"> Agricultura</w:t>
      </w:r>
      <w:r w:rsidRPr="00803CC9">
        <w:rPr>
          <w:rFonts w:ascii="Arial Narrow" w:hAnsi="Arial Narrow" w:cs="Arial"/>
          <w:color w:val="000000"/>
          <w:sz w:val="24"/>
          <w:szCs w:val="24"/>
          <w:shd w:val="clear" w:color="auto" w:fill="FFFFFF"/>
        </w:rPr>
        <w:t>.</w:t>
      </w:r>
    </w:p>
    <w:p w:rsidR="00803CC9" w:rsidRDefault="00803CC9" w:rsidP="00803CC9">
      <w:pPr>
        <w:pStyle w:val="SemEspaamento"/>
        <w:spacing w:line="360" w:lineRule="auto"/>
        <w:jc w:val="both"/>
        <w:rPr>
          <w:rFonts w:ascii="Arial Narrow" w:hAnsi="Arial Narrow" w:cs="Arial"/>
          <w:color w:val="000000"/>
          <w:sz w:val="24"/>
          <w:szCs w:val="24"/>
        </w:rPr>
      </w:pPr>
    </w:p>
    <w:p w:rsidR="00845A90" w:rsidRDefault="003361E9" w:rsidP="00803CC9">
      <w:pPr>
        <w:pStyle w:val="SemEspaamento"/>
        <w:spacing w:line="360" w:lineRule="auto"/>
        <w:jc w:val="both"/>
        <w:rPr>
          <w:rFonts w:ascii="Arial Narrow" w:hAnsi="Arial Narrow" w:cs="Arial"/>
          <w:color w:val="000000"/>
          <w:sz w:val="24"/>
          <w:szCs w:val="24"/>
          <w:shd w:val="clear" w:color="auto" w:fill="FFFFFF"/>
        </w:rPr>
      </w:pPr>
      <w:r w:rsidRPr="00803CC9">
        <w:rPr>
          <w:rFonts w:ascii="Arial Narrow" w:hAnsi="Arial Narrow" w:cs="Arial"/>
          <w:color w:val="000000"/>
          <w:sz w:val="24"/>
          <w:szCs w:val="24"/>
          <w:shd w:val="clear" w:color="auto" w:fill="FFFFFF"/>
        </w:rPr>
        <w:t xml:space="preserve">§ 3º Eventuais horas excedentes que sejam necessárias para a implantação do projeto serão de responsabilidade de cada produtor rural e deverão ser contratadas por ele de forma imediata, com vistas </w:t>
      </w:r>
      <w:proofErr w:type="gramStart"/>
      <w:r w:rsidRPr="00803CC9">
        <w:rPr>
          <w:rFonts w:ascii="Arial Narrow" w:hAnsi="Arial Narrow" w:cs="Arial"/>
          <w:color w:val="000000"/>
          <w:sz w:val="24"/>
          <w:szCs w:val="24"/>
          <w:shd w:val="clear" w:color="auto" w:fill="FFFFFF"/>
        </w:rPr>
        <w:t>à</w:t>
      </w:r>
      <w:proofErr w:type="gramEnd"/>
      <w:r w:rsidRPr="00803CC9">
        <w:rPr>
          <w:rFonts w:ascii="Arial Narrow" w:hAnsi="Arial Narrow" w:cs="Arial"/>
          <w:color w:val="000000"/>
          <w:sz w:val="24"/>
          <w:szCs w:val="24"/>
          <w:shd w:val="clear" w:color="auto" w:fill="FFFFFF"/>
        </w:rPr>
        <w:t xml:space="preserve"> concluir o projeto, após a realização das horas/máquina pelo Município, objeto do presente programa, sob pena de, em não concluindo o projeto nos moldes do estabelecido pela EMATER, ser necessária a devolução dos valores das horas prestadas em forma de incentivo, as quais serão lançadas em dívida ativa em desfavor do produtor rural, após verificação e laudo da Secretaria de Agricultura de que o projeto não esteja concluído.</w:t>
      </w:r>
      <w:r w:rsidRPr="00803CC9">
        <w:rPr>
          <w:rFonts w:ascii="Arial Narrow" w:hAnsi="Arial Narrow" w:cs="Arial"/>
          <w:color w:val="000000"/>
          <w:sz w:val="24"/>
          <w:szCs w:val="24"/>
        </w:rPr>
        <w:br/>
      </w:r>
      <w:r w:rsidRPr="00803CC9">
        <w:rPr>
          <w:rFonts w:ascii="Arial Narrow" w:hAnsi="Arial Narrow" w:cs="Arial"/>
          <w:color w:val="000000"/>
          <w:sz w:val="24"/>
          <w:szCs w:val="24"/>
        </w:rPr>
        <w:br/>
      </w:r>
      <w:r w:rsidRPr="00803CC9">
        <w:rPr>
          <w:rFonts w:ascii="Arial Narrow" w:hAnsi="Arial Narrow" w:cs="Arial"/>
          <w:color w:val="000000"/>
          <w:sz w:val="24"/>
          <w:szCs w:val="24"/>
          <w:shd w:val="clear" w:color="auto" w:fill="FFFFFF"/>
        </w:rPr>
        <w:t>§ 4º A conclusão da implantação do projeto completo de irrigação deverá ocorrer em até 02 (dois) anos, após início dos trabalhos de concessão das horas/máquina pelo Município, sob pena do produtor inadimplente, além das penalidades previstas no parágrafo precedente, ter interrompidos todos os benefícios públicos municipais para a área da agricultura em sua propriedade enquanto não concluir a implantação.</w:t>
      </w:r>
    </w:p>
    <w:p w:rsidR="00845A90" w:rsidRDefault="00845A90" w:rsidP="00803CC9">
      <w:pPr>
        <w:pStyle w:val="SemEspaamento"/>
        <w:spacing w:line="360" w:lineRule="auto"/>
        <w:jc w:val="both"/>
        <w:rPr>
          <w:rFonts w:ascii="Arial Narrow" w:hAnsi="Arial Narrow" w:cs="Arial"/>
          <w:color w:val="000000"/>
          <w:sz w:val="24"/>
          <w:szCs w:val="24"/>
          <w:shd w:val="clear" w:color="auto" w:fill="FFFFFF"/>
        </w:rPr>
      </w:pPr>
    </w:p>
    <w:p w:rsidR="00845A90" w:rsidRDefault="00845A90" w:rsidP="00803CC9">
      <w:pPr>
        <w:pStyle w:val="SemEspaamento"/>
        <w:spacing w:line="360" w:lineRule="auto"/>
        <w:jc w:val="both"/>
        <w:rPr>
          <w:rFonts w:ascii="Arial Narrow" w:hAnsi="Arial Narrow" w:cs="Arial"/>
          <w:color w:val="000000"/>
          <w:sz w:val="24"/>
          <w:szCs w:val="24"/>
          <w:shd w:val="clear" w:color="auto" w:fill="FFFFFF"/>
        </w:rPr>
      </w:pPr>
      <w:r>
        <w:rPr>
          <w:rFonts w:ascii="Arial Narrow" w:hAnsi="Arial Narrow" w:cs="Arial"/>
          <w:color w:val="000000"/>
          <w:sz w:val="24"/>
          <w:szCs w:val="24"/>
          <w:shd w:val="clear" w:color="auto" w:fill="FFFFFF"/>
        </w:rPr>
        <w:t>§5</w:t>
      </w:r>
      <w:r w:rsidRPr="00803CC9">
        <w:rPr>
          <w:rFonts w:ascii="Arial Narrow" w:hAnsi="Arial Narrow" w:cs="Arial"/>
          <w:color w:val="000000"/>
          <w:sz w:val="24"/>
          <w:szCs w:val="24"/>
          <w:shd w:val="clear" w:color="auto" w:fill="FFFFFF"/>
        </w:rPr>
        <w:t>º</w:t>
      </w:r>
      <w:r>
        <w:rPr>
          <w:rFonts w:ascii="Arial Narrow" w:hAnsi="Arial Narrow" w:cs="Arial"/>
          <w:color w:val="000000"/>
          <w:sz w:val="24"/>
          <w:szCs w:val="24"/>
          <w:shd w:val="clear" w:color="auto" w:fill="FFFFFF"/>
        </w:rPr>
        <w:t xml:space="preserve"> O produtor rural que optar em ser beneficiado somente pela doação do KIT IRRIGAÇÃO exposto no Art. 4° fica isento da obrigação de apresentar projeto técnico, tendo em vista tratar sobre pequena área de cultivo, qual visa tão somente </w:t>
      </w:r>
      <w:proofErr w:type="gramStart"/>
      <w:r>
        <w:rPr>
          <w:rFonts w:ascii="Arial Narrow" w:hAnsi="Arial Narrow" w:cs="Arial"/>
          <w:color w:val="000000"/>
          <w:sz w:val="24"/>
          <w:szCs w:val="24"/>
          <w:shd w:val="clear" w:color="auto" w:fill="FFFFFF"/>
        </w:rPr>
        <w:t>a</w:t>
      </w:r>
      <w:proofErr w:type="gramEnd"/>
      <w:r>
        <w:rPr>
          <w:rFonts w:ascii="Arial Narrow" w:hAnsi="Arial Narrow" w:cs="Arial"/>
          <w:color w:val="000000"/>
          <w:sz w:val="24"/>
          <w:szCs w:val="24"/>
          <w:shd w:val="clear" w:color="auto" w:fill="FFFFFF"/>
        </w:rPr>
        <w:t xml:space="preserve"> agricultura sustentável familiar.</w:t>
      </w:r>
    </w:p>
    <w:p w:rsidR="00803CC9" w:rsidRDefault="003361E9" w:rsidP="00803CC9">
      <w:pPr>
        <w:pStyle w:val="SemEspaamento"/>
        <w:spacing w:line="360" w:lineRule="auto"/>
        <w:jc w:val="both"/>
        <w:rPr>
          <w:rFonts w:ascii="Arial Narrow" w:hAnsi="Arial Narrow" w:cs="Arial"/>
          <w:color w:val="000000"/>
          <w:sz w:val="24"/>
          <w:szCs w:val="24"/>
          <w:shd w:val="clear" w:color="auto" w:fill="FFFFFF"/>
        </w:rPr>
      </w:pPr>
      <w:r w:rsidRPr="00803CC9">
        <w:rPr>
          <w:rFonts w:ascii="Arial Narrow" w:hAnsi="Arial Narrow" w:cs="Arial"/>
          <w:color w:val="000000"/>
          <w:sz w:val="24"/>
          <w:szCs w:val="24"/>
        </w:rPr>
        <w:br/>
      </w:r>
      <w:r w:rsidRPr="00803CC9">
        <w:rPr>
          <w:rFonts w:ascii="Arial Narrow" w:hAnsi="Arial Narrow" w:cs="Arial"/>
          <w:color w:val="000000"/>
          <w:sz w:val="24"/>
          <w:szCs w:val="24"/>
          <w:shd w:val="clear" w:color="auto" w:fill="FFFFFF"/>
        </w:rPr>
        <w:t xml:space="preserve">Art. 5º O produtor rural que desejar </w:t>
      </w:r>
      <w:r w:rsidR="009E3C53">
        <w:rPr>
          <w:rFonts w:ascii="Arial Narrow" w:hAnsi="Arial Narrow" w:cs="Arial"/>
          <w:color w:val="000000"/>
          <w:sz w:val="24"/>
          <w:szCs w:val="24"/>
          <w:shd w:val="clear" w:color="auto" w:fill="FFFFFF"/>
        </w:rPr>
        <w:t>fazer jus ao Programa “SÃO MIGUEL</w:t>
      </w:r>
      <w:r w:rsidRPr="00803CC9">
        <w:rPr>
          <w:rFonts w:ascii="Arial Narrow" w:hAnsi="Arial Narrow" w:cs="Arial"/>
          <w:color w:val="000000"/>
          <w:sz w:val="24"/>
          <w:szCs w:val="24"/>
          <w:shd w:val="clear" w:color="auto" w:fill="FFFFFF"/>
        </w:rPr>
        <w:t xml:space="preserve"> MAIS ÁGUA” deverá efetuar sua solicitação junto à Secretaria Municip</w:t>
      </w:r>
      <w:r w:rsidR="002D7090">
        <w:rPr>
          <w:rFonts w:ascii="Arial Narrow" w:hAnsi="Arial Narrow" w:cs="Arial"/>
          <w:color w:val="000000"/>
          <w:sz w:val="24"/>
          <w:szCs w:val="24"/>
          <w:shd w:val="clear" w:color="auto" w:fill="FFFFFF"/>
        </w:rPr>
        <w:t>al de Agricultura</w:t>
      </w:r>
      <w:r w:rsidRPr="00803CC9">
        <w:rPr>
          <w:rFonts w:ascii="Arial Narrow" w:hAnsi="Arial Narrow" w:cs="Arial"/>
          <w:color w:val="000000"/>
          <w:sz w:val="24"/>
          <w:szCs w:val="24"/>
          <w:shd w:val="clear" w:color="auto" w:fill="FFFFFF"/>
        </w:rPr>
        <w:t>, mediante apresentação dos seguintes documentos:</w:t>
      </w:r>
    </w:p>
    <w:p w:rsidR="00803CC9" w:rsidRPr="00803CC9" w:rsidRDefault="003361E9" w:rsidP="00803CC9">
      <w:pPr>
        <w:pStyle w:val="SemEspaamento"/>
        <w:spacing w:line="360" w:lineRule="auto"/>
        <w:ind w:left="2268"/>
        <w:jc w:val="both"/>
        <w:rPr>
          <w:rFonts w:ascii="Arial Narrow" w:hAnsi="Arial Narrow" w:cs="Arial"/>
          <w:color w:val="000000"/>
          <w:shd w:val="clear" w:color="auto" w:fill="FFFFFF"/>
        </w:rPr>
      </w:pPr>
      <w:r w:rsidRPr="00803CC9">
        <w:rPr>
          <w:rFonts w:ascii="Arial Narrow" w:hAnsi="Arial Narrow" w:cs="Arial"/>
          <w:color w:val="000000"/>
          <w:sz w:val="24"/>
          <w:szCs w:val="24"/>
        </w:rPr>
        <w:br/>
      </w:r>
      <w:r w:rsidRPr="00803CC9">
        <w:rPr>
          <w:rFonts w:ascii="Arial Narrow" w:hAnsi="Arial Narrow" w:cs="Arial"/>
          <w:color w:val="000000"/>
          <w:shd w:val="clear" w:color="auto" w:fill="FFFFFF"/>
        </w:rPr>
        <w:t>I – Documento de Identidade e do CPF do produtor rural;</w:t>
      </w:r>
    </w:p>
    <w:p w:rsidR="00803CC9" w:rsidRPr="00803CC9" w:rsidRDefault="003361E9" w:rsidP="00803CC9">
      <w:pPr>
        <w:pStyle w:val="SemEspaamento"/>
        <w:spacing w:line="360" w:lineRule="auto"/>
        <w:ind w:left="2268"/>
        <w:jc w:val="both"/>
        <w:rPr>
          <w:rFonts w:ascii="Arial Narrow" w:hAnsi="Arial Narrow" w:cs="Arial"/>
          <w:color w:val="000000"/>
          <w:shd w:val="clear" w:color="auto" w:fill="FFFFFF"/>
        </w:rPr>
      </w:pPr>
      <w:r w:rsidRPr="00803CC9">
        <w:rPr>
          <w:rFonts w:ascii="Arial Narrow" w:hAnsi="Arial Narrow" w:cs="Arial"/>
          <w:color w:val="000000"/>
        </w:rPr>
        <w:lastRenderedPageBreak/>
        <w:br/>
      </w:r>
      <w:r w:rsidRPr="00803CC9">
        <w:rPr>
          <w:rFonts w:ascii="Arial Narrow" w:hAnsi="Arial Narrow" w:cs="Arial"/>
          <w:color w:val="000000"/>
          <w:shd w:val="clear" w:color="auto" w:fill="FFFFFF"/>
        </w:rPr>
        <w:t>II – Comprovante de inscrição de talão de produtor rural;</w:t>
      </w:r>
    </w:p>
    <w:p w:rsidR="00803CC9" w:rsidRPr="00803CC9" w:rsidRDefault="003361E9" w:rsidP="00803CC9">
      <w:pPr>
        <w:pStyle w:val="SemEspaamento"/>
        <w:spacing w:line="360" w:lineRule="auto"/>
        <w:ind w:left="2268"/>
        <w:jc w:val="both"/>
        <w:rPr>
          <w:rFonts w:ascii="Arial Narrow" w:hAnsi="Arial Narrow" w:cs="Arial"/>
          <w:color w:val="000000"/>
          <w:shd w:val="clear" w:color="auto" w:fill="FFFFFF"/>
        </w:rPr>
      </w:pPr>
      <w:r w:rsidRPr="00803CC9">
        <w:rPr>
          <w:rFonts w:ascii="Arial Narrow" w:hAnsi="Arial Narrow" w:cs="Arial"/>
          <w:color w:val="000000"/>
        </w:rPr>
        <w:br/>
      </w:r>
      <w:r w:rsidRPr="00803CC9">
        <w:rPr>
          <w:rFonts w:ascii="Arial Narrow" w:hAnsi="Arial Narrow" w:cs="Arial"/>
          <w:color w:val="000000"/>
          <w:shd w:val="clear" w:color="auto" w:fill="FFFFFF"/>
        </w:rPr>
        <w:t>III - Solicitação dos serviços através de requerimento simples, indicando aproximadamente a quantidade de horas máquinas pretendidas, cujo formulário está disponível na própria secretaria; </w:t>
      </w:r>
    </w:p>
    <w:p w:rsidR="00807EC9" w:rsidRDefault="003361E9" w:rsidP="00803CC9">
      <w:pPr>
        <w:pStyle w:val="SemEspaamento"/>
        <w:spacing w:line="360" w:lineRule="auto"/>
        <w:ind w:left="2268"/>
        <w:jc w:val="both"/>
        <w:rPr>
          <w:rFonts w:ascii="Arial Narrow" w:hAnsi="Arial Narrow" w:cs="Arial"/>
          <w:color w:val="000000"/>
          <w:shd w:val="clear" w:color="auto" w:fill="FFFFFF"/>
        </w:rPr>
      </w:pPr>
      <w:r w:rsidRPr="00803CC9">
        <w:rPr>
          <w:rFonts w:ascii="Arial Narrow" w:hAnsi="Arial Narrow" w:cs="Arial"/>
          <w:color w:val="000000"/>
        </w:rPr>
        <w:br/>
      </w:r>
      <w:r w:rsidRPr="00803CC9">
        <w:rPr>
          <w:rFonts w:ascii="Arial Narrow" w:hAnsi="Arial Narrow" w:cs="Arial"/>
          <w:color w:val="000000"/>
          <w:shd w:val="clear" w:color="auto" w:fill="FFFFFF"/>
        </w:rPr>
        <w:t>IV – comprovante de que o requerente é proprietário da área de terras ou possui contrato de arrendamento, sendo que, neste caso, deverá possuir autorização também do proprietário registra</w:t>
      </w:r>
      <w:r w:rsidR="00807EC9">
        <w:rPr>
          <w:rFonts w:ascii="Arial Narrow" w:hAnsi="Arial Narrow" w:cs="Arial"/>
          <w:color w:val="000000"/>
          <w:shd w:val="clear" w:color="auto" w:fill="FFFFFF"/>
        </w:rPr>
        <w:t>, bem como assentados, devendo apresentar TCU;</w:t>
      </w:r>
    </w:p>
    <w:p w:rsidR="004D5F38" w:rsidRDefault="004D5F38" w:rsidP="00803CC9">
      <w:pPr>
        <w:pStyle w:val="SemEspaamento"/>
        <w:spacing w:line="360" w:lineRule="auto"/>
        <w:ind w:left="2268"/>
        <w:jc w:val="both"/>
        <w:rPr>
          <w:rFonts w:ascii="Arial Narrow" w:hAnsi="Arial Narrow" w:cs="Arial"/>
          <w:color w:val="000000"/>
          <w:shd w:val="clear" w:color="auto" w:fill="FFFFFF"/>
        </w:rPr>
      </w:pPr>
    </w:p>
    <w:p w:rsidR="00803CC9" w:rsidRDefault="003361E9" w:rsidP="00803CC9">
      <w:pPr>
        <w:pStyle w:val="SemEspaamento"/>
        <w:spacing w:line="360" w:lineRule="auto"/>
        <w:ind w:left="2268"/>
        <w:jc w:val="both"/>
        <w:rPr>
          <w:rFonts w:ascii="Arial Narrow" w:hAnsi="Arial Narrow" w:cs="Arial"/>
          <w:color w:val="000000"/>
          <w:shd w:val="clear" w:color="auto" w:fill="FFFFFF"/>
        </w:rPr>
      </w:pPr>
      <w:r w:rsidRPr="00803CC9">
        <w:rPr>
          <w:rFonts w:ascii="Arial Narrow" w:hAnsi="Arial Narrow" w:cs="Arial"/>
          <w:color w:val="000000"/>
          <w:shd w:val="clear" w:color="auto" w:fill="FFFFFF"/>
        </w:rPr>
        <w:t xml:space="preserve">V – Declaração de Aptidão ao Programa Nacional de Fortalecimento da Agricultura Familiar </w:t>
      </w:r>
      <w:r w:rsidR="00D8788F">
        <w:rPr>
          <w:rFonts w:ascii="Arial Narrow" w:hAnsi="Arial Narrow" w:cs="Arial"/>
          <w:color w:val="000000"/>
          <w:shd w:val="clear" w:color="auto" w:fill="FFFFFF"/>
        </w:rPr>
        <w:t>– CAF, com enquadramento para PRONAF.</w:t>
      </w:r>
    </w:p>
    <w:p w:rsidR="009E3C53" w:rsidRDefault="003361E9" w:rsidP="009E3C53">
      <w:pPr>
        <w:pStyle w:val="SemEspaamento"/>
        <w:spacing w:line="360" w:lineRule="auto"/>
        <w:jc w:val="both"/>
        <w:rPr>
          <w:rFonts w:ascii="Arial Narrow" w:hAnsi="Arial Narrow" w:cs="Arial"/>
          <w:color w:val="000000"/>
          <w:sz w:val="24"/>
          <w:szCs w:val="24"/>
        </w:rPr>
      </w:pPr>
      <w:r w:rsidRPr="00803CC9">
        <w:rPr>
          <w:rFonts w:ascii="Arial Narrow" w:hAnsi="Arial Narrow" w:cs="Arial"/>
          <w:color w:val="000000"/>
          <w:sz w:val="24"/>
          <w:szCs w:val="24"/>
        </w:rPr>
        <w:br/>
      </w:r>
      <w:r w:rsidR="009E3C53" w:rsidRPr="009E3C53">
        <w:rPr>
          <w:rFonts w:ascii="Arial Narrow" w:hAnsi="Arial Narrow" w:cs="Arial"/>
          <w:color w:val="000000"/>
          <w:sz w:val="24"/>
          <w:szCs w:val="24"/>
          <w:shd w:val="clear" w:color="auto" w:fill="FFFFFF"/>
        </w:rPr>
        <w:t>Parágrafo Único.</w:t>
      </w:r>
      <w:r w:rsidRPr="009E3C53">
        <w:rPr>
          <w:rFonts w:ascii="Arial Narrow" w:hAnsi="Arial Narrow" w:cs="Arial"/>
          <w:color w:val="000000"/>
          <w:sz w:val="24"/>
          <w:szCs w:val="24"/>
          <w:shd w:val="clear" w:color="auto" w:fill="FFFFFF"/>
        </w:rPr>
        <w:t xml:space="preserve"> Após avaliação inicial dos documentos do produtor rural, em havendo necessidade de complementação dos mesmos, tais como, licença ou declaração ambiental e projeto técnico, o responsável pela secretaria referida no caput do presente artigo fará a solicitação e oportunizará prazo para que os mesmos sejam anexados e, uma vez de posse da totalidade da documentação, encaminhará os demais trâmites para a execução do projeto.</w:t>
      </w:r>
    </w:p>
    <w:p w:rsidR="009E3C53" w:rsidRPr="009E3C53" w:rsidRDefault="009E3C53" w:rsidP="009E3C53">
      <w:pPr>
        <w:pStyle w:val="SemEspaamento"/>
        <w:spacing w:line="360" w:lineRule="auto"/>
        <w:jc w:val="both"/>
        <w:rPr>
          <w:rFonts w:ascii="Arial Narrow" w:hAnsi="Arial Narrow" w:cs="Arial"/>
          <w:color w:val="000000"/>
          <w:sz w:val="24"/>
          <w:szCs w:val="24"/>
        </w:rPr>
      </w:pPr>
    </w:p>
    <w:p w:rsidR="00803CC9" w:rsidRPr="002D7090" w:rsidRDefault="003361E9" w:rsidP="00803CC9">
      <w:pPr>
        <w:pStyle w:val="SemEspaamento"/>
        <w:spacing w:line="360" w:lineRule="auto"/>
        <w:jc w:val="both"/>
        <w:rPr>
          <w:rFonts w:ascii="Arial Narrow" w:hAnsi="Arial Narrow" w:cs="Arial"/>
          <w:color w:val="000000" w:themeColor="text1"/>
          <w:sz w:val="24"/>
          <w:szCs w:val="24"/>
          <w:shd w:val="clear" w:color="auto" w:fill="FFFFFF"/>
        </w:rPr>
      </w:pPr>
      <w:r w:rsidRPr="00803CC9">
        <w:rPr>
          <w:rFonts w:ascii="Arial Narrow" w:hAnsi="Arial Narrow" w:cs="Arial"/>
          <w:color w:val="000000"/>
          <w:sz w:val="24"/>
          <w:szCs w:val="24"/>
          <w:shd w:val="clear" w:color="auto" w:fill="FFFFFF"/>
        </w:rPr>
        <w:t xml:space="preserve">Art. 6º O incentivo </w:t>
      </w:r>
      <w:r w:rsidRPr="002D7090">
        <w:rPr>
          <w:rFonts w:ascii="Arial Narrow" w:hAnsi="Arial Narrow" w:cs="Arial"/>
          <w:color w:val="000000" w:themeColor="text1"/>
          <w:sz w:val="24"/>
          <w:szCs w:val="24"/>
          <w:shd w:val="clear" w:color="auto" w:fill="FFFFFF"/>
        </w:rPr>
        <w:t>objeto desta Lei poderá ser concedido somente uma vez para cada produtor rural num intervalo de, no mínimo 05 (cinco) anos e somente será concedido numa segunda ocasião após este período com comprovação de que o produtor fará ampliação de sua produção desde a concessão do primeiro benefício mediante projeto técnico e sempre em atenção ao limite máximo de 11 (onze) horas/máquina por unidade produtiva.</w:t>
      </w:r>
    </w:p>
    <w:p w:rsidR="00803CC9" w:rsidRDefault="003361E9" w:rsidP="00803CC9">
      <w:pPr>
        <w:pStyle w:val="SemEspaamento"/>
        <w:spacing w:line="360" w:lineRule="auto"/>
        <w:jc w:val="both"/>
        <w:rPr>
          <w:rFonts w:ascii="Arial Narrow" w:hAnsi="Arial Narrow" w:cs="Arial"/>
          <w:color w:val="000000"/>
          <w:sz w:val="24"/>
          <w:szCs w:val="24"/>
          <w:shd w:val="clear" w:color="auto" w:fill="FFFFFF"/>
        </w:rPr>
      </w:pPr>
      <w:r w:rsidRPr="002D7090">
        <w:rPr>
          <w:rFonts w:ascii="Arial Narrow" w:hAnsi="Arial Narrow" w:cs="Arial"/>
          <w:color w:val="000000" w:themeColor="text1"/>
          <w:sz w:val="24"/>
          <w:szCs w:val="24"/>
        </w:rPr>
        <w:br/>
      </w:r>
      <w:r w:rsidRPr="00803CC9">
        <w:rPr>
          <w:rFonts w:ascii="Arial Narrow" w:hAnsi="Arial Narrow" w:cs="Arial"/>
          <w:color w:val="000000"/>
          <w:sz w:val="24"/>
          <w:szCs w:val="24"/>
          <w:shd w:val="clear" w:color="auto" w:fill="FFFFFF"/>
        </w:rPr>
        <w:t>Art. 7º É de responsabilidade exclusiva do produtor rural todo e qualquer licenciamento ambiental necessário para a execução dos serviços, os quais, respectivamente, exijam licença, bem como eventual documento de simples declaração ambiental, quando for o caso. </w:t>
      </w:r>
    </w:p>
    <w:p w:rsidR="00803CC9" w:rsidRDefault="003361E9" w:rsidP="00803CC9">
      <w:pPr>
        <w:pStyle w:val="SemEspaamento"/>
        <w:spacing w:line="360" w:lineRule="auto"/>
        <w:jc w:val="both"/>
        <w:rPr>
          <w:rFonts w:ascii="Arial Narrow" w:hAnsi="Arial Narrow" w:cs="Arial"/>
          <w:color w:val="000000"/>
          <w:sz w:val="24"/>
          <w:szCs w:val="24"/>
          <w:shd w:val="clear" w:color="auto" w:fill="FFFFFF"/>
        </w:rPr>
      </w:pPr>
      <w:r w:rsidRPr="00803CC9">
        <w:rPr>
          <w:rFonts w:ascii="Arial Narrow" w:hAnsi="Arial Narrow" w:cs="Arial"/>
          <w:color w:val="000000"/>
          <w:sz w:val="24"/>
          <w:szCs w:val="24"/>
        </w:rPr>
        <w:br/>
      </w:r>
      <w:r w:rsidRPr="00803CC9">
        <w:rPr>
          <w:rFonts w:ascii="Arial Narrow" w:hAnsi="Arial Narrow" w:cs="Arial"/>
          <w:color w:val="000000"/>
          <w:sz w:val="24"/>
          <w:szCs w:val="24"/>
          <w:shd w:val="clear" w:color="auto" w:fill="FFFFFF"/>
        </w:rPr>
        <w:t xml:space="preserve">Parágrafo Único. O requerente será responsável pela obediência ao local exato determinado na declaração ou licença ambiental emitida pela Secretaria Municipal do Meio Ambiente, para a abertura do reservatório de </w:t>
      </w:r>
      <w:r w:rsidRPr="00803CC9">
        <w:rPr>
          <w:rFonts w:ascii="Arial Narrow" w:hAnsi="Arial Narrow" w:cs="Arial"/>
          <w:color w:val="000000"/>
          <w:sz w:val="24"/>
          <w:szCs w:val="24"/>
          <w:shd w:val="clear" w:color="auto" w:fill="FFFFFF"/>
        </w:rPr>
        <w:lastRenderedPageBreak/>
        <w:t>água, isentando o Município por eventual informação equivocada quando da realização dos serviços no local.</w:t>
      </w:r>
      <w:r w:rsidRPr="00803CC9">
        <w:rPr>
          <w:rFonts w:ascii="Arial Narrow" w:hAnsi="Arial Narrow" w:cs="Arial"/>
          <w:color w:val="000000"/>
          <w:sz w:val="24"/>
          <w:szCs w:val="24"/>
        </w:rPr>
        <w:br/>
      </w:r>
      <w:r w:rsidRPr="00803CC9">
        <w:rPr>
          <w:rFonts w:ascii="Arial Narrow" w:hAnsi="Arial Narrow" w:cs="Arial"/>
          <w:color w:val="000000"/>
          <w:sz w:val="24"/>
          <w:szCs w:val="24"/>
        </w:rPr>
        <w:br/>
      </w:r>
      <w:r w:rsidRPr="00803CC9">
        <w:rPr>
          <w:rFonts w:ascii="Arial Narrow" w:hAnsi="Arial Narrow" w:cs="Arial"/>
          <w:color w:val="000000"/>
          <w:sz w:val="24"/>
          <w:szCs w:val="24"/>
          <w:shd w:val="clear" w:color="auto" w:fill="FFFFFF"/>
        </w:rPr>
        <w:t>Art. 8º Na hipótese de ocorrência de qualquer violação às normas ambientais, a propriedade beneficiada com os incentivos descritos na presente Lei poderá ser penalizada com a devolução do incentivo, conforme orientação dos órgãos competentes e sempre após a comprovação por meio de laudo da Secretaria Mun</w:t>
      </w:r>
      <w:r w:rsidR="002D7090">
        <w:rPr>
          <w:rFonts w:ascii="Arial Narrow" w:hAnsi="Arial Narrow" w:cs="Arial"/>
          <w:color w:val="000000"/>
          <w:sz w:val="24"/>
          <w:szCs w:val="24"/>
          <w:shd w:val="clear" w:color="auto" w:fill="FFFFFF"/>
        </w:rPr>
        <w:t>icipal de Agricultura</w:t>
      </w:r>
      <w:r w:rsidRPr="00803CC9">
        <w:rPr>
          <w:rFonts w:ascii="Arial Narrow" w:hAnsi="Arial Narrow" w:cs="Arial"/>
          <w:color w:val="000000"/>
          <w:sz w:val="24"/>
          <w:szCs w:val="24"/>
          <w:shd w:val="clear" w:color="auto" w:fill="FFFFFF"/>
        </w:rPr>
        <w:t>, mediante processo administrativo que apure as causas e oportunize a ampla defesa, sem prejuízo das demais sanções cabíveis.</w:t>
      </w:r>
    </w:p>
    <w:p w:rsidR="00803CC9" w:rsidRPr="00803CC9" w:rsidRDefault="003361E9" w:rsidP="00803CC9">
      <w:pPr>
        <w:pStyle w:val="SemEspaamento"/>
        <w:spacing w:line="360" w:lineRule="auto"/>
        <w:jc w:val="both"/>
        <w:rPr>
          <w:rFonts w:ascii="Arial Narrow" w:hAnsi="Arial Narrow" w:cs="Arial"/>
          <w:color w:val="000000"/>
          <w:sz w:val="24"/>
          <w:szCs w:val="24"/>
          <w:shd w:val="clear" w:color="auto" w:fill="FFFFFF"/>
        </w:rPr>
      </w:pPr>
      <w:r w:rsidRPr="00803CC9">
        <w:rPr>
          <w:rFonts w:ascii="Arial Narrow" w:hAnsi="Arial Narrow" w:cs="Arial"/>
          <w:color w:val="000000"/>
          <w:sz w:val="24"/>
          <w:szCs w:val="24"/>
        </w:rPr>
        <w:br/>
      </w:r>
      <w:r w:rsidRPr="00803CC9">
        <w:rPr>
          <w:rFonts w:ascii="Arial Narrow" w:hAnsi="Arial Narrow" w:cs="Arial"/>
          <w:color w:val="000000"/>
          <w:sz w:val="24"/>
          <w:szCs w:val="24"/>
          <w:shd w:val="clear" w:color="auto" w:fill="FFFFFF"/>
        </w:rPr>
        <w:t>Art. 9º As despesas decorrentes da aplicação da presente lei correrão por conta da seguinte dotação orçamentária:</w:t>
      </w:r>
    </w:p>
    <w:p w:rsidR="00803CC9" w:rsidRPr="009E3C53" w:rsidRDefault="00803CC9" w:rsidP="009E3C53">
      <w:pPr>
        <w:pStyle w:val="PargrafodaLista"/>
        <w:numPr>
          <w:ilvl w:val="0"/>
          <w:numId w:val="1"/>
        </w:numPr>
        <w:overflowPunct/>
        <w:autoSpaceDE/>
        <w:adjustRightInd/>
        <w:spacing w:line="360" w:lineRule="auto"/>
        <w:jc w:val="both"/>
        <w:rPr>
          <w:rFonts w:ascii="Arial Narrow" w:hAnsi="Arial Narrow" w:cs="Arial"/>
          <w:b/>
          <w:color w:val="000000"/>
          <w:shd w:val="clear" w:color="auto" w:fill="FFFFFF"/>
        </w:rPr>
      </w:pPr>
      <w:r w:rsidRPr="009E3C53">
        <w:rPr>
          <w:rFonts w:ascii="Arial Narrow" w:hAnsi="Arial Narrow" w:cs="Arial"/>
          <w:b/>
          <w:color w:val="000000"/>
          <w:shd w:val="clear" w:color="auto" w:fill="FFFFFF"/>
        </w:rPr>
        <w:t>SECRETARIA MUN</w:t>
      </w:r>
      <w:r w:rsidR="002D7090">
        <w:rPr>
          <w:rFonts w:ascii="Arial Narrow" w:hAnsi="Arial Narrow" w:cs="Arial"/>
          <w:b/>
          <w:color w:val="000000"/>
          <w:shd w:val="clear" w:color="auto" w:fill="FFFFFF"/>
        </w:rPr>
        <w:t>ICIPAL DE AGRICULTURA;</w:t>
      </w:r>
    </w:p>
    <w:p w:rsidR="009E3C53" w:rsidRPr="002D7090" w:rsidRDefault="00803CC9" w:rsidP="00803CC9">
      <w:pPr>
        <w:overflowPunct/>
        <w:autoSpaceDE/>
        <w:adjustRightInd/>
        <w:spacing w:line="360" w:lineRule="auto"/>
        <w:jc w:val="both"/>
        <w:rPr>
          <w:rFonts w:ascii="Arial Narrow" w:hAnsi="Arial Narrow" w:cs="Arial"/>
          <w:color w:val="000000"/>
          <w:sz w:val="24"/>
          <w:szCs w:val="24"/>
          <w:shd w:val="clear" w:color="auto" w:fill="FFFFFF"/>
        </w:rPr>
      </w:pPr>
      <w:r w:rsidRPr="00803CC9">
        <w:rPr>
          <w:rFonts w:ascii="Arial Narrow" w:hAnsi="Arial Narrow" w:cs="Arial"/>
          <w:color w:val="000000"/>
          <w:sz w:val="24"/>
          <w:szCs w:val="24"/>
        </w:rPr>
        <w:br/>
      </w:r>
      <w:r w:rsidRPr="00803CC9">
        <w:rPr>
          <w:rFonts w:ascii="Arial Narrow" w:hAnsi="Arial Narrow" w:cs="Arial"/>
          <w:color w:val="000000"/>
          <w:sz w:val="24"/>
          <w:szCs w:val="24"/>
          <w:shd w:val="clear" w:color="auto" w:fill="FFFFFF"/>
        </w:rPr>
        <w:t>Art. 10  A presente Lei poderá ser regulamentada por Decreto Executivo naquilo que for cabível.</w:t>
      </w:r>
      <w:r w:rsidRPr="00803CC9">
        <w:rPr>
          <w:rFonts w:ascii="Arial Narrow" w:hAnsi="Arial Narrow" w:cs="Arial"/>
          <w:color w:val="000000"/>
          <w:sz w:val="24"/>
          <w:szCs w:val="24"/>
        </w:rPr>
        <w:br/>
      </w:r>
      <w:r w:rsidRPr="00803CC9">
        <w:rPr>
          <w:rFonts w:ascii="Arial Narrow" w:hAnsi="Arial Narrow" w:cs="Arial"/>
          <w:color w:val="000000"/>
          <w:sz w:val="24"/>
          <w:szCs w:val="24"/>
        </w:rPr>
        <w:br/>
      </w:r>
      <w:r w:rsidRPr="00803CC9">
        <w:rPr>
          <w:rFonts w:ascii="Arial Narrow" w:hAnsi="Arial Narrow" w:cs="Arial"/>
          <w:color w:val="000000"/>
          <w:sz w:val="24"/>
          <w:szCs w:val="24"/>
          <w:shd w:val="clear" w:color="auto" w:fill="FFFFFF"/>
        </w:rPr>
        <w:t>Art. 11 Esta Lei entra em vigor na data de sua publicação, revogadas a</w:t>
      </w:r>
      <w:r w:rsidR="009E3C53">
        <w:rPr>
          <w:rFonts w:ascii="Arial Narrow" w:hAnsi="Arial Narrow" w:cs="Arial"/>
          <w:color w:val="000000"/>
          <w:sz w:val="24"/>
          <w:szCs w:val="24"/>
          <w:shd w:val="clear" w:color="auto" w:fill="FFFFFF"/>
        </w:rPr>
        <w:t>s disposições em contrário.</w:t>
      </w:r>
    </w:p>
    <w:p w:rsidR="009E3C53" w:rsidRDefault="009E3C53" w:rsidP="002D7090">
      <w:pPr>
        <w:overflowPunct/>
        <w:autoSpaceDE/>
        <w:adjustRightInd/>
        <w:spacing w:before="240" w:after="240" w:line="360" w:lineRule="auto"/>
        <w:jc w:val="center"/>
        <w:rPr>
          <w:rFonts w:ascii="Arial Narrow" w:hAnsi="Arial Narrow" w:cstheme="minorHAnsi"/>
          <w:b/>
          <w:sz w:val="24"/>
          <w:szCs w:val="24"/>
        </w:rPr>
      </w:pPr>
      <w:r>
        <w:rPr>
          <w:rFonts w:ascii="Arial Narrow" w:hAnsi="Arial Narrow" w:cstheme="minorHAnsi"/>
          <w:b/>
          <w:sz w:val="24"/>
          <w:szCs w:val="24"/>
        </w:rPr>
        <w:t>JUSTIFICATIVA</w:t>
      </w:r>
    </w:p>
    <w:p w:rsidR="009E3C53" w:rsidRDefault="003361E9" w:rsidP="002D7090">
      <w:pPr>
        <w:overflowPunct/>
        <w:autoSpaceDE/>
        <w:adjustRightInd/>
        <w:spacing w:before="240" w:after="240" w:line="360" w:lineRule="auto"/>
        <w:ind w:firstLine="708"/>
        <w:jc w:val="both"/>
        <w:rPr>
          <w:rFonts w:ascii="Arial Narrow" w:hAnsi="Arial Narrow" w:cstheme="minorHAnsi"/>
          <w:sz w:val="24"/>
          <w:szCs w:val="24"/>
        </w:rPr>
      </w:pPr>
      <w:r w:rsidRPr="00803CC9">
        <w:rPr>
          <w:rFonts w:ascii="Arial Narrow" w:hAnsi="Arial Narrow" w:cstheme="minorHAnsi"/>
          <w:sz w:val="24"/>
          <w:szCs w:val="24"/>
        </w:rPr>
        <w:t xml:space="preserve">Acreditamos que seja de total importância </w:t>
      </w:r>
      <w:r w:rsidR="002D7090">
        <w:rPr>
          <w:rFonts w:ascii="Arial Narrow" w:hAnsi="Arial Narrow" w:cstheme="minorHAnsi"/>
          <w:sz w:val="24"/>
          <w:szCs w:val="24"/>
        </w:rPr>
        <w:t xml:space="preserve">a criação da referida Lei, no qual poderá fomentar e estabelecer o </w:t>
      </w:r>
      <w:r w:rsidR="00807EC9">
        <w:rPr>
          <w:rFonts w:ascii="Arial Narrow" w:hAnsi="Arial Narrow" w:cstheme="minorHAnsi"/>
          <w:sz w:val="24"/>
          <w:szCs w:val="24"/>
        </w:rPr>
        <w:t>empreendedorismo</w:t>
      </w:r>
      <w:r w:rsidR="002D7090">
        <w:rPr>
          <w:rFonts w:ascii="Arial Narrow" w:hAnsi="Arial Narrow" w:cstheme="minorHAnsi"/>
          <w:sz w:val="24"/>
          <w:szCs w:val="24"/>
        </w:rPr>
        <w:t xml:space="preserve"> na Zona Rural, principalmente ao pequeno agricultor que vem </w:t>
      </w:r>
      <w:proofErr w:type="spellStart"/>
      <w:r w:rsidR="002D7090">
        <w:rPr>
          <w:rFonts w:ascii="Arial Narrow" w:hAnsi="Arial Narrow" w:cstheme="minorHAnsi"/>
          <w:sz w:val="24"/>
          <w:szCs w:val="24"/>
        </w:rPr>
        <w:t>sofrente</w:t>
      </w:r>
      <w:proofErr w:type="spellEnd"/>
      <w:r w:rsidR="002D7090">
        <w:rPr>
          <w:rFonts w:ascii="Arial Narrow" w:hAnsi="Arial Narrow" w:cstheme="minorHAnsi"/>
          <w:sz w:val="24"/>
          <w:szCs w:val="24"/>
        </w:rPr>
        <w:t xml:space="preserve"> a mais de </w:t>
      </w:r>
      <w:proofErr w:type="gramStart"/>
      <w:r w:rsidR="002D7090">
        <w:rPr>
          <w:rFonts w:ascii="Arial Narrow" w:hAnsi="Arial Narrow" w:cstheme="minorHAnsi"/>
          <w:sz w:val="24"/>
          <w:szCs w:val="24"/>
        </w:rPr>
        <w:t>2</w:t>
      </w:r>
      <w:proofErr w:type="gramEnd"/>
      <w:r w:rsidR="002D7090">
        <w:rPr>
          <w:rFonts w:ascii="Arial Narrow" w:hAnsi="Arial Narrow" w:cstheme="minorHAnsi"/>
          <w:sz w:val="24"/>
          <w:szCs w:val="24"/>
        </w:rPr>
        <w:t xml:space="preserve"> anos com os efeitos da estiagem que castigaram a nossa região.</w:t>
      </w:r>
    </w:p>
    <w:p w:rsidR="002D7090" w:rsidRDefault="002D7090" w:rsidP="002D7090">
      <w:pPr>
        <w:overflowPunct/>
        <w:autoSpaceDE/>
        <w:adjustRightInd/>
        <w:spacing w:before="240" w:after="240" w:line="360" w:lineRule="auto"/>
        <w:ind w:firstLine="708"/>
        <w:jc w:val="both"/>
        <w:rPr>
          <w:rFonts w:ascii="Arial Narrow" w:hAnsi="Arial Narrow" w:cstheme="minorHAnsi"/>
          <w:b/>
          <w:sz w:val="24"/>
          <w:szCs w:val="24"/>
        </w:rPr>
      </w:pPr>
      <w:r>
        <w:rPr>
          <w:rFonts w:ascii="Arial Narrow" w:hAnsi="Arial Narrow" w:cstheme="minorHAnsi"/>
          <w:sz w:val="24"/>
          <w:szCs w:val="24"/>
        </w:rPr>
        <w:t xml:space="preserve">Desse modo, o que visa é a busca no restabelecimento do pequeno agricultor, qual por muitas vezes tem sua subsistência atrelada a sua produção, onde tira o alimento que coloca na mesa de sua casa através de seu ardo e diário trabalho no campo, qual foi claramente prejudicado com as faltas de chuva na região, inviabilizando </w:t>
      </w:r>
      <w:r w:rsidR="000448D1">
        <w:rPr>
          <w:rFonts w:ascii="Arial Narrow" w:hAnsi="Arial Narrow" w:cstheme="minorHAnsi"/>
          <w:sz w:val="24"/>
          <w:szCs w:val="24"/>
        </w:rPr>
        <w:t xml:space="preserve">sua produção, desse ponto, é de extrema urgência </w:t>
      </w:r>
      <w:r>
        <w:rPr>
          <w:rFonts w:ascii="Arial Narrow" w:hAnsi="Arial Narrow" w:cstheme="minorHAnsi"/>
          <w:sz w:val="24"/>
          <w:szCs w:val="24"/>
        </w:rPr>
        <w:t>o auxílio do ente municipal para prover uma vida digna para si e sua família.</w:t>
      </w:r>
    </w:p>
    <w:p w:rsidR="00803CC9" w:rsidRPr="002D7090" w:rsidRDefault="003361E9" w:rsidP="002D7090">
      <w:pPr>
        <w:overflowPunct/>
        <w:autoSpaceDE/>
        <w:adjustRightInd/>
        <w:spacing w:before="240" w:after="240" w:line="360" w:lineRule="auto"/>
        <w:ind w:firstLine="708"/>
        <w:jc w:val="both"/>
        <w:rPr>
          <w:rFonts w:ascii="Arial Narrow" w:hAnsi="Arial Narrow" w:cstheme="minorHAnsi"/>
          <w:b/>
          <w:sz w:val="24"/>
          <w:szCs w:val="24"/>
        </w:rPr>
      </w:pPr>
      <w:r w:rsidRPr="00803CC9">
        <w:rPr>
          <w:rFonts w:ascii="Arial Narrow" w:hAnsi="Arial Narrow" w:cstheme="minorHAnsi"/>
          <w:sz w:val="24"/>
          <w:szCs w:val="24"/>
        </w:rPr>
        <w:t>Ainda, é notório que a edição de pol</w:t>
      </w:r>
      <w:r w:rsidR="002D7090">
        <w:rPr>
          <w:rFonts w:ascii="Arial Narrow" w:hAnsi="Arial Narrow" w:cstheme="minorHAnsi"/>
          <w:sz w:val="24"/>
          <w:szCs w:val="24"/>
        </w:rPr>
        <w:t>íticas públicas para atender ao pequeno agricultor</w:t>
      </w:r>
      <w:r w:rsidRPr="00803CC9">
        <w:rPr>
          <w:rFonts w:ascii="Arial Narrow" w:hAnsi="Arial Narrow" w:cstheme="minorHAnsi"/>
          <w:sz w:val="24"/>
          <w:szCs w:val="24"/>
        </w:rPr>
        <w:t xml:space="preserve"> é um clamor social, possuindo o município competência para legislar sobre o referido tema. </w:t>
      </w:r>
    </w:p>
    <w:p w:rsidR="002D7090" w:rsidRDefault="002D7090" w:rsidP="002D7090">
      <w:pPr>
        <w:spacing w:before="240" w:after="240" w:line="360" w:lineRule="auto"/>
        <w:jc w:val="center"/>
        <w:rPr>
          <w:rFonts w:ascii="Arial Narrow" w:hAnsi="Arial Narrow" w:cstheme="minorHAnsi"/>
          <w:sz w:val="24"/>
          <w:szCs w:val="24"/>
        </w:rPr>
      </w:pPr>
    </w:p>
    <w:p w:rsidR="003361E9" w:rsidRPr="00803CC9" w:rsidRDefault="003361E9" w:rsidP="002D7090">
      <w:pPr>
        <w:spacing w:before="240" w:after="240" w:line="360" w:lineRule="auto"/>
        <w:jc w:val="center"/>
        <w:rPr>
          <w:rFonts w:ascii="Arial Narrow" w:hAnsi="Arial Narrow" w:cstheme="minorHAnsi"/>
          <w:sz w:val="24"/>
          <w:szCs w:val="24"/>
        </w:rPr>
      </w:pPr>
      <w:r w:rsidRPr="00803CC9">
        <w:rPr>
          <w:rFonts w:ascii="Arial Narrow" w:hAnsi="Arial Narrow" w:cstheme="minorHAnsi"/>
          <w:sz w:val="24"/>
          <w:szCs w:val="24"/>
        </w:rPr>
        <w:t xml:space="preserve">Sala das Sessões, em </w:t>
      </w:r>
      <w:r w:rsidR="009E3C53">
        <w:rPr>
          <w:rFonts w:ascii="Arial Narrow" w:hAnsi="Arial Narrow" w:cstheme="minorHAnsi"/>
          <w:sz w:val="24"/>
          <w:szCs w:val="24"/>
        </w:rPr>
        <w:t>2</w:t>
      </w:r>
      <w:r w:rsidR="004D5F38">
        <w:rPr>
          <w:rFonts w:ascii="Arial Narrow" w:hAnsi="Arial Narrow" w:cstheme="minorHAnsi"/>
          <w:sz w:val="24"/>
          <w:szCs w:val="24"/>
        </w:rPr>
        <w:t>6</w:t>
      </w:r>
      <w:r w:rsidRPr="00803CC9">
        <w:rPr>
          <w:rFonts w:ascii="Arial Narrow" w:hAnsi="Arial Narrow" w:cstheme="minorHAnsi"/>
          <w:sz w:val="24"/>
          <w:szCs w:val="24"/>
        </w:rPr>
        <w:t xml:space="preserve"> de </w:t>
      </w:r>
      <w:r w:rsidR="004D5F38">
        <w:rPr>
          <w:rFonts w:ascii="Arial Narrow" w:hAnsi="Arial Narrow" w:cstheme="minorHAnsi"/>
          <w:sz w:val="24"/>
          <w:szCs w:val="24"/>
        </w:rPr>
        <w:t>dezembro</w:t>
      </w:r>
      <w:r w:rsidRPr="00803CC9">
        <w:rPr>
          <w:rFonts w:ascii="Arial Narrow" w:hAnsi="Arial Narrow" w:cstheme="minorHAnsi"/>
          <w:sz w:val="24"/>
          <w:szCs w:val="24"/>
        </w:rPr>
        <w:t xml:space="preserve"> de 2023.</w:t>
      </w:r>
    </w:p>
    <w:p w:rsidR="003361E9" w:rsidRPr="00803CC9" w:rsidRDefault="003361E9" w:rsidP="002D7090">
      <w:pPr>
        <w:spacing w:before="240" w:after="240"/>
        <w:rPr>
          <w:rFonts w:ascii="Arial Narrow" w:hAnsi="Arial Narrow"/>
          <w:sz w:val="24"/>
          <w:szCs w:val="24"/>
        </w:rPr>
      </w:pPr>
    </w:p>
    <w:p w:rsidR="003361E9" w:rsidRPr="00803CC9" w:rsidRDefault="003361E9" w:rsidP="003361E9">
      <w:pPr>
        <w:jc w:val="center"/>
        <w:rPr>
          <w:rFonts w:ascii="Arial Narrow" w:hAnsi="Arial Narrow"/>
          <w:sz w:val="24"/>
          <w:szCs w:val="24"/>
        </w:rPr>
      </w:pPr>
    </w:p>
    <w:p w:rsidR="003361E9" w:rsidRPr="00803CC9" w:rsidRDefault="003361E9" w:rsidP="00803CC9">
      <w:pPr>
        <w:jc w:val="center"/>
        <w:rPr>
          <w:rFonts w:ascii="Arial Narrow" w:hAnsi="Arial Narrow"/>
          <w:sz w:val="24"/>
          <w:szCs w:val="24"/>
        </w:rPr>
      </w:pPr>
      <w:r w:rsidRPr="00803CC9">
        <w:rPr>
          <w:rFonts w:ascii="Arial Narrow" w:hAnsi="Arial Narrow"/>
          <w:sz w:val="24"/>
          <w:szCs w:val="24"/>
        </w:rPr>
        <w:t>Ver. GILOÉ BRIZOLA</w:t>
      </w:r>
    </w:p>
    <w:p w:rsidR="003361E9" w:rsidRPr="00803CC9" w:rsidRDefault="003361E9" w:rsidP="00803CC9">
      <w:pPr>
        <w:pStyle w:val="Corpodetexto"/>
        <w:jc w:val="center"/>
        <w:rPr>
          <w:rFonts w:ascii="Arial Narrow" w:hAnsi="Arial Narrow"/>
          <w:szCs w:val="24"/>
        </w:rPr>
      </w:pPr>
      <w:r w:rsidRPr="00803CC9">
        <w:rPr>
          <w:rFonts w:ascii="Arial Narrow" w:hAnsi="Arial Narrow"/>
          <w:szCs w:val="24"/>
        </w:rPr>
        <w:t>Líder do PT</w:t>
      </w:r>
    </w:p>
    <w:p w:rsidR="003361E9" w:rsidRPr="00912A2B" w:rsidRDefault="003361E9" w:rsidP="003361E9">
      <w:pPr>
        <w:pStyle w:val="Corpodetexto"/>
        <w:jc w:val="center"/>
        <w:rPr>
          <w:rFonts w:ascii="Arial" w:hAnsi="Arial" w:cs="Arial"/>
          <w:szCs w:val="24"/>
        </w:rPr>
      </w:pPr>
    </w:p>
    <w:p w:rsidR="003361E9" w:rsidRPr="0044464F" w:rsidRDefault="003361E9" w:rsidP="003361E9"/>
    <w:p w:rsidR="003361E9" w:rsidRDefault="003361E9" w:rsidP="003361E9">
      <w:pPr>
        <w:jc w:val="both"/>
        <w:rPr>
          <w:rFonts w:ascii="Arial" w:hAnsi="Arial" w:cs="Arial"/>
          <w:sz w:val="24"/>
          <w:szCs w:val="24"/>
        </w:rPr>
      </w:pPr>
    </w:p>
    <w:p w:rsidR="003361E9" w:rsidRPr="0031238E" w:rsidRDefault="003361E9" w:rsidP="003361E9">
      <w:pPr>
        <w:spacing w:line="360" w:lineRule="auto"/>
        <w:jc w:val="both"/>
        <w:rPr>
          <w:rFonts w:ascii="Arial Narrow" w:hAnsi="Arial Narrow" w:cs="Arial"/>
          <w:sz w:val="24"/>
          <w:szCs w:val="24"/>
        </w:rPr>
      </w:pPr>
    </w:p>
    <w:p w:rsidR="00DA3C56" w:rsidRDefault="00DA3C56"/>
    <w:sectPr w:rsidR="00DA3C56" w:rsidSect="00192221">
      <w:headerReference w:type="default" r:id="rId8"/>
      <w:footerReference w:type="default" r:id="rId9"/>
      <w:pgSz w:w="11906" w:h="16838"/>
      <w:pgMar w:top="2410" w:right="566"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102" w:rsidRDefault="00B64102" w:rsidP="004D2016">
      <w:r>
        <w:separator/>
      </w:r>
    </w:p>
  </w:endnote>
  <w:endnote w:type="continuationSeparator" w:id="0">
    <w:p w:rsidR="00B64102" w:rsidRDefault="00B64102" w:rsidP="004D20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221" w:rsidRPr="002A627A" w:rsidRDefault="00803CC9" w:rsidP="00D76C57">
    <w:pPr>
      <w:pStyle w:val="Rodap"/>
      <w:jc w:val="center"/>
      <w:rPr>
        <w:i/>
        <w:sz w:val="36"/>
        <w:szCs w:val="36"/>
      </w:rPr>
    </w:pPr>
    <w:r>
      <w:rPr>
        <w:noProof/>
      </w:rPr>
      <w:drawing>
        <wp:inline distT="0" distB="0" distL="0" distR="0">
          <wp:extent cx="609600" cy="428625"/>
          <wp:effectExtent l="19050" t="0" r="0" b="0"/>
          <wp:docPr id="3" name="Imagem 20" descr="Descrição: http://www.rotamissoes.com.br/breve_novidades/imagem_logomar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 descr="Descrição: http://www.rotamissoes.com.br/breve_novidades/imagem_logomarca.jpg"/>
                  <pic:cNvPicPr>
                    <a:picLocks noChangeAspect="1" noChangeArrowheads="1"/>
                  </pic:cNvPicPr>
                </pic:nvPicPr>
                <pic:blipFill>
                  <a:blip r:embed="rId1">
                    <a:grayscl/>
                    <a:biLevel thresh="50000"/>
                  </a:blip>
                  <a:srcRect l="14339" t="10393" r="15060" b="37239"/>
                  <a:stretch>
                    <a:fillRect/>
                  </a:stretch>
                </pic:blipFill>
                <pic:spPr bwMode="auto">
                  <a:xfrm>
                    <a:off x="0" y="0"/>
                    <a:ext cx="609600" cy="428625"/>
                  </a:xfrm>
                  <a:prstGeom prst="rect">
                    <a:avLst/>
                  </a:prstGeom>
                  <a:noFill/>
                  <a:ln w="9525">
                    <a:noFill/>
                    <a:miter lim="800000"/>
                    <a:headEnd/>
                    <a:tailEnd/>
                  </a:ln>
                </pic:spPr>
              </pic:pic>
            </a:graphicData>
          </a:graphic>
        </wp:inline>
      </w:drawing>
    </w:r>
    <w:r w:rsidRPr="002A627A">
      <w:rPr>
        <w:i/>
        <w:sz w:val="36"/>
        <w:szCs w:val="36"/>
      </w:rPr>
      <w:t>Uma viagem inesquecível</w:t>
    </w:r>
  </w:p>
  <w:p w:rsidR="00192221" w:rsidRPr="002A627A" w:rsidRDefault="00803CC9" w:rsidP="00D76C57">
    <w:pPr>
      <w:pStyle w:val="Rodap"/>
      <w:jc w:val="center"/>
      <w:rPr>
        <w:sz w:val="24"/>
        <w:szCs w:val="24"/>
      </w:rPr>
    </w:pPr>
    <w:r w:rsidRPr="002A627A">
      <w:rPr>
        <w:sz w:val="24"/>
        <w:szCs w:val="24"/>
      </w:rPr>
      <w:t>Rua 29 de Abril, 1</w:t>
    </w:r>
    <w:r>
      <w:rPr>
        <w:sz w:val="24"/>
        <w:szCs w:val="24"/>
      </w:rPr>
      <w:t>11</w:t>
    </w:r>
    <w:r w:rsidRPr="002A627A">
      <w:rPr>
        <w:sz w:val="24"/>
        <w:szCs w:val="24"/>
      </w:rPr>
      <w:t xml:space="preserve"> – Fone: (55) 3381-13</w:t>
    </w:r>
    <w:r>
      <w:rPr>
        <w:sz w:val="24"/>
        <w:szCs w:val="24"/>
      </w:rPr>
      <w:t>35 / 3381-1191</w:t>
    </w:r>
    <w:r w:rsidRPr="002A627A">
      <w:rPr>
        <w:sz w:val="24"/>
        <w:szCs w:val="24"/>
      </w:rPr>
      <w:t xml:space="preserve"> – CEP 98.865-</w:t>
    </w:r>
    <w:proofErr w:type="gramStart"/>
    <w:r w:rsidRPr="002A627A">
      <w:rPr>
        <w:sz w:val="24"/>
        <w:szCs w:val="24"/>
      </w:rPr>
      <w:t>000</w:t>
    </w:r>
    <w:proofErr w:type="gramEnd"/>
  </w:p>
  <w:p w:rsidR="00192221" w:rsidRPr="008E282E" w:rsidRDefault="00803CC9" w:rsidP="00D76C57">
    <w:pPr>
      <w:pStyle w:val="Rodap"/>
      <w:jc w:val="center"/>
      <w:rPr>
        <w:sz w:val="24"/>
        <w:szCs w:val="24"/>
        <w:lang w:val="en-US"/>
      </w:rPr>
    </w:pPr>
    <w:r w:rsidRPr="008E282E">
      <w:rPr>
        <w:sz w:val="24"/>
        <w:szCs w:val="24"/>
        <w:lang w:val="en-US"/>
      </w:rPr>
      <w:t>Site: www.</w:t>
    </w:r>
    <w:r>
      <w:rPr>
        <w:sz w:val="24"/>
        <w:szCs w:val="24"/>
        <w:lang w:val="en-US"/>
      </w:rPr>
      <w:t>camarasaomiguel.</w:t>
    </w:r>
    <w:r w:rsidRPr="008E282E">
      <w:rPr>
        <w:sz w:val="24"/>
        <w:szCs w:val="24"/>
        <w:lang w:val="en-US"/>
      </w:rPr>
      <w:t>rs.</w:t>
    </w:r>
    <w:r>
      <w:rPr>
        <w:sz w:val="24"/>
        <w:szCs w:val="24"/>
        <w:lang w:val="en-US"/>
      </w:rPr>
      <w:t>gov</w:t>
    </w:r>
    <w:r w:rsidRPr="008E282E">
      <w:rPr>
        <w:sz w:val="24"/>
        <w:szCs w:val="24"/>
        <w:lang w:val="en-US"/>
      </w:rPr>
      <w:t>.br – Email: saomiguel.</w:t>
    </w:r>
    <w:r>
      <w:rPr>
        <w:sz w:val="24"/>
        <w:szCs w:val="24"/>
        <w:lang w:val="en-US"/>
      </w:rPr>
      <w:t>camara</w:t>
    </w:r>
    <w:r w:rsidRPr="008E282E">
      <w:rPr>
        <w:sz w:val="24"/>
        <w:szCs w:val="24"/>
        <w:lang w:val="en-US"/>
      </w:rPr>
      <w:t>@gmail.com</w:t>
    </w:r>
  </w:p>
  <w:p w:rsidR="00192221" w:rsidRPr="00DC7E17" w:rsidRDefault="00B64102" w:rsidP="00D76C57">
    <w:pPr>
      <w:pStyle w:val="Rodap"/>
      <w:rPr>
        <w:lang w:val="en-US"/>
      </w:rPr>
    </w:pPr>
  </w:p>
  <w:p w:rsidR="00192221" w:rsidRPr="00D222A7" w:rsidRDefault="00B64102">
    <w:pPr>
      <w:pStyle w:val="Rodap"/>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102" w:rsidRDefault="00B64102" w:rsidP="004D2016">
      <w:r>
        <w:separator/>
      </w:r>
    </w:p>
  </w:footnote>
  <w:footnote w:type="continuationSeparator" w:id="0">
    <w:p w:rsidR="00B64102" w:rsidRDefault="00B64102" w:rsidP="004D20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221" w:rsidRPr="0075300D" w:rsidRDefault="00803CC9" w:rsidP="00D76C57">
    <w:pPr>
      <w:pStyle w:val="Cabealho"/>
      <w:jc w:val="center"/>
    </w:pPr>
    <w:r>
      <w:rPr>
        <w:noProof/>
      </w:rPr>
      <w:drawing>
        <wp:anchor distT="0" distB="0" distL="114300" distR="114300" simplePos="0" relativeHeight="251660288" behindDoc="0" locked="0" layoutInCell="1" allowOverlap="1">
          <wp:simplePos x="0" y="0"/>
          <wp:positionH relativeFrom="column">
            <wp:posOffset>-474345</wp:posOffset>
          </wp:positionH>
          <wp:positionV relativeFrom="paragraph">
            <wp:posOffset>-172720</wp:posOffset>
          </wp:positionV>
          <wp:extent cx="977900" cy="1191895"/>
          <wp:effectExtent l="19050" t="0" r="0" b="0"/>
          <wp:wrapNone/>
          <wp:docPr id="2" name="Imagem 18" descr="Descrição: http://www.saomiguel-rs.com.br/Arquivos/420/Conte%C3%BAdos/503/Bras%C3%A3o%20-%20Prefeitura%20Municipal%20de%20S%C3%A3o%20Miguel%20das%20Miss%C3%B5es_27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descr="Descrição: http://www.saomiguel-rs.com.br/Arquivos/420/Conte%C3%BAdos/503/Bras%C3%A3o%20-%20Prefeitura%20Municipal%20de%20S%C3%A3o%20Miguel%20das%20Miss%C3%B5es_2702.png"/>
                  <pic:cNvPicPr>
                    <a:picLocks noChangeAspect="1" noChangeArrowheads="1"/>
                  </pic:cNvPicPr>
                </pic:nvPicPr>
                <pic:blipFill>
                  <a:blip r:embed="rId1"/>
                  <a:srcRect/>
                  <a:stretch>
                    <a:fillRect/>
                  </a:stretch>
                </pic:blipFill>
                <pic:spPr bwMode="auto">
                  <a:xfrm>
                    <a:off x="0" y="0"/>
                    <a:ext cx="977900" cy="1191895"/>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0" locked="0" layoutInCell="1" allowOverlap="1">
          <wp:simplePos x="0" y="0"/>
          <wp:positionH relativeFrom="column">
            <wp:posOffset>4898390</wp:posOffset>
          </wp:positionH>
          <wp:positionV relativeFrom="paragraph">
            <wp:posOffset>-41910</wp:posOffset>
          </wp:positionV>
          <wp:extent cx="1001395" cy="1001395"/>
          <wp:effectExtent l="19050" t="0" r="8255" b="0"/>
          <wp:wrapNone/>
          <wp:docPr id="1" name="Imagem 17" descr="Descrição: https://upload.wikimedia.org/wikipedia/commons/thumb/2/24/Welterbe.svg/2000px-Welterb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 descr="Descrição: https://upload.wikimedia.org/wikipedia/commons/thumb/2/24/Welterbe.svg/2000px-Welterbe.svg.png"/>
                  <pic:cNvPicPr>
                    <a:picLocks noChangeAspect="1" noChangeArrowheads="1"/>
                  </pic:cNvPicPr>
                </pic:nvPicPr>
                <pic:blipFill>
                  <a:blip r:embed="rId2"/>
                  <a:srcRect/>
                  <a:stretch>
                    <a:fillRect/>
                  </a:stretch>
                </pic:blipFill>
                <pic:spPr bwMode="auto">
                  <a:xfrm>
                    <a:off x="0" y="0"/>
                    <a:ext cx="1001395" cy="1001395"/>
                  </a:xfrm>
                  <a:prstGeom prst="rect">
                    <a:avLst/>
                  </a:prstGeom>
                  <a:noFill/>
                  <a:ln w="9525">
                    <a:noFill/>
                    <a:miter lim="800000"/>
                    <a:headEnd/>
                    <a:tailEnd/>
                  </a:ln>
                </pic:spPr>
              </pic:pic>
            </a:graphicData>
          </a:graphic>
        </wp:anchor>
      </w:drawing>
    </w:r>
    <w:r w:rsidRPr="0075300D">
      <w:t>ESTADO DO RIO GRANDE DO SUL</w:t>
    </w:r>
  </w:p>
  <w:p w:rsidR="00192221" w:rsidRPr="0075300D" w:rsidRDefault="00803CC9" w:rsidP="00D76C57">
    <w:pPr>
      <w:pStyle w:val="Cabealho"/>
      <w:jc w:val="center"/>
      <w:rPr>
        <w:b/>
      </w:rPr>
    </w:pPr>
    <w:r>
      <w:rPr>
        <w:b/>
      </w:rPr>
      <w:t>CÂMARA</w:t>
    </w:r>
    <w:r w:rsidRPr="0075300D">
      <w:rPr>
        <w:b/>
      </w:rPr>
      <w:t xml:space="preserve"> MUNICIPAL</w:t>
    </w:r>
    <w:r>
      <w:rPr>
        <w:b/>
      </w:rPr>
      <w:t xml:space="preserve"> DE VEREADORES</w:t>
    </w:r>
  </w:p>
  <w:p w:rsidR="00192221" w:rsidRPr="0075300D" w:rsidRDefault="00803CC9" w:rsidP="00D76C57">
    <w:pPr>
      <w:pStyle w:val="Cabealho"/>
      <w:jc w:val="center"/>
      <w:rPr>
        <w:b/>
        <w:sz w:val="44"/>
        <w:szCs w:val="44"/>
      </w:rPr>
    </w:pPr>
    <w:r w:rsidRPr="0075300D">
      <w:rPr>
        <w:b/>
        <w:sz w:val="44"/>
        <w:szCs w:val="44"/>
      </w:rPr>
      <w:t>SÃO MIGUEL DAS MISSÕES</w:t>
    </w:r>
  </w:p>
  <w:p w:rsidR="00192221" w:rsidRPr="0075300D" w:rsidRDefault="00803CC9" w:rsidP="00D76C57">
    <w:pPr>
      <w:pStyle w:val="Cabealho"/>
      <w:jc w:val="center"/>
      <w:rPr>
        <w:b/>
        <w:i/>
        <w:sz w:val="32"/>
        <w:szCs w:val="32"/>
      </w:rPr>
    </w:pPr>
    <w:r w:rsidRPr="0075300D">
      <w:rPr>
        <w:b/>
        <w:i/>
        <w:sz w:val="32"/>
        <w:szCs w:val="32"/>
      </w:rPr>
      <w:t>Patrimônio Cultural da Humanidade</w:t>
    </w:r>
  </w:p>
  <w:p w:rsidR="00192221" w:rsidRDefault="00B6410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7F0878"/>
    <w:multiLevelType w:val="hybridMultilevel"/>
    <w:tmpl w:val="5418B810"/>
    <w:lvl w:ilvl="0" w:tplc="98FA45FC">
      <w:start w:val="1"/>
      <w:numFmt w:val="lowerLetter"/>
      <w:lvlText w:val="%1)"/>
      <w:lvlJc w:val="left"/>
      <w:pPr>
        <w:ind w:left="2673" w:hanging="360"/>
      </w:pPr>
      <w:rPr>
        <w:rFonts w:hint="default"/>
      </w:rPr>
    </w:lvl>
    <w:lvl w:ilvl="1" w:tplc="04160019" w:tentative="1">
      <w:start w:val="1"/>
      <w:numFmt w:val="lowerLetter"/>
      <w:lvlText w:val="%2."/>
      <w:lvlJc w:val="left"/>
      <w:pPr>
        <w:ind w:left="3393" w:hanging="360"/>
      </w:pPr>
    </w:lvl>
    <w:lvl w:ilvl="2" w:tplc="0416001B" w:tentative="1">
      <w:start w:val="1"/>
      <w:numFmt w:val="lowerRoman"/>
      <w:lvlText w:val="%3."/>
      <w:lvlJc w:val="right"/>
      <w:pPr>
        <w:ind w:left="4113" w:hanging="180"/>
      </w:pPr>
    </w:lvl>
    <w:lvl w:ilvl="3" w:tplc="0416000F" w:tentative="1">
      <w:start w:val="1"/>
      <w:numFmt w:val="decimal"/>
      <w:lvlText w:val="%4."/>
      <w:lvlJc w:val="left"/>
      <w:pPr>
        <w:ind w:left="4833" w:hanging="360"/>
      </w:pPr>
    </w:lvl>
    <w:lvl w:ilvl="4" w:tplc="04160019" w:tentative="1">
      <w:start w:val="1"/>
      <w:numFmt w:val="lowerLetter"/>
      <w:lvlText w:val="%5."/>
      <w:lvlJc w:val="left"/>
      <w:pPr>
        <w:ind w:left="5553" w:hanging="360"/>
      </w:pPr>
    </w:lvl>
    <w:lvl w:ilvl="5" w:tplc="0416001B" w:tentative="1">
      <w:start w:val="1"/>
      <w:numFmt w:val="lowerRoman"/>
      <w:lvlText w:val="%6."/>
      <w:lvlJc w:val="right"/>
      <w:pPr>
        <w:ind w:left="6273" w:hanging="180"/>
      </w:pPr>
    </w:lvl>
    <w:lvl w:ilvl="6" w:tplc="0416000F" w:tentative="1">
      <w:start w:val="1"/>
      <w:numFmt w:val="decimal"/>
      <w:lvlText w:val="%7."/>
      <w:lvlJc w:val="left"/>
      <w:pPr>
        <w:ind w:left="6993" w:hanging="360"/>
      </w:pPr>
    </w:lvl>
    <w:lvl w:ilvl="7" w:tplc="04160019" w:tentative="1">
      <w:start w:val="1"/>
      <w:numFmt w:val="lowerLetter"/>
      <w:lvlText w:val="%8."/>
      <w:lvlJc w:val="left"/>
      <w:pPr>
        <w:ind w:left="7713" w:hanging="360"/>
      </w:pPr>
    </w:lvl>
    <w:lvl w:ilvl="8" w:tplc="0416001B" w:tentative="1">
      <w:start w:val="1"/>
      <w:numFmt w:val="lowerRoman"/>
      <w:lvlText w:val="%9."/>
      <w:lvlJc w:val="right"/>
      <w:pPr>
        <w:ind w:left="8433"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3361E9"/>
    <w:rsid w:val="00042FBC"/>
    <w:rsid w:val="000448D1"/>
    <w:rsid w:val="002D7090"/>
    <w:rsid w:val="003361E9"/>
    <w:rsid w:val="00345A3C"/>
    <w:rsid w:val="003C7C9E"/>
    <w:rsid w:val="004D2016"/>
    <w:rsid w:val="004D5F38"/>
    <w:rsid w:val="00803CC9"/>
    <w:rsid w:val="00807EC9"/>
    <w:rsid w:val="00845A90"/>
    <w:rsid w:val="009E3C53"/>
    <w:rsid w:val="00A37291"/>
    <w:rsid w:val="00AC3520"/>
    <w:rsid w:val="00B64102"/>
    <w:rsid w:val="00D8788F"/>
    <w:rsid w:val="00DA3C5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1E9"/>
    <w:pPr>
      <w:overflowPunct w:val="0"/>
      <w:autoSpaceDE w:val="0"/>
      <w:autoSpaceDN w:val="0"/>
      <w:adjustRightInd w:val="0"/>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uiPriority w:val="9"/>
    <w:qFormat/>
    <w:rsid w:val="00803C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rsid w:val="003361E9"/>
    <w:pPr>
      <w:jc w:val="both"/>
    </w:pPr>
    <w:rPr>
      <w:rFonts w:ascii="Bookman Old Style" w:hAnsi="Bookman Old Style"/>
      <w:sz w:val="24"/>
    </w:rPr>
  </w:style>
  <w:style w:type="character" w:customStyle="1" w:styleId="CorpodetextoChar">
    <w:name w:val="Corpo de texto Char"/>
    <w:basedOn w:val="Fontepargpadro"/>
    <w:link w:val="Corpodetexto"/>
    <w:rsid w:val="003361E9"/>
    <w:rPr>
      <w:rFonts w:ascii="Bookman Old Style" w:eastAsia="Times New Roman" w:hAnsi="Bookman Old Style" w:cs="Times New Roman"/>
      <w:sz w:val="24"/>
      <w:szCs w:val="20"/>
      <w:lang w:eastAsia="pt-BR"/>
    </w:rPr>
  </w:style>
  <w:style w:type="paragraph" w:styleId="Cabealho">
    <w:name w:val="header"/>
    <w:basedOn w:val="Normal"/>
    <w:link w:val="CabealhoChar"/>
    <w:uiPriority w:val="99"/>
    <w:unhideWhenUsed/>
    <w:rsid w:val="003361E9"/>
    <w:pPr>
      <w:tabs>
        <w:tab w:val="center" w:pos="4252"/>
        <w:tab w:val="right" w:pos="8504"/>
      </w:tabs>
    </w:pPr>
  </w:style>
  <w:style w:type="character" w:customStyle="1" w:styleId="CabealhoChar">
    <w:name w:val="Cabeçalho Char"/>
    <w:basedOn w:val="Fontepargpadro"/>
    <w:link w:val="Cabealho"/>
    <w:uiPriority w:val="99"/>
    <w:rsid w:val="003361E9"/>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3361E9"/>
    <w:pPr>
      <w:tabs>
        <w:tab w:val="center" w:pos="4252"/>
        <w:tab w:val="right" w:pos="8504"/>
      </w:tabs>
    </w:pPr>
  </w:style>
  <w:style w:type="character" w:customStyle="1" w:styleId="RodapChar">
    <w:name w:val="Rodapé Char"/>
    <w:basedOn w:val="Fontepargpadro"/>
    <w:link w:val="Rodap"/>
    <w:uiPriority w:val="99"/>
    <w:rsid w:val="003361E9"/>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3361E9"/>
    <w:rPr>
      <w:rFonts w:ascii="Tahoma" w:hAnsi="Tahoma" w:cs="Tahoma"/>
      <w:sz w:val="16"/>
      <w:szCs w:val="16"/>
    </w:rPr>
  </w:style>
  <w:style w:type="character" w:customStyle="1" w:styleId="TextodebaloChar">
    <w:name w:val="Texto de balão Char"/>
    <w:basedOn w:val="Fontepargpadro"/>
    <w:link w:val="Textodebalo"/>
    <w:uiPriority w:val="99"/>
    <w:semiHidden/>
    <w:rsid w:val="003361E9"/>
    <w:rPr>
      <w:rFonts w:ascii="Tahoma" w:eastAsia="Times New Roman" w:hAnsi="Tahoma" w:cs="Tahoma"/>
      <w:sz w:val="16"/>
      <w:szCs w:val="16"/>
      <w:lang w:eastAsia="pt-BR"/>
    </w:rPr>
  </w:style>
  <w:style w:type="paragraph" w:styleId="SemEspaamento">
    <w:name w:val="No Spacing"/>
    <w:uiPriority w:val="1"/>
    <w:qFormat/>
    <w:rsid w:val="00803CC9"/>
    <w:pPr>
      <w:overflowPunct w:val="0"/>
      <w:autoSpaceDE w:val="0"/>
      <w:autoSpaceDN w:val="0"/>
      <w:adjustRightInd w:val="0"/>
      <w:spacing w:after="0" w:line="240" w:lineRule="auto"/>
    </w:pPr>
    <w:rPr>
      <w:rFonts w:ascii="Times New Roman" w:eastAsia="Times New Roman" w:hAnsi="Times New Roman" w:cs="Times New Roman"/>
      <w:sz w:val="20"/>
      <w:szCs w:val="20"/>
      <w:lang w:eastAsia="pt-BR"/>
    </w:rPr>
  </w:style>
  <w:style w:type="character" w:customStyle="1" w:styleId="Ttulo1Char">
    <w:name w:val="Título 1 Char"/>
    <w:basedOn w:val="Fontepargpadro"/>
    <w:link w:val="Ttulo1"/>
    <w:uiPriority w:val="9"/>
    <w:rsid w:val="00803CC9"/>
    <w:rPr>
      <w:rFonts w:asciiTheme="majorHAnsi" w:eastAsiaTheme="majorEastAsia" w:hAnsiTheme="majorHAnsi" w:cstheme="majorBidi"/>
      <w:b/>
      <w:bCs/>
      <w:color w:val="365F91" w:themeColor="accent1" w:themeShade="BF"/>
      <w:sz w:val="28"/>
      <w:szCs w:val="28"/>
      <w:lang w:eastAsia="pt-BR"/>
    </w:rPr>
  </w:style>
  <w:style w:type="paragraph" w:styleId="PargrafodaLista">
    <w:name w:val="List Paragraph"/>
    <w:basedOn w:val="Normal"/>
    <w:uiPriority w:val="34"/>
    <w:qFormat/>
    <w:rsid w:val="009E3C5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1CCAFF-52FA-4720-908E-30ADC2092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Pages>
  <Words>1506</Words>
  <Characters>8138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paulo_pavao</dc:creator>
  <cp:lastModifiedBy>fernanda_rosa</cp:lastModifiedBy>
  <cp:revision>10</cp:revision>
  <cp:lastPrinted>2023-12-26T19:10:00Z</cp:lastPrinted>
  <dcterms:created xsi:type="dcterms:W3CDTF">2023-06-21T19:52:00Z</dcterms:created>
  <dcterms:modified xsi:type="dcterms:W3CDTF">2023-12-26T19:14:00Z</dcterms:modified>
</cp:coreProperties>
</file>