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5240"/>
        <w:gridCol w:w="6480"/>
      </w:tblGrid>
      <w:tr w:rsidR="00497817" w:rsidRPr="00497817" w:rsidTr="0059001E">
        <w:trPr>
          <w:trHeight w:val="37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</w:pPr>
            <w:proofErr w:type="gramStart"/>
            <w:r w:rsidRPr="0049781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  <w:t>Valor Diária</w:t>
            </w:r>
            <w:proofErr w:type="gramEnd"/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  <w:t>Destinatário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  <w:t>Local</w:t>
            </w:r>
          </w:p>
        </w:tc>
      </w:tr>
      <w:tr w:rsidR="00696AB6" w:rsidRPr="00497817" w:rsidTr="00696AB6">
        <w:trPr>
          <w:trHeight w:val="45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696AB6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R$ 4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9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0,00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Prefeito e Vice- Prefeito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hideMark/>
          </w:tcPr>
          <w:p w:rsidR="00696AB6" w:rsidRDefault="00696AB6">
            <w:r w:rsidRPr="00EE7479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Dentro do Estado do RS, Santa Catarina e Paraná.</w:t>
            </w:r>
          </w:p>
        </w:tc>
      </w:tr>
      <w:tr w:rsidR="00696AB6" w:rsidRPr="00497817" w:rsidTr="00696AB6">
        <w:trPr>
          <w:trHeight w:val="54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696AB6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R$ 3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5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0,00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Secretários, Servidores Efetivos, Contratados,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AEEF3" w:themeFill="accent5" w:themeFillTint="33"/>
            <w:noWrap/>
            <w:hideMark/>
          </w:tcPr>
          <w:p w:rsidR="00696AB6" w:rsidRDefault="00696AB6">
            <w:r w:rsidRPr="00EE7479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Dentro do Estado do RS, Santa Catarina e Paraná.</w:t>
            </w:r>
          </w:p>
        </w:tc>
      </w:tr>
      <w:tr w:rsidR="00497817" w:rsidRPr="00497817" w:rsidTr="0059001E">
        <w:trPr>
          <w:trHeight w:val="49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822631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Conselheiros Tutelares e </w:t>
            </w:r>
            <w:proofErr w:type="spellStart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Cagos</w:t>
            </w:r>
            <w:proofErr w:type="spellEnd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em Comissão</w:t>
            </w:r>
            <w:r w:rsidR="00822631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, conforme Lei Municipal nº 2.990/2026, art. 3º.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 </w:t>
            </w:r>
          </w:p>
        </w:tc>
      </w:tr>
      <w:tr w:rsidR="00497817" w:rsidRPr="00497817" w:rsidTr="0059001E">
        <w:trPr>
          <w:trHeight w:val="6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696AB6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R$ 9</w:t>
            </w:r>
            <w:r w:rsidR="00696AB6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8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0,00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Prefeito e Vice- Prefeito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                 </w:t>
            </w:r>
            <w:r w:rsidR="0059001E"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Brasília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 demais Estados do Brasil</w:t>
            </w:r>
          </w:p>
        </w:tc>
      </w:tr>
      <w:tr w:rsidR="00822631" w:rsidRPr="00497817" w:rsidTr="0059001E">
        <w:trPr>
          <w:trHeight w:val="630"/>
        </w:trPr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AEEF3" w:themeFill="accent5" w:themeFillTint="33"/>
            <w:noWrap/>
            <w:vAlign w:val="center"/>
            <w:hideMark/>
          </w:tcPr>
          <w:p w:rsidR="00822631" w:rsidRPr="00497817" w:rsidRDefault="00822631" w:rsidP="00696AB6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R$ 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7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00,00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822631" w:rsidRPr="00497817" w:rsidRDefault="00822631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Secretários, Servidores Efetivos, Contratados,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                 Brasília e demais estados do Brasil</w:t>
            </w:r>
          </w:p>
        </w:tc>
      </w:tr>
      <w:tr w:rsidR="00822631" w:rsidRPr="00497817" w:rsidTr="0059001E">
        <w:trPr>
          <w:trHeight w:val="555"/>
        </w:trPr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  <w:hideMark/>
          </w:tcPr>
          <w:p w:rsidR="00822631" w:rsidRPr="00497817" w:rsidRDefault="00822631" w:rsidP="0059001E">
            <w:pPr>
              <w:spacing w:after="0" w:line="360" w:lineRule="auto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822631" w:rsidRPr="00497817" w:rsidRDefault="00822631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Conselheiros Tutelares e </w:t>
            </w:r>
            <w:proofErr w:type="spellStart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Cagos</w:t>
            </w:r>
            <w:proofErr w:type="spellEnd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em Comissão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, conforme Lei Municipal nº 2.990/2026, art. 3º.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 </w:t>
            </w:r>
          </w:p>
        </w:tc>
      </w:tr>
      <w:tr w:rsidR="00696AB6" w:rsidRPr="00497817" w:rsidTr="00696AB6">
        <w:trPr>
          <w:trHeight w:val="63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R$ 735,00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696AB6" w:rsidRPr="00497817" w:rsidRDefault="00696AB6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Prefeito e Vice- Prefeito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696AB6" w:rsidRPr="00497817" w:rsidRDefault="00696AB6" w:rsidP="00696AB6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Outros Estados da Federação</w:t>
            </w:r>
          </w:p>
        </w:tc>
      </w:tr>
      <w:tr w:rsidR="00822631" w:rsidRPr="00696AB6" w:rsidTr="00696AB6">
        <w:trPr>
          <w:trHeight w:val="63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696AB6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R$ 525,00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Secretários, Servidores Efetivos, Contratados,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696AB6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696AB6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Outros Estados da Federação</w:t>
            </w:r>
          </w:p>
        </w:tc>
      </w:tr>
      <w:tr w:rsidR="00822631" w:rsidRPr="00497817" w:rsidTr="00696AB6">
        <w:trPr>
          <w:trHeight w:val="630"/>
        </w:trPr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</w:p>
        </w:tc>
        <w:tc>
          <w:tcPr>
            <w:tcW w:w="52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Conselheiros Tutelares e </w:t>
            </w:r>
            <w:proofErr w:type="spellStart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Cagos</w:t>
            </w:r>
            <w:proofErr w:type="spellEnd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em Comissão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, conforme Lei Municipal nº 2.990/2026, art. 3º.</w:t>
            </w:r>
          </w:p>
        </w:tc>
        <w:tc>
          <w:tcPr>
            <w:tcW w:w="64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</w:p>
        </w:tc>
      </w:tr>
      <w:tr w:rsidR="00696AB6" w:rsidRPr="00497817" w:rsidTr="00696AB6">
        <w:trPr>
          <w:trHeight w:val="63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R$ 980,00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696AB6" w:rsidRPr="00497817" w:rsidRDefault="00696AB6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Prefeito e Vice- Prefeito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Fora do País</w:t>
            </w:r>
          </w:p>
        </w:tc>
      </w:tr>
      <w:tr w:rsidR="00822631" w:rsidRPr="00497817" w:rsidTr="00696AB6">
        <w:trPr>
          <w:trHeight w:val="63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R$ 700,00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Secretários, Servidores Efetivos, Contratados,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Fora do País</w:t>
            </w:r>
          </w:p>
        </w:tc>
      </w:tr>
      <w:tr w:rsidR="00822631" w:rsidRPr="00497817" w:rsidTr="00696AB6">
        <w:trPr>
          <w:trHeight w:val="630"/>
        </w:trPr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</w:p>
        </w:tc>
        <w:tc>
          <w:tcPr>
            <w:tcW w:w="52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1468C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Conselheiros Tutelares e </w:t>
            </w:r>
            <w:proofErr w:type="spellStart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Cagos</w:t>
            </w:r>
            <w:proofErr w:type="spellEnd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em Comissão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, conforme Lei Municipal nº 2.990/2026, art. 3º.</w:t>
            </w:r>
          </w:p>
        </w:tc>
        <w:tc>
          <w:tcPr>
            <w:tcW w:w="64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</w:p>
        </w:tc>
      </w:tr>
      <w:tr w:rsidR="00696AB6" w:rsidRPr="00497817" w:rsidTr="0059001E">
        <w:trPr>
          <w:trHeight w:val="63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696AB6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R$ 4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5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         Apenas uma refeição: almoço ou janta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Deslocamentos até 200 km a partir do Município de Redentora</w:t>
            </w:r>
          </w:p>
        </w:tc>
      </w:tr>
      <w:tr w:rsidR="00696AB6" w:rsidRPr="00497817" w:rsidTr="00822631">
        <w:trPr>
          <w:trHeight w:val="64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696AB6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R$ 2</w:t>
            </w: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5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Café da Manhã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Deslocamentos até 200 km a partir do Município de Redentora</w:t>
            </w:r>
          </w:p>
        </w:tc>
      </w:tr>
      <w:tr w:rsidR="00696AB6" w:rsidRPr="00497817" w:rsidTr="00822631">
        <w:trPr>
          <w:trHeight w:val="55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R$ 125,00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Pernoite</w:t>
            </w:r>
            <w:r w:rsidR="00E665BC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conforme Lei Municipal nº 2.363/2017</w:t>
            </w:r>
            <w:bookmarkStart w:id="0" w:name="_GoBack"/>
            <w:bookmarkEnd w:id="0"/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696AB6" w:rsidRPr="00497817" w:rsidRDefault="00696AB6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Fora da Sede</w:t>
            </w:r>
          </w:p>
        </w:tc>
      </w:tr>
      <w:tr w:rsidR="00822631" w:rsidRPr="00497817" w:rsidTr="00822631">
        <w:trPr>
          <w:trHeight w:val="55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R$ 1,10 por Km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822631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Indenização para deslocamentos realizados com veículos próprios, conforme Lei Municipal nº 2.990/2026, art. 8º, § 3º.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822631" w:rsidRPr="00497817" w:rsidRDefault="00822631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</w:p>
        </w:tc>
      </w:tr>
    </w:tbl>
    <w:p w:rsidR="00BF5473" w:rsidRDefault="00BF5473"/>
    <w:sectPr w:rsidR="00BF5473" w:rsidSect="0049781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7"/>
    <w:rsid w:val="00497817"/>
    <w:rsid w:val="0059001E"/>
    <w:rsid w:val="00696AB6"/>
    <w:rsid w:val="00822631"/>
    <w:rsid w:val="00BF5473"/>
    <w:rsid w:val="00E665BC"/>
    <w:rsid w:val="00E6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22631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2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26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22631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2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2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Patrimonio</dc:creator>
  <cp:lastModifiedBy>Patrimonio</cp:lastModifiedBy>
  <cp:revision>4</cp:revision>
  <dcterms:created xsi:type="dcterms:W3CDTF">2026-04-30T13:26:00Z</dcterms:created>
  <dcterms:modified xsi:type="dcterms:W3CDTF">2026-04-30T13:50:00Z</dcterms:modified>
</cp:coreProperties>
</file>