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43F9B" w14:textId="3F3A0339" w:rsidR="00B433C1" w:rsidRDefault="00B433C1" w:rsidP="00B433C1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INVOCANDO A PROTEÇÃO DE DEUS, DECLARO ABERTA A </w:t>
      </w:r>
      <w:r>
        <w:rPr>
          <w:rFonts w:ascii="Times New Roman" w:hAnsi="Times New Roman"/>
          <w:b/>
          <w:color w:val="403152"/>
          <w:sz w:val="24"/>
          <w:szCs w:val="24"/>
        </w:rPr>
        <w:t>9</w:t>
      </w: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ª SESSÃO ORDINÁRIA, DA </w:t>
      </w:r>
      <w:r>
        <w:rPr>
          <w:rFonts w:ascii="Times New Roman" w:hAnsi="Times New Roman"/>
          <w:b/>
          <w:color w:val="403152"/>
          <w:sz w:val="24"/>
          <w:szCs w:val="24"/>
        </w:rPr>
        <w:t>2ª SESSÃO LEGISLATIVA, DA 13ª</w:t>
      </w: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 LEGISLATURA DA CÂMARA DE VEREADORES DE INDEPENDÊNCIA/RS</w:t>
      </w:r>
    </w:p>
    <w:p w14:paraId="55EEDBF6" w14:textId="77777777" w:rsidR="00B433C1" w:rsidRDefault="00B433C1" w:rsidP="00B433C1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</w:p>
    <w:p w14:paraId="39D435FA" w14:textId="77777777" w:rsidR="00810D6E" w:rsidRDefault="00B433C1" w:rsidP="00B433C1">
      <w:pPr>
        <w:rPr>
          <w:rFonts w:ascii="Times New Roman" w:hAnsi="Times New Roman"/>
          <w:color w:val="403152"/>
          <w:sz w:val="24"/>
          <w:szCs w:val="24"/>
        </w:rPr>
      </w:pPr>
      <w:r w:rsidRPr="00D864FD">
        <w:rPr>
          <w:rFonts w:ascii="Times New Roman" w:hAnsi="Times New Roman"/>
          <w:color w:val="403152"/>
          <w:sz w:val="24"/>
          <w:szCs w:val="24"/>
        </w:rPr>
        <w:t xml:space="preserve">Constatando a presença dos vereadores, </w:t>
      </w:r>
    </w:p>
    <w:p w14:paraId="1292EBFE" w14:textId="77777777" w:rsidR="00810D6E" w:rsidRDefault="00B433C1" w:rsidP="00B433C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Claudio Gilmar de Moraes, </w:t>
      </w:r>
    </w:p>
    <w:p w14:paraId="670CD56E" w14:textId="77777777" w:rsidR="00810D6E" w:rsidRDefault="00B433C1" w:rsidP="00B433C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Francisco Calegari de Oliveira, </w:t>
      </w:r>
    </w:p>
    <w:p w14:paraId="1E9A3311" w14:textId="77777777" w:rsidR="00810D6E" w:rsidRDefault="00B433C1" w:rsidP="00B433C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Henrique Luis Gresele Szareski, </w:t>
      </w:r>
    </w:p>
    <w:p w14:paraId="2185E687" w14:textId="77777777" w:rsidR="00810D6E" w:rsidRDefault="00B433C1" w:rsidP="00B433C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Joailson Roberto Redel, </w:t>
      </w:r>
    </w:p>
    <w:p w14:paraId="2396A6BF" w14:textId="77777777" w:rsidR="00810D6E" w:rsidRDefault="00B433C1" w:rsidP="00B433C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Jose Douglas Rodrigues Moreira, </w:t>
      </w:r>
    </w:p>
    <w:p w14:paraId="1F7DCC99" w14:textId="77777777" w:rsidR="00810D6E" w:rsidRDefault="00B433C1" w:rsidP="00B433C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Nicolas Cornelius, </w:t>
      </w:r>
    </w:p>
    <w:p w14:paraId="0F672D31" w14:textId="77777777" w:rsidR="00810D6E" w:rsidRDefault="00B433C1" w:rsidP="00B433C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Rosane Maria Cezar Fim e </w:t>
      </w:r>
    </w:p>
    <w:p w14:paraId="477958A3" w14:textId="381EC48D" w:rsidR="00B433C1" w:rsidRDefault="00B433C1" w:rsidP="00B433C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Sônia Cristina Tavares Souto</w:t>
      </w:r>
    </w:p>
    <w:p w14:paraId="5503D5B6" w14:textId="77777777" w:rsidR="00B433C1" w:rsidRDefault="00B433C1" w:rsidP="00B433C1">
      <w:pPr>
        <w:rPr>
          <w:rFonts w:ascii="Times New Roman" w:hAnsi="Times New Roman"/>
          <w:b/>
          <w:color w:val="403152"/>
          <w:sz w:val="24"/>
          <w:szCs w:val="24"/>
        </w:rPr>
      </w:pPr>
    </w:p>
    <w:p w14:paraId="154A511D" w14:textId="77777777" w:rsidR="00B433C1" w:rsidRDefault="00B433C1" w:rsidP="00B433C1">
      <w:pPr>
        <w:rPr>
          <w:rFonts w:ascii="Times New Roman" w:hAnsi="Times New Roman"/>
          <w:b/>
          <w:color w:val="403152"/>
          <w:sz w:val="24"/>
          <w:szCs w:val="24"/>
        </w:rPr>
      </w:pP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Convido </w:t>
      </w:r>
      <w:r>
        <w:rPr>
          <w:rFonts w:ascii="Times New Roman" w:hAnsi="Times New Roman"/>
          <w:b/>
          <w:color w:val="403152"/>
          <w:sz w:val="24"/>
          <w:szCs w:val="24"/>
        </w:rPr>
        <w:t>a secretária</w:t>
      </w: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 para </w:t>
      </w:r>
      <w:r>
        <w:rPr>
          <w:rFonts w:ascii="Times New Roman" w:hAnsi="Times New Roman"/>
          <w:b/>
          <w:color w:val="403152"/>
          <w:sz w:val="24"/>
          <w:szCs w:val="24"/>
        </w:rPr>
        <w:t xml:space="preserve">realizar </w:t>
      </w:r>
      <w:r w:rsidRPr="00D864FD">
        <w:rPr>
          <w:rFonts w:ascii="Times New Roman" w:hAnsi="Times New Roman"/>
          <w:b/>
          <w:color w:val="403152"/>
          <w:sz w:val="24"/>
          <w:szCs w:val="24"/>
        </w:rPr>
        <w:t>a leitura da matéria.</w:t>
      </w:r>
    </w:p>
    <w:p w14:paraId="5F168E97" w14:textId="77777777" w:rsidR="00B433C1" w:rsidRDefault="00B433C1" w:rsidP="00B433C1">
      <w:pPr>
        <w:contextualSpacing/>
        <w:rPr>
          <w:rFonts w:ascii="Times New Roman" w:hAnsi="Times New Roman"/>
          <w:sz w:val="24"/>
          <w:szCs w:val="24"/>
        </w:rPr>
      </w:pPr>
    </w:p>
    <w:p w14:paraId="7F691483" w14:textId="61DA4A52" w:rsidR="00B433C1" w:rsidRDefault="00B433C1" w:rsidP="00B433C1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Em votação a Ata da 8ª Sessão Ordinária de 2022</w:t>
      </w:r>
      <w:r w:rsidR="00F63A47">
        <w:rPr>
          <w:rFonts w:ascii="Times New Roman" w:hAnsi="Times New Roman"/>
          <w:sz w:val="24"/>
          <w:szCs w:val="24"/>
        </w:rPr>
        <w:t xml:space="preserve"> e Ata da 4ª Sessão Extraordinária de 2022</w:t>
      </w:r>
    </w:p>
    <w:p w14:paraId="7D44E7BD" w14:textId="77777777" w:rsidR="00B433C1" w:rsidRPr="00D864FD" w:rsidRDefault="00B433C1" w:rsidP="00B433C1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77B2B21" w14:textId="77777777" w:rsidR="00B433C1" w:rsidRDefault="00B433C1" w:rsidP="00B433C1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Espaço para indicações. </w:t>
      </w:r>
    </w:p>
    <w:p w14:paraId="2B32795D" w14:textId="77777777" w:rsidR="00B433C1" w:rsidRDefault="00B433C1" w:rsidP="00B433C1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</w:p>
    <w:p w14:paraId="4A66BF99" w14:textId="77777777" w:rsidR="00B433C1" w:rsidRDefault="00B433C1" w:rsidP="00B433C1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  <w:r>
        <w:rPr>
          <w:rFonts w:ascii="Times New Roman" w:hAnsi="Times New Roman"/>
          <w:b/>
          <w:color w:val="403152"/>
          <w:sz w:val="24"/>
          <w:szCs w:val="24"/>
        </w:rPr>
        <w:t>Expediente: 10 minutos para cada vereador</w:t>
      </w:r>
    </w:p>
    <w:p w14:paraId="62D1301D" w14:textId="77777777" w:rsidR="00B433C1" w:rsidRDefault="00B433C1" w:rsidP="00B433C1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  <w:r>
        <w:rPr>
          <w:rFonts w:ascii="Times New Roman" w:hAnsi="Times New Roman"/>
          <w:b/>
          <w:color w:val="403152"/>
          <w:sz w:val="24"/>
          <w:szCs w:val="24"/>
        </w:rPr>
        <w:t xml:space="preserve"> </w:t>
      </w:r>
    </w:p>
    <w:p w14:paraId="0E2FB915" w14:textId="77777777" w:rsidR="00B433C1" w:rsidRDefault="00B433C1" w:rsidP="00B433C1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  <w:r w:rsidRPr="00D864FD">
        <w:rPr>
          <w:rFonts w:ascii="Times New Roman" w:hAnsi="Times New Roman"/>
          <w:b/>
          <w:color w:val="403152"/>
          <w:sz w:val="24"/>
          <w:szCs w:val="24"/>
        </w:rPr>
        <w:t>Ordem do dia:</w:t>
      </w:r>
    </w:p>
    <w:p w14:paraId="57DC075C" w14:textId="77777777" w:rsidR="00B433C1" w:rsidRDefault="00B433C1" w:rsidP="00B433C1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433C1" w:rsidRPr="00D864FD" w14:paraId="106954EB" w14:textId="77777777" w:rsidTr="00BE6A18">
        <w:trPr>
          <w:trHeight w:val="239"/>
        </w:trPr>
        <w:tc>
          <w:tcPr>
            <w:tcW w:w="9923" w:type="dxa"/>
            <w:shd w:val="clear" w:color="auto" w:fill="auto"/>
          </w:tcPr>
          <w:p w14:paraId="2F133F1F" w14:textId="77777777" w:rsidR="00B433C1" w:rsidRPr="00D864FD" w:rsidRDefault="00B433C1" w:rsidP="00BE6A1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/>
                <w:color w:val="403152"/>
                <w:sz w:val="24"/>
                <w:szCs w:val="24"/>
              </w:rPr>
            </w:pPr>
            <w:r w:rsidRPr="00D864FD">
              <w:rPr>
                <w:rFonts w:ascii="Times New Roman" w:hAnsi="Times New Roman"/>
                <w:b/>
                <w:color w:val="403152"/>
                <w:sz w:val="24"/>
                <w:szCs w:val="24"/>
              </w:rPr>
              <w:t xml:space="preserve"> </w:t>
            </w:r>
            <w:r w:rsidRPr="00D864FD">
              <w:rPr>
                <w:rFonts w:ascii="Times New Roman" w:hAnsi="Times New Roman"/>
                <w:color w:val="403152"/>
                <w:sz w:val="24"/>
                <w:szCs w:val="24"/>
              </w:rPr>
              <w:t xml:space="preserve">                      </w:t>
            </w:r>
            <w:r w:rsidRPr="00D864FD">
              <w:rPr>
                <w:rFonts w:ascii="Times New Roman" w:hAnsi="Times New Roman"/>
                <w:b/>
                <w:color w:val="403152"/>
                <w:sz w:val="24"/>
                <w:szCs w:val="24"/>
              </w:rPr>
              <w:t xml:space="preserve">PROJETO                                                                           EMENTA </w:t>
            </w:r>
          </w:p>
        </w:tc>
      </w:tr>
      <w:tr w:rsidR="00B433C1" w:rsidRPr="00D864FD" w14:paraId="68FCF887" w14:textId="77777777" w:rsidTr="00BE6A18">
        <w:trPr>
          <w:trHeight w:val="239"/>
        </w:trPr>
        <w:tc>
          <w:tcPr>
            <w:tcW w:w="9923" w:type="dxa"/>
            <w:shd w:val="clear" w:color="auto" w:fill="auto"/>
          </w:tcPr>
          <w:p w14:paraId="33EB67E1" w14:textId="4CE44AC4" w:rsidR="00B433C1" w:rsidRPr="00396651" w:rsidRDefault="00B433C1" w:rsidP="00BE6A1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Cs/>
                <w:color w:val="403152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30, de 11 de maio de 2022, altera a largura da Rua Presidente Kennedy, no lado ímpar da Quadra 36, entre a Rua Manoel da Nobrega e a Rua Marechal Deodoro e no lado par a distância de 20 metros da RS-342, no atual mapa do perímetro urbano.</w:t>
            </w:r>
          </w:p>
        </w:tc>
      </w:tr>
      <w:tr w:rsidR="00B433C1" w:rsidRPr="00D864FD" w14:paraId="1E81CAFC" w14:textId="77777777" w:rsidTr="00BE6A18">
        <w:trPr>
          <w:trHeight w:val="239"/>
        </w:trPr>
        <w:tc>
          <w:tcPr>
            <w:tcW w:w="9923" w:type="dxa"/>
            <w:shd w:val="clear" w:color="auto" w:fill="auto"/>
          </w:tcPr>
          <w:p w14:paraId="4BD7526C" w14:textId="051EAD46" w:rsidR="00B433C1" w:rsidRDefault="00B433C1" w:rsidP="00BE6A18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31, de 11 de maio de 2022, altera a redação do Art. 1º, da Lei nº 3.063, de 22 de março de 2022.</w:t>
            </w:r>
          </w:p>
        </w:tc>
      </w:tr>
      <w:tr w:rsidR="00B433C1" w:rsidRPr="00D864FD" w14:paraId="091C72B3" w14:textId="77777777" w:rsidTr="00BE6A18">
        <w:trPr>
          <w:trHeight w:val="239"/>
        </w:trPr>
        <w:tc>
          <w:tcPr>
            <w:tcW w:w="9923" w:type="dxa"/>
            <w:shd w:val="clear" w:color="auto" w:fill="auto"/>
          </w:tcPr>
          <w:p w14:paraId="15A22970" w14:textId="6F15C428" w:rsidR="00B433C1" w:rsidRDefault="00B433C1" w:rsidP="00BE6A18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33, de 11 de maio de 2022, cria o setor de compras e dá outras providências.</w:t>
            </w:r>
          </w:p>
        </w:tc>
      </w:tr>
      <w:tr w:rsidR="00B433C1" w:rsidRPr="00D864FD" w14:paraId="410340DE" w14:textId="77777777" w:rsidTr="00BE6A18">
        <w:trPr>
          <w:trHeight w:val="239"/>
        </w:trPr>
        <w:tc>
          <w:tcPr>
            <w:tcW w:w="9923" w:type="dxa"/>
            <w:shd w:val="clear" w:color="auto" w:fill="auto"/>
          </w:tcPr>
          <w:p w14:paraId="0D8BA345" w14:textId="5FC36873" w:rsidR="00B433C1" w:rsidRDefault="00B433C1" w:rsidP="00BE6A18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34, de 12 de maio de 2022, atualiza a taxa de administração do Regime Próprio de Previdência Social dos Servidores Efetivos do Município de Independência de acordo com a Portaria MPS nº 402, de 10 de dezembro de 2008, com redação dada Portaria SEPRT/ME nº 19.451, de 18 de agosto de 2020, e dá outras providências.</w:t>
            </w:r>
          </w:p>
        </w:tc>
      </w:tr>
      <w:tr w:rsidR="00B433C1" w:rsidRPr="00D864FD" w14:paraId="1254497E" w14:textId="77777777" w:rsidTr="00BE6A18">
        <w:trPr>
          <w:trHeight w:val="239"/>
        </w:trPr>
        <w:tc>
          <w:tcPr>
            <w:tcW w:w="9923" w:type="dxa"/>
            <w:shd w:val="clear" w:color="auto" w:fill="auto"/>
          </w:tcPr>
          <w:p w14:paraId="0601E900" w14:textId="58875219" w:rsidR="00B433C1" w:rsidRDefault="00B433C1" w:rsidP="00BE6A18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35, de 12 de maio de 2022, autoriza o Executivo Municipal a abrir crédito especial e dá outras providências.</w:t>
            </w:r>
          </w:p>
        </w:tc>
      </w:tr>
      <w:tr w:rsidR="00280578" w:rsidRPr="00D864FD" w14:paraId="4B76B312" w14:textId="77777777" w:rsidTr="00BE6A18">
        <w:trPr>
          <w:trHeight w:val="239"/>
        </w:trPr>
        <w:tc>
          <w:tcPr>
            <w:tcW w:w="9923" w:type="dxa"/>
            <w:shd w:val="clear" w:color="auto" w:fill="auto"/>
          </w:tcPr>
          <w:p w14:paraId="233BE2C0" w14:textId="77777777" w:rsidR="00280578" w:rsidRDefault="00280578" w:rsidP="00BE6A18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</w:tbl>
    <w:p w14:paraId="2C33AA48" w14:textId="77777777" w:rsidR="00280578" w:rsidRDefault="00280578" w:rsidP="00B433C1">
      <w:pPr>
        <w:rPr>
          <w:rFonts w:ascii="Times New Roman" w:hAnsi="Times New Roman"/>
          <w:b/>
          <w:sz w:val="24"/>
          <w:szCs w:val="24"/>
        </w:rPr>
      </w:pPr>
    </w:p>
    <w:p w14:paraId="7710A199" w14:textId="77777777" w:rsidR="00B433C1" w:rsidRDefault="00B433C1" w:rsidP="00B433C1">
      <w:pPr>
        <w:rPr>
          <w:rFonts w:ascii="Times New Roman" w:hAnsi="Times New Roman"/>
          <w:b/>
          <w:sz w:val="24"/>
          <w:szCs w:val="24"/>
        </w:rPr>
      </w:pPr>
      <w:r w:rsidRPr="00D864FD">
        <w:rPr>
          <w:rFonts w:ascii="Times New Roman" w:hAnsi="Times New Roman"/>
          <w:b/>
          <w:sz w:val="24"/>
          <w:szCs w:val="24"/>
        </w:rPr>
        <w:t>Explicações Pessoais:</w:t>
      </w:r>
      <w:r w:rsidRPr="00D864FD">
        <w:rPr>
          <w:rFonts w:ascii="Times New Roman" w:hAnsi="Times New Roman"/>
          <w:sz w:val="24"/>
          <w:szCs w:val="24"/>
        </w:rPr>
        <w:t xml:space="preserve"> 5 minutos para cada vereador </w:t>
      </w:r>
      <w:r w:rsidRPr="00D864FD">
        <w:rPr>
          <w:rFonts w:ascii="Times New Roman" w:hAnsi="Times New Roman"/>
          <w:b/>
          <w:sz w:val="24"/>
          <w:szCs w:val="24"/>
        </w:rPr>
        <w:t xml:space="preserve">      </w:t>
      </w:r>
    </w:p>
    <w:p w14:paraId="54145D26" w14:textId="77777777" w:rsidR="00B433C1" w:rsidRPr="00D864FD" w:rsidRDefault="00B433C1" w:rsidP="00B433C1">
      <w:pPr>
        <w:rPr>
          <w:rFonts w:ascii="Times New Roman" w:hAnsi="Times New Roman"/>
          <w:b/>
          <w:sz w:val="24"/>
          <w:szCs w:val="24"/>
        </w:rPr>
      </w:pPr>
    </w:p>
    <w:p w14:paraId="1F9D6176" w14:textId="77777777" w:rsidR="00B433C1" w:rsidRDefault="00B433C1" w:rsidP="00B433C1">
      <w:pPr>
        <w:rPr>
          <w:rFonts w:ascii="Times New Roman" w:hAnsi="Times New Roman"/>
          <w:sz w:val="24"/>
          <w:szCs w:val="24"/>
        </w:rPr>
      </w:pPr>
    </w:p>
    <w:p w14:paraId="28D0BDD5" w14:textId="043D6DB9" w:rsidR="00C266D1" w:rsidRPr="00810D6E" w:rsidRDefault="00B433C1">
      <w:pPr>
        <w:rPr>
          <w:rFonts w:ascii="Times New Roman" w:hAnsi="Times New Roman"/>
          <w:sz w:val="24"/>
          <w:szCs w:val="24"/>
        </w:rPr>
      </w:pPr>
      <w:r w:rsidRPr="00D864FD">
        <w:rPr>
          <w:rFonts w:ascii="Times New Roman" w:hAnsi="Times New Roman"/>
          <w:b/>
          <w:sz w:val="24"/>
          <w:szCs w:val="24"/>
        </w:rPr>
        <w:t>Encerramento:</w:t>
      </w:r>
      <w:r w:rsidRPr="00D340B9">
        <w:rPr>
          <w:rFonts w:ascii="Times New Roman" w:hAnsi="Times New Roman"/>
          <w:sz w:val="24"/>
          <w:szCs w:val="24"/>
        </w:rPr>
        <w:t xml:space="preserve"> </w:t>
      </w:r>
      <w:r w:rsidRPr="00D864FD">
        <w:rPr>
          <w:rFonts w:ascii="Times New Roman" w:hAnsi="Times New Roman"/>
          <w:sz w:val="24"/>
          <w:szCs w:val="24"/>
        </w:rPr>
        <w:t>Declaro encerrada a</w:t>
      </w:r>
      <w:r>
        <w:rPr>
          <w:rFonts w:ascii="Times New Roman" w:hAnsi="Times New Roman"/>
          <w:sz w:val="24"/>
          <w:szCs w:val="24"/>
        </w:rPr>
        <w:t xml:space="preserve"> 9ª sessão ordinária, da 2ª Sessão legislativa, da 13ª Legislatura da Câmara de Vereadores do município de Independência/RS</w:t>
      </w:r>
      <w:r w:rsidRPr="00A66E9E">
        <w:rPr>
          <w:rFonts w:ascii="Times New Roman" w:hAnsi="Times New Roman"/>
          <w:sz w:val="24"/>
          <w:szCs w:val="24"/>
        </w:rPr>
        <w:t xml:space="preserve">, convoco os vereadores para a reunião das comissões a realizar-se no dia </w:t>
      </w:r>
      <w:r>
        <w:rPr>
          <w:rFonts w:ascii="Times New Roman" w:hAnsi="Times New Roman"/>
          <w:sz w:val="24"/>
          <w:szCs w:val="24"/>
        </w:rPr>
        <w:t>13</w:t>
      </w:r>
      <w:r w:rsidRPr="00A66E9E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>junho</w:t>
      </w:r>
      <w:r w:rsidRPr="00A66E9E">
        <w:rPr>
          <w:rFonts w:ascii="Times New Roman" w:hAnsi="Times New Roman"/>
          <w:sz w:val="24"/>
          <w:szCs w:val="24"/>
        </w:rPr>
        <w:t xml:space="preserve"> de 2022</w:t>
      </w:r>
      <w:r>
        <w:rPr>
          <w:rFonts w:ascii="Times New Roman" w:hAnsi="Times New Roman"/>
          <w:sz w:val="24"/>
          <w:szCs w:val="24"/>
        </w:rPr>
        <w:t xml:space="preserve"> e para a 10ª Sessão Ordinária a realizar-se no dia 20 de junho de 2022.</w:t>
      </w:r>
    </w:p>
    <w:sectPr w:rsidR="00C266D1" w:rsidRPr="00810D6E" w:rsidSect="00751AEE">
      <w:headerReference w:type="default" r:id="rId6"/>
      <w:footerReference w:type="default" r:id="rId7"/>
      <w:pgSz w:w="11906" w:h="16838"/>
      <w:pgMar w:top="1843" w:right="7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747A2" w14:textId="77777777" w:rsidR="005325EC" w:rsidRDefault="005325EC">
      <w:r>
        <w:separator/>
      </w:r>
    </w:p>
  </w:endnote>
  <w:endnote w:type="continuationSeparator" w:id="0">
    <w:p w14:paraId="16686B56" w14:textId="77777777" w:rsidR="005325EC" w:rsidRDefault="00532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altName w:val="Nyala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2562C" w14:textId="77777777" w:rsidR="005A37B0" w:rsidRPr="00E25D57" w:rsidRDefault="004071BF" w:rsidP="005A37B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5EC0C793" w14:textId="77777777" w:rsidR="005A37B0" w:rsidRPr="00E25D57" w:rsidRDefault="005325EC" w:rsidP="005A37B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D8CDB" w14:textId="77777777" w:rsidR="005325EC" w:rsidRDefault="005325EC">
      <w:r>
        <w:separator/>
      </w:r>
    </w:p>
  </w:footnote>
  <w:footnote w:type="continuationSeparator" w:id="0">
    <w:p w14:paraId="59FF7FD9" w14:textId="77777777" w:rsidR="005325EC" w:rsidRDefault="00532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D2C69" w14:textId="77777777" w:rsidR="005A37B0" w:rsidRDefault="004071BF" w:rsidP="005A37B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578B7FE2" wp14:editId="1DB5D300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636C6EEE" wp14:editId="51E888AF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" name="Imagem 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C8D9AD4" w14:textId="77777777" w:rsidR="005A37B0" w:rsidRPr="00ED7D50" w:rsidRDefault="004071BF" w:rsidP="005A37B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7F7972F4" w14:textId="77777777" w:rsidR="005A37B0" w:rsidRPr="00ED7D50" w:rsidRDefault="004071BF" w:rsidP="005A37B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713C06D4" w14:textId="77777777" w:rsidR="005A37B0" w:rsidRPr="00ED7D50" w:rsidRDefault="004071BF" w:rsidP="005A37B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26DEED86" w14:textId="77777777" w:rsidR="005A37B0" w:rsidRPr="00ED7D50" w:rsidRDefault="005325EC" w:rsidP="005A37B0">
    <w:pPr>
      <w:pStyle w:val="Cabealho"/>
      <w:jc w:val="center"/>
      <w:rPr>
        <w:color w:val="4A442A"/>
      </w:rPr>
    </w:pPr>
  </w:p>
  <w:p w14:paraId="514B06EB" w14:textId="77777777" w:rsidR="005A37B0" w:rsidRPr="009B1745" w:rsidRDefault="005325EC" w:rsidP="005A37B0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3C1"/>
    <w:rsid w:val="00146E21"/>
    <w:rsid w:val="00280578"/>
    <w:rsid w:val="004071BF"/>
    <w:rsid w:val="005325EC"/>
    <w:rsid w:val="005A280C"/>
    <w:rsid w:val="00716C9A"/>
    <w:rsid w:val="007214F4"/>
    <w:rsid w:val="00810D6E"/>
    <w:rsid w:val="00AA6EAB"/>
    <w:rsid w:val="00B33859"/>
    <w:rsid w:val="00B433C1"/>
    <w:rsid w:val="00B750CC"/>
    <w:rsid w:val="00C266D1"/>
    <w:rsid w:val="00C66962"/>
    <w:rsid w:val="00F6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8BD16"/>
  <w15:chartTrackingRefBased/>
  <w15:docId w15:val="{7C6CA66B-BCE2-470F-A51D-F606808F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3C1"/>
    <w:pPr>
      <w:jc w:val="both"/>
    </w:pPr>
    <w:rPr>
      <w:rFonts w:ascii="Calibri" w:eastAsia="Times New Roman" w:hAnsi="Calibri"/>
      <w:sz w:val="22"/>
      <w:szCs w:val="2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433C1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B433C1"/>
    <w:rPr>
      <w:rFonts w:ascii="Calibri" w:eastAsia="Calibri" w:hAnsi="Calibri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B433C1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B433C1"/>
    <w:rPr>
      <w:rFonts w:ascii="Calibri" w:eastAsia="Calibri" w:hAnsi="Calibri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B433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326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2022-05-25T13:51:00Z</dcterms:created>
  <dcterms:modified xsi:type="dcterms:W3CDTF">2022-06-06T12:29:00Z</dcterms:modified>
</cp:coreProperties>
</file>