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535C" w14:textId="49811366" w:rsidR="00483ECF" w:rsidRPr="002F02DD" w:rsidRDefault="00483ECF" w:rsidP="00483ECF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PAUTA DAS COMISSÕES PERMANENTES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 w:rsidR="0015103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8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15103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16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/05/2022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483ECF" w:rsidRPr="00BB74E1" w14:paraId="520F8811" w14:textId="77777777" w:rsidTr="00BF761C">
        <w:tc>
          <w:tcPr>
            <w:tcW w:w="3227" w:type="dxa"/>
          </w:tcPr>
          <w:p w14:paraId="1C5AE756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66698BD5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7A26500E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2ADA1595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0B7ACF92" w14:textId="77777777" w:rsidR="00483ECF" w:rsidRPr="00C7491F" w:rsidRDefault="00483ECF" w:rsidP="00BF761C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0179D0BC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394974B8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151036" w:rsidRPr="00BB74E1" w14:paraId="548E29A4" w14:textId="77777777" w:rsidTr="00BF761C">
        <w:trPr>
          <w:trHeight w:val="424"/>
        </w:trPr>
        <w:tc>
          <w:tcPr>
            <w:tcW w:w="3227" w:type="dxa"/>
            <w:tcBorders>
              <w:top w:val="nil"/>
              <w:bottom w:val="nil"/>
            </w:tcBorders>
          </w:tcPr>
          <w:p w14:paraId="17AED93F" w14:textId="77777777" w:rsidR="00151036" w:rsidRPr="001F7E6C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</w:p>
        </w:tc>
        <w:tc>
          <w:tcPr>
            <w:tcW w:w="8930" w:type="dxa"/>
          </w:tcPr>
          <w:p w14:paraId="29D115C3" w14:textId="6E5E7DCB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29, de 26 de abril de 2022, autoriza o Executivo Municipal a contratar temporariamente professor de educação física por excepcional interesse público.</w:t>
            </w:r>
          </w:p>
        </w:tc>
        <w:tc>
          <w:tcPr>
            <w:tcW w:w="1276" w:type="dxa"/>
          </w:tcPr>
          <w:p w14:paraId="3A0CC823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29/04/2022</w:t>
            </w:r>
          </w:p>
          <w:p w14:paraId="12A3C475" w14:textId="1766B611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15h44min</w:t>
            </w:r>
          </w:p>
        </w:tc>
        <w:tc>
          <w:tcPr>
            <w:tcW w:w="1417" w:type="dxa"/>
          </w:tcPr>
          <w:p w14:paraId="5A636B5D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29/04/2022</w:t>
            </w:r>
          </w:p>
          <w:p w14:paraId="3A832779" w14:textId="331AA9AD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15h46min</w:t>
            </w:r>
          </w:p>
        </w:tc>
      </w:tr>
      <w:tr w:rsidR="00151036" w:rsidRPr="00BB74E1" w14:paraId="67D322CA" w14:textId="77777777" w:rsidTr="00483ECF">
        <w:trPr>
          <w:trHeight w:val="144"/>
        </w:trPr>
        <w:tc>
          <w:tcPr>
            <w:tcW w:w="3227" w:type="dxa"/>
            <w:tcBorders>
              <w:top w:val="nil"/>
              <w:bottom w:val="nil"/>
            </w:tcBorders>
          </w:tcPr>
          <w:p w14:paraId="6CE06CDD" w14:textId="77777777" w:rsidR="00151036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8BD56E3" w14:textId="2232AC6E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3560E737" w14:textId="3B175D88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6192E812" w14:textId="1677C4D1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  <w:p w14:paraId="5BDDD221" w14:textId="0A6BF6E9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4EFE0564" w14:textId="77777777" w:rsidTr="00483ECF">
        <w:trPr>
          <w:trHeight w:val="279"/>
        </w:trPr>
        <w:tc>
          <w:tcPr>
            <w:tcW w:w="3227" w:type="dxa"/>
            <w:tcBorders>
              <w:top w:val="single" w:sz="4" w:space="0" w:color="auto"/>
              <w:bottom w:val="nil"/>
            </w:tcBorders>
          </w:tcPr>
          <w:p w14:paraId="1CF3E104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530C08E1" w14:textId="733739D1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29, de 26 de abril de 2022, autoriza o Executivo Municipal a contratar temporariamente professor de educação física por excepcional interesse público.</w:t>
            </w:r>
          </w:p>
        </w:tc>
        <w:tc>
          <w:tcPr>
            <w:tcW w:w="1276" w:type="dxa"/>
          </w:tcPr>
          <w:p w14:paraId="28B20209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29/04/2022</w:t>
            </w:r>
          </w:p>
          <w:p w14:paraId="74554445" w14:textId="5004D787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15h44min</w:t>
            </w:r>
          </w:p>
        </w:tc>
        <w:tc>
          <w:tcPr>
            <w:tcW w:w="1417" w:type="dxa"/>
          </w:tcPr>
          <w:p w14:paraId="64CD4216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29/04/2022</w:t>
            </w:r>
          </w:p>
          <w:p w14:paraId="6D1B64FC" w14:textId="316D4359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15h46min</w:t>
            </w:r>
          </w:p>
        </w:tc>
      </w:tr>
      <w:tr w:rsidR="00151036" w:rsidRPr="00BB74E1" w14:paraId="03B3F08F" w14:textId="77777777" w:rsidTr="00BF761C">
        <w:tc>
          <w:tcPr>
            <w:tcW w:w="3227" w:type="dxa"/>
            <w:tcBorders>
              <w:top w:val="nil"/>
              <w:bottom w:val="nil"/>
            </w:tcBorders>
          </w:tcPr>
          <w:p w14:paraId="282369A0" w14:textId="77777777" w:rsidR="00151036" w:rsidRPr="00500A16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197E2B5" w14:textId="5E1F89C1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5C8D885B" w14:textId="6F6980CF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2A15E86" w14:textId="0A8A1C3A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54EA12F6" w14:textId="77777777" w:rsidTr="00BF761C">
        <w:tc>
          <w:tcPr>
            <w:tcW w:w="3227" w:type="dxa"/>
            <w:tcBorders>
              <w:top w:val="nil"/>
              <w:bottom w:val="nil"/>
            </w:tcBorders>
          </w:tcPr>
          <w:p w14:paraId="29204212" w14:textId="77777777" w:rsidR="00151036" w:rsidRPr="00500A16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59365C6" w14:textId="6653A6FB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8CF4C4F" w14:textId="3239DB34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629A4F89" w14:textId="709B2292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642725E4" w14:textId="77777777" w:rsidTr="00BF761C">
        <w:tc>
          <w:tcPr>
            <w:tcW w:w="3227" w:type="dxa"/>
            <w:tcBorders>
              <w:bottom w:val="nil"/>
            </w:tcBorders>
          </w:tcPr>
          <w:p w14:paraId="32E63931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452CCDC3" w14:textId="53974819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16763F1" w14:textId="7D84AFA7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8B14816" w14:textId="627D5722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720B42DD" w14:textId="77777777" w:rsidTr="00BF761C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4CE59AFB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1F777264" w14:textId="2118E85F" w:rsidR="00151036" w:rsidRDefault="00151036" w:rsidP="00151036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4FB24EC" w14:textId="6DB5BAC6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4C5B9FB8" w14:textId="6FCB3A02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278B89F7" w14:textId="77777777" w:rsidTr="00BF761C">
        <w:tc>
          <w:tcPr>
            <w:tcW w:w="3227" w:type="dxa"/>
            <w:tcBorders>
              <w:bottom w:val="nil"/>
            </w:tcBorders>
          </w:tcPr>
          <w:p w14:paraId="3510FD24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67CC146F" w14:textId="07E0BADA" w:rsidR="00151036" w:rsidRPr="00C7491F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29, de 26 de abril de 2022, autoriza o Executivo Municipal a contratar temporariamente professor de educação física por excepcional interesse público.</w:t>
            </w:r>
          </w:p>
        </w:tc>
        <w:tc>
          <w:tcPr>
            <w:tcW w:w="1276" w:type="dxa"/>
          </w:tcPr>
          <w:p w14:paraId="536CFD42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29/04/2022</w:t>
            </w:r>
          </w:p>
          <w:p w14:paraId="6E69D7D0" w14:textId="173CB26F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15h44min</w:t>
            </w:r>
          </w:p>
        </w:tc>
        <w:tc>
          <w:tcPr>
            <w:tcW w:w="1417" w:type="dxa"/>
          </w:tcPr>
          <w:p w14:paraId="0E95FD8E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29/04/2022</w:t>
            </w:r>
          </w:p>
          <w:p w14:paraId="4195B69D" w14:textId="2B2CF107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15h46min</w:t>
            </w:r>
          </w:p>
        </w:tc>
      </w:tr>
      <w:tr w:rsidR="00151036" w:rsidRPr="00BB74E1" w14:paraId="5998AE66" w14:textId="77777777" w:rsidTr="00BF761C"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2F3895E8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28DBC292" w14:textId="6C00E697" w:rsidR="00151036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2A3F8630" w14:textId="799B2F6E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1E782FA" w14:textId="51778379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63D119D5" w14:textId="77777777" w:rsidTr="00BF761C">
        <w:tc>
          <w:tcPr>
            <w:tcW w:w="3227" w:type="dxa"/>
            <w:tcBorders>
              <w:top w:val="single" w:sz="4" w:space="0" w:color="auto"/>
            </w:tcBorders>
          </w:tcPr>
          <w:p w14:paraId="51676961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8930" w:type="dxa"/>
          </w:tcPr>
          <w:p w14:paraId="07427E6A" w14:textId="77777777" w:rsidR="00151036" w:rsidRPr="00C7491F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CF8699F" w14:textId="77777777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0F8CCB0" w14:textId="77777777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1A3639EF" w14:textId="77777777" w:rsidTr="00483ECF">
        <w:trPr>
          <w:trHeight w:val="298"/>
        </w:trPr>
        <w:tc>
          <w:tcPr>
            <w:tcW w:w="3227" w:type="dxa"/>
            <w:tcBorders>
              <w:bottom w:val="nil"/>
            </w:tcBorders>
          </w:tcPr>
          <w:p w14:paraId="67D8EC6D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07F2F40F" w14:textId="24E134E4" w:rsidR="00151036" w:rsidRPr="00C7491F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D92A93D" w14:textId="6EB6D196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AA15491" w14:textId="1758E6BF" w:rsidR="00151036" w:rsidRPr="00685284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5854F017" w14:textId="77777777" w:rsidTr="00BF761C">
        <w:trPr>
          <w:trHeight w:val="302"/>
        </w:trPr>
        <w:tc>
          <w:tcPr>
            <w:tcW w:w="3227" w:type="dxa"/>
            <w:tcBorders>
              <w:top w:val="nil"/>
              <w:bottom w:val="nil"/>
            </w:tcBorders>
          </w:tcPr>
          <w:p w14:paraId="2D595806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57929B9F" w14:textId="35A24460" w:rsidR="00151036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C5EF53E" w14:textId="22A812AD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5227B4EE" w14:textId="20C78E3A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51036" w:rsidRPr="00BB74E1" w14:paraId="5970BE8F" w14:textId="77777777" w:rsidTr="00BF761C">
        <w:trPr>
          <w:trHeight w:val="302"/>
        </w:trPr>
        <w:tc>
          <w:tcPr>
            <w:tcW w:w="3227" w:type="dxa"/>
            <w:tcBorders>
              <w:top w:val="nil"/>
              <w:bottom w:val="single" w:sz="4" w:space="0" w:color="auto"/>
            </w:tcBorders>
          </w:tcPr>
          <w:p w14:paraId="4D8B9632" w14:textId="77777777" w:rsidR="00151036" w:rsidRPr="00500A1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F0DCEF5" w14:textId="77777777" w:rsidR="00151036" w:rsidRDefault="00151036" w:rsidP="00151036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FC98231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0946EF1" w14:textId="77777777" w:rsidR="00151036" w:rsidRDefault="00151036" w:rsidP="00151036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554B57D4" w14:textId="77777777" w:rsidR="00483ECF" w:rsidRPr="00A36EB3" w:rsidRDefault="00483ECF" w:rsidP="00483ECF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46754A30" w14:textId="77777777" w:rsidR="00483ECF" w:rsidRDefault="00483ECF" w:rsidP="00483ECF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1CABFC0A" w14:textId="0591F9DF" w:rsidR="00483ECF" w:rsidRDefault="00483ECF" w:rsidP="00483ECF">
      <w:pPr>
        <w:autoSpaceDE w:val="0"/>
        <w:autoSpaceDN w:val="0"/>
        <w:adjustRightInd w:val="0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PARA LEITURA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 w:rsidR="0015103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8</w:t>
      </w: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15103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16</w:t>
      </w: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/05/2022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483ECF" w:rsidRPr="00BB74E1" w14:paraId="3A41C29C" w14:textId="77777777" w:rsidTr="00BF761C">
        <w:trPr>
          <w:trHeight w:val="416"/>
        </w:trPr>
        <w:tc>
          <w:tcPr>
            <w:tcW w:w="11766" w:type="dxa"/>
          </w:tcPr>
          <w:p w14:paraId="0CF0D4FE" w14:textId="77777777" w:rsidR="00483ECF" w:rsidRPr="00C7491F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0E27C115" w14:textId="77777777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26270DEF" w14:textId="77777777" w:rsidR="00483ECF" w:rsidRPr="00685284" w:rsidRDefault="00483ECF" w:rsidP="00BF761C">
            <w:pPr>
              <w:autoSpaceDE w:val="0"/>
              <w:autoSpaceDN w:val="0"/>
              <w:adjustRightInd w:val="0"/>
              <w:ind w:left="-108" w:right="-109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434E525B" w14:textId="77777777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2EBA404E" w14:textId="77777777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483ECF" w:rsidRPr="00BB74E1" w14:paraId="26B5870B" w14:textId="77777777" w:rsidTr="00BF761C">
        <w:trPr>
          <w:trHeight w:val="416"/>
        </w:trPr>
        <w:tc>
          <w:tcPr>
            <w:tcW w:w="11766" w:type="dxa"/>
          </w:tcPr>
          <w:p w14:paraId="07D39F16" w14:textId="33FC6324" w:rsidR="00483ECF" w:rsidRDefault="00483ECF" w:rsidP="00BF761C">
            <w:pPr>
              <w:autoSpaceDE w:val="0"/>
              <w:autoSpaceDN w:val="0"/>
              <w:adjustRightInd w:val="0"/>
              <w:spacing w:after="100" w:afterAutospacing="1"/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5164B200" w14:textId="74743A56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63FAC71D" w14:textId="29EEE26A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1D0A6CDE" w14:textId="77777777" w:rsidR="00483ECF" w:rsidRPr="00A36EB3" w:rsidRDefault="00483ECF" w:rsidP="00483ECF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16"/>
          <w:szCs w:val="12"/>
          <w:lang w:eastAsia="en-US"/>
        </w:rPr>
      </w:pPr>
    </w:p>
    <w:p w14:paraId="33FF3925" w14:textId="77777777" w:rsidR="00483ECF" w:rsidRPr="001F7E6C" w:rsidRDefault="00483ECF" w:rsidP="00483ECF">
      <w:pPr>
        <w:autoSpaceDE w:val="0"/>
        <w:autoSpaceDN w:val="0"/>
        <w:adjustRightInd w:val="0"/>
        <w:contextualSpacing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483ECF" w:rsidRPr="001F7E6C" w14:paraId="11BF1AA0" w14:textId="77777777" w:rsidTr="00BF761C">
        <w:trPr>
          <w:trHeight w:val="432"/>
        </w:trPr>
        <w:tc>
          <w:tcPr>
            <w:tcW w:w="10065" w:type="dxa"/>
          </w:tcPr>
          <w:p w14:paraId="614018A1" w14:textId="77777777" w:rsidR="00483ECF" w:rsidRPr="001F7E6C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72FDD0AC" w14:textId="77777777" w:rsidR="00483ECF" w:rsidRPr="001F7E6C" w:rsidRDefault="00483ECF" w:rsidP="00BF761C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0E3B3DD0" w14:textId="77777777" w:rsidR="00483ECF" w:rsidRPr="001F7E6C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483ECF" w:rsidRPr="00722606" w14:paraId="5B99683E" w14:textId="77777777" w:rsidTr="00BF761C">
        <w:trPr>
          <w:trHeight w:val="203"/>
        </w:trPr>
        <w:tc>
          <w:tcPr>
            <w:tcW w:w="10065" w:type="dxa"/>
          </w:tcPr>
          <w:p w14:paraId="6B6D193B" w14:textId="77777777" w:rsidR="00483ECF" w:rsidRPr="00C7491F" w:rsidRDefault="00483ECF" w:rsidP="00BF76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536DD39C" w14:textId="77777777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375BE628" w14:textId="77777777" w:rsidR="00483ECF" w:rsidRPr="00685284" w:rsidRDefault="00483ECF" w:rsidP="00BF761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2740F8F4" w14:textId="77777777" w:rsidR="00483ECF" w:rsidRDefault="00483ECF" w:rsidP="00483ECF">
      <w:pPr>
        <w:jc w:val="both"/>
      </w:pPr>
    </w:p>
    <w:p w14:paraId="15B9217B" w14:textId="77777777" w:rsidR="00C266D1" w:rsidRDefault="00C266D1" w:rsidP="00151036">
      <w:pPr>
        <w:jc w:val="both"/>
      </w:pPr>
    </w:p>
    <w:sectPr w:rsidR="00C266D1" w:rsidSect="002F1B8C">
      <w:headerReference w:type="default" r:id="rId4"/>
      <w:footerReference w:type="default" r:id="rId5"/>
      <w:pgSz w:w="16838" w:h="11906" w:orient="landscape"/>
      <w:pgMar w:top="0" w:right="1134" w:bottom="426" w:left="2410" w:header="568" w:footer="1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5C6F" w14:textId="77777777" w:rsidR="00F25A35" w:rsidRPr="00E25D57" w:rsidRDefault="00151036" w:rsidP="00F25A35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C1E9F" w14:textId="7EE43ED4" w:rsidR="00F25A35" w:rsidRPr="00ED7D50" w:rsidRDefault="00151036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1CF8DF9A" wp14:editId="6E1A3806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</wps:spPr>
                        <wps:txbx>
                          <w:txbxContent>
                            <w:p w14:paraId="1EE74887" w14:textId="77777777" w:rsidR="00F9190D" w:rsidRDefault="00151036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CF8DF9A" id="Elipse 2" o:spid="_x0000_s1026" style="position:absolute;left:0;text-align:left;margin-left:0;margin-top:0;width:37.6pt;height:37.6pt;z-index:251661312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1EE74887" w14:textId="77777777" w:rsidR="00F9190D" w:rsidRDefault="00151036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8789458" wp14:editId="44DFE662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12" name="Imagem 1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C962587" wp14:editId="072A836A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13" name="Imagem 13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D7D50">
      <w:rPr>
        <w:rFonts w:ascii="Copperplate Gothic Bold" w:hAnsi="Copperplate Gothic Bold"/>
        <w:color w:val="595959"/>
      </w:rPr>
      <w:t>República Federativa do Brasil</w:t>
    </w:r>
  </w:p>
  <w:p w14:paraId="2CCF73AF" w14:textId="77777777" w:rsidR="00F25A35" w:rsidRPr="00ED7D50" w:rsidRDefault="00151036" w:rsidP="00F25A35">
    <w:pPr>
      <w:pStyle w:val="Cabealho"/>
      <w:tabs>
        <w:tab w:val="center" w:pos="4748"/>
      </w:tabs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 xml:space="preserve">ESTADO DO RIO </w:t>
    </w:r>
    <w:r w:rsidRPr="00ED7D50">
      <w:rPr>
        <w:rFonts w:ascii="Copperplate Gothic Bold" w:hAnsi="Copperplate Gothic Bold"/>
        <w:color w:val="595959"/>
      </w:rPr>
      <w:t>GRANDE DO SUL</w:t>
    </w:r>
  </w:p>
  <w:p w14:paraId="2D95C3B6" w14:textId="77777777" w:rsidR="00F25A35" w:rsidRPr="00ED7D50" w:rsidRDefault="00151036" w:rsidP="00F25A35">
    <w:pPr>
      <w:pStyle w:val="Cabealho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6581ED5D" w14:textId="77777777" w:rsidR="00F25A35" w:rsidRPr="00ED7D50" w:rsidRDefault="00151036" w:rsidP="00F25A35">
    <w:pPr>
      <w:pStyle w:val="Cabealho"/>
      <w:rPr>
        <w:color w:val="4A442A"/>
      </w:rPr>
    </w:pPr>
  </w:p>
  <w:p w14:paraId="447BF73B" w14:textId="77777777" w:rsidR="00F25A35" w:rsidRPr="009B1745" w:rsidRDefault="00151036" w:rsidP="00F25A35">
    <w:pPr>
      <w:pStyle w:val="Cabealho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CF"/>
    <w:rsid w:val="00146E21"/>
    <w:rsid w:val="00151036"/>
    <w:rsid w:val="00483ECF"/>
    <w:rsid w:val="005A280C"/>
    <w:rsid w:val="00AA6EAB"/>
    <w:rsid w:val="00B33859"/>
    <w:rsid w:val="00C266D1"/>
    <w:rsid w:val="00C6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245FB"/>
  <w15:chartTrackingRefBased/>
  <w15:docId w15:val="{1EE8C6F2-F7C6-44CE-B6D5-05A2A161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ECF"/>
    <w:pPr>
      <w:jc w:val="center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3ECF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83ECF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483ECF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83ECF"/>
    <w:rPr>
      <w:rFonts w:ascii="Calibri" w:eastAsia="Calibri" w:hAnsi="Calibri"/>
      <w:sz w:val="22"/>
      <w:szCs w:val="22"/>
    </w:rPr>
  </w:style>
  <w:style w:type="table" w:styleId="Tabelacomgrade">
    <w:name w:val="Table Grid"/>
    <w:basedOn w:val="Tabelanormal"/>
    <w:uiPriority w:val="59"/>
    <w:rsid w:val="00483EC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uiPriority w:val="99"/>
    <w:unhideWhenUsed/>
    <w:rsid w:val="00483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2022-05-06T11:07:00Z</dcterms:created>
  <dcterms:modified xsi:type="dcterms:W3CDTF">2022-05-06T11:17:00Z</dcterms:modified>
</cp:coreProperties>
</file>