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DEF" w:rsidRDefault="008F7DEF" w:rsidP="008F7DEF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8F7DEF" w:rsidRPr="00D6024B" w:rsidRDefault="008F7DEF" w:rsidP="008F7DEF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024B">
        <w:rPr>
          <w:rFonts w:ascii="Times New Roman" w:hAnsi="Times New Roman" w:cs="Times New Roman"/>
          <w:b/>
          <w:sz w:val="24"/>
          <w:szCs w:val="24"/>
        </w:rPr>
        <w:t xml:space="preserve">DECRETO </w:t>
      </w:r>
      <w:r>
        <w:rPr>
          <w:rFonts w:ascii="Times New Roman" w:hAnsi="Times New Roman" w:cs="Times New Roman"/>
          <w:b/>
          <w:sz w:val="24"/>
          <w:szCs w:val="24"/>
        </w:rPr>
        <w:t xml:space="preserve">LEGISLATIVO </w:t>
      </w:r>
      <w:r w:rsidRPr="00D6024B">
        <w:rPr>
          <w:rFonts w:ascii="Times New Roman" w:hAnsi="Times New Roman" w:cs="Times New Roman"/>
          <w:b/>
          <w:sz w:val="24"/>
          <w:szCs w:val="24"/>
        </w:rPr>
        <w:t>Nº 0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D6024B">
        <w:rPr>
          <w:rFonts w:ascii="Times New Roman" w:hAnsi="Times New Roman" w:cs="Times New Roman"/>
          <w:b/>
          <w:sz w:val="24"/>
          <w:szCs w:val="24"/>
        </w:rPr>
        <w:t xml:space="preserve">, de </w:t>
      </w:r>
      <w:r w:rsidR="00DB3C79">
        <w:rPr>
          <w:rFonts w:ascii="Times New Roman" w:hAnsi="Times New Roman" w:cs="Times New Roman"/>
          <w:b/>
          <w:sz w:val="24"/>
          <w:szCs w:val="24"/>
        </w:rPr>
        <w:t>15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6024B">
        <w:rPr>
          <w:rFonts w:ascii="Times New Roman" w:hAnsi="Times New Roman" w:cs="Times New Roman"/>
          <w:b/>
          <w:sz w:val="24"/>
          <w:szCs w:val="24"/>
        </w:rPr>
        <w:t xml:space="preserve">de </w:t>
      </w:r>
      <w:r>
        <w:rPr>
          <w:rFonts w:ascii="Times New Roman" w:hAnsi="Times New Roman" w:cs="Times New Roman"/>
          <w:b/>
          <w:sz w:val="24"/>
          <w:szCs w:val="24"/>
        </w:rPr>
        <w:t>março</w:t>
      </w:r>
      <w:r w:rsidRPr="00D6024B">
        <w:rPr>
          <w:rFonts w:ascii="Times New Roman" w:hAnsi="Times New Roman" w:cs="Times New Roman"/>
          <w:b/>
          <w:sz w:val="24"/>
          <w:szCs w:val="24"/>
        </w:rPr>
        <w:t xml:space="preserve"> de 2021.</w:t>
      </w:r>
    </w:p>
    <w:p w:rsidR="008F7DEF" w:rsidRDefault="008F7DEF" w:rsidP="008F7DEF">
      <w:pPr>
        <w:shd w:val="clear" w:color="auto" w:fill="FFFFFF"/>
        <w:spacing w:after="0" w:line="240" w:lineRule="auto"/>
        <w:ind w:left="3544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:rsidR="008F7DEF" w:rsidRPr="00D6024B" w:rsidRDefault="008F7DEF" w:rsidP="008F7DEF">
      <w:pPr>
        <w:shd w:val="clear" w:color="auto" w:fill="FFFFFF"/>
        <w:spacing w:after="0" w:line="240" w:lineRule="auto"/>
        <w:ind w:left="3544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D6024B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Dispõe sobre a aprovação das Contas Públicas do Prefeito Municipal 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João Edécio Graef</w:t>
      </w:r>
      <w:r w:rsidRPr="00D6024B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, referente ao Exercício de 201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7</w:t>
      </w:r>
      <w:r w:rsidRPr="00D6024B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.</w:t>
      </w:r>
    </w:p>
    <w:p w:rsidR="008F7DEF" w:rsidRPr="00D6024B" w:rsidRDefault="008F7DEF" w:rsidP="008F7DEF">
      <w:pPr>
        <w:spacing w:after="120" w:line="240" w:lineRule="auto"/>
        <w:ind w:left="4536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D6024B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</w:p>
    <w:p w:rsidR="008F7DEF" w:rsidRPr="00D6024B" w:rsidRDefault="008F7DEF" w:rsidP="008F7DEF">
      <w:pPr>
        <w:shd w:val="clear" w:color="auto" w:fill="FFFFFF"/>
        <w:spacing w:after="0" w:line="240" w:lineRule="auto"/>
        <w:ind w:firstLine="1701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D6024B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 w:rsidRPr="00D6024B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Art. 1º</w:t>
      </w:r>
      <w:r w:rsidRPr="00D6024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Pr="00D6024B">
        <w:rPr>
          <w:rFonts w:ascii="Times New Roman" w:eastAsia="Times New Roman" w:hAnsi="Times New Roman" w:cs="Times New Roman"/>
          <w:color w:val="222222"/>
          <w:sz w:val="24"/>
          <w:szCs w:val="24"/>
        </w:rPr>
        <w:t>As Contas Públicas do Município de Independência,</w:t>
      </w:r>
      <w:r w:rsidRPr="00D6024B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referente ao Exercício de 2017</w:t>
      </w:r>
      <w:r w:rsidRPr="00D6024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sob a responsabilidade do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senhor João Edécio Graef</w:t>
      </w:r>
      <w:r w:rsidRPr="00D6024B">
        <w:rPr>
          <w:rFonts w:ascii="Times New Roman" w:eastAsia="Times New Roman" w:hAnsi="Times New Roman" w:cs="Times New Roman"/>
          <w:color w:val="222222"/>
          <w:sz w:val="24"/>
          <w:szCs w:val="24"/>
        </w:rPr>
        <w:t>, Prefeito Municipal, são consideradas aprovadas, com base no Parecer Prévio do Tribunal de Contas do Estado do RS nº 19.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926</w:t>
      </w:r>
      <w:r w:rsidRPr="00D6024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de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0</w:t>
      </w:r>
      <w:r w:rsidRPr="00D6024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4 de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dezembro </w:t>
      </w:r>
      <w:r w:rsidRPr="00D6024B">
        <w:rPr>
          <w:rFonts w:ascii="Times New Roman" w:eastAsia="Times New Roman" w:hAnsi="Times New Roman" w:cs="Times New Roman"/>
          <w:color w:val="222222"/>
          <w:sz w:val="24"/>
          <w:szCs w:val="24"/>
        </w:rPr>
        <w:t>de 201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8, referente ao processo 004419-0200/17-2.</w:t>
      </w:r>
    </w:p>
    <w:p w:rsidR="008F7DEF" w:rsidRPr="00D6024B" w:rsidRDefault="008F7DEF" w:rsidP="008F7D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D6024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</w:p>
    <w:p w:rsidR="008F7DEF" w:rsidRPr="00D6024B" w:rsidRDefault="008F7DEF" w:rsidP="008F7DEF">
      <w:pPr>
        <w:shd w:val="clear" w:color="auto" w:fill="FFFFFF"/>
        <w:spacing w:after="0" w:line="240" w:lineRule="auto"/>
        <w:ind w:firstLine="1276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D6024B">
        <w:rPr>
          <w:rFonts w:ascii="Times New Roman" w:eastAsia="Times New Roman" w:hAnsi="Times New Roman" w:cs="Times New Roman"/>
          <w:color w:val="222222"/>
          <w:sz w:val="24"/>
          <w:szCs w:val="24"/>
        </w:rPr>
        <w:t>Parágrafo único. O Parecer Prévio do Tribunal de Contas do estado do Rio</w:t>
      </w:r>
      <w:r w:rsidRPr="00D6024B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>Grande do Sul mencionado no caput deste artigo faz parte integrante</w:t>
      </w:r>
      <w:r w:rsidRPr="00D6024B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>deste Decreto Legislativo.</w:t>
      </w:r>
    </w:p>
    <w:p w:rsidR="008F7DEF" w:rsidRPr="00D6024B" w:rsidRDefault="008F7DEF" w:rsidP="008F7DEF">
      <w:pPr>
        <w:shd w:val="clear" w:color="auto" w:fill="FFFFFF"/>
        <w:spacing w:after="0" w:line="240" w:lineRule="auto"/>
        <w:ind w:firstLine="1276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D6024B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Art. 2º</w:t>
      </w:r>
      <w:r w:rsidRPr="00D6024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Pr="00D6024B">
        <w:rPr>
          <w:rFonts w:ascii="Times New Roman" w:eastAsia="Times New Roman" w:hAnsi="Times New Roman" w:cs="Times New Roman"/>
          <w:color w:val="222222"/>
          <w:sz w:val="24"/>
          <w:szCs w:val="24"/>
        </w:rPr>
        <w:t>Este Decreto Legislativo entra em vigor na data da sua</w:t>
      </w:r>
      <w:r w:rsidRPr="00D6024B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>publicação.</w:t>
      </w:r>
      <w:r w:rsidRPr="00D6024B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 w:rsidRPr="00D6024B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 w:rsidRPr="00D6024B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 w:rsidRPr="00D6024B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 xml:space="preserve">   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</w:t>
      </w:r>
      <w:r w:rsidRPr="00D6024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Plenário Francisco Borges Farias, Independência/RS</w:t>
      </w:r>
      <w:r w:rsidRPr="00D6024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r w:rsidR="001E2E1C">
        <w:rPr>
          <w:rFonts w:ascii="Times New Roman" w:eastAsia="Times New Roman" w:hAnsi="Times New Roman" w:cs="Times New Roman"/>
          <w:color w:val="222222"/>
          <w:sz w:val="24"/>
          <w:szCs w:val="24"/>
        </w:rPr>
        <w:t>1</w:t>
      </w:r>
      <w:r w:rsidR="00DB3C79">
        <w:rPr>
          <w:rFonts w:ascii="Times New Roman" w:eastAsia="Times New Roman" w:hAnsi="Times New Roman" w:cs="Times New Roman"/>
          <w:color w:val="222222"/>
          <w:sz w:val="24"/>
          <w:szCs w:val="24"/>
        </w:rPr>
        <w:t>5</w:t>
      </w:r>
      <w:r w:rsidRPr="00D6024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de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março</w:t>
      </w:r>
      <w:r w:rsidRPr="00D6024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de 2021.</w:t>
      </w:r>
    </w:p>
    <w:p w:rsidR="008F7DEF" w:rsidRPr="00D6024B" w:rsidRDefault="008F7DEF" w:rsidP="008F7D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8F7DEF" w:rsidRPr="00D6024B" w:rsidRDefault="008F7DEF" w:rsidP="008F7D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8F7DEF" w:rsidRPr="00D6024B" w:rsidRDefault="008F7DEF" w:rsidP="008F7DEF">
      <w:pPr>
        <w:spacing w:after="0" w:line="240" w:lineRule="auto"/>
        <w:ind w:firstLine="113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F7DEF" w:rsidRPr="00D6024B" w:rsidRDefault="008F7DEF" w:rsidP="008F7D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D6024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Joailson Roberto Redel</w:t>
      </w:r>
    </w:p>
    <w:p w:rsidR="008F7DEF" w:rsidRPr="00D6024B" w:rsidRDefault="008F7DEF" w:rsidP="008F7DE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024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</w:t>
      </w:r>
      <w:r w:rsidRPr="00D6024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Presidente </w:t>
      </w:r>
    </w:p>
    <w:p w:rsidR="008F7DEF" w:rsidRPr="00D6024B" w:rsidRDefault="008F7DEF" w:rsidP="008F7DEF">
      <w:pPr>
        <w:spacing w:after="0" w:line="240" w:lineRule="auto"/>
        <w:ind w:firstLine="113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F7DEF" w:rsidRPr="00D6024B" w:rsidRDefault="008F7DEF" w:rsidP="008F7DEF">
      <w:pPr>
        <w:spacing w:after="0" w:line="240" w:lineRule="auto"/>
        <w:ind w:firstLine="1134"/>
        <w:jc w:val="center"/>
        <w:rPr>
          <w:rFonts w:ascii="Times New Roman" w:hAnsi="Times New Roman" w:cs="Times New Roman"/>
          <w:sz w:val="24"/>
          <w:szCs w:val="24"/>
        </w:rPr>
      </w:pPr>
    </w:p>
    <w:p w:rsidR="008F7DEF" w:rsidRPr="00E93EEE" w:rsidRDefault="00E93EEE" w:rsidP="00E93E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3EEE">
        <w:rPr>
          <w:rFonts w:ascii="Times New Roman" w:hAnsi="Times New Roman" w:cs="Times New Roman"/>
          <w:sz w:val="24"/>
        </w:rPr>
        <w:t>Registre-se e publique-se.</w:t>
      </w:r>
    </w:p>
    <w:p w:rsidR="00E93EEE" w:rsidRDefault="00E93EEE" w:rsidP="00E93EEE">
      <w:pPr>
        <w:spacing w:after="0" w:line="240" w:lineRule="auto"/>
        <w:contextualSpacing/>
        <w:rPr>
          <w:rFonts w:ascii="Times New Roman" w:hAnsi="Times New Roman" w:cs="Times New Roman"/>
          <w:sz w:val="24"/>
        </w:rPr>
      </w:pPr>
    </w:p>
    <w:p w:rsidR="00E93EEE" w:rsidRDefault="00E93EEE" w:rsidP="00E93EEE">
      <w:pPr>
        <w:spacing w:after="0" w:line="240" w:lineRule="auto"/>
        <w:contextualSpacing/>
        <w:rPr>
          <w:rFonts w:ascii="Times New Roman" w:hAnsi="Times New Roman" w:cs="Times New Roman"/>
          <w:sz w:val="24"/>
        </w:rPr>
      </w:pPr>
    </w:p>
    <w:p w:rsidR="00E93EEE" w:rsidRDefault="00E93EEE" w:rsidP="00E93EEE">
      <w:pPr>
        <w:spacing w:after="0" w:line="240" w:lineRule="auto"/>
        <w:contextualSpacing/>
        <w:rPr>
          <w:rFonts w:ascii="Times New Roman" w:hAnsi="Times New Roman" w:cs="Times New Roman"/>
          <w:sz w:val="24"/>
        </w:rPr>
      </w:pPr>
    </w:p>
    <w:p w:rsidR="00E93EEE" w:rsidRPr="00E93EEE" w:rsidRDefault="00E93EEE" w:rsidP="00E93EEE">
      <w:pPr>
        <w:spacing w:after="0" w:line="240" w:lineRule="auto"/>
        <w:contextualSpacing/>
        <w:rPr>
          <w:rFonts w:ascii="Times New Roman" w:hAnsi="Times New Roman" w:cs="Times New Roman"/>
          <w:sz w:val="24"/>
        </w:rPr>
      </w:pPr>
      <w:bookmarkStart w:id="0" w:name="_GoBack"/>
      <w:bookmarkEnd w:id="0"/>
      <w:r w:rsidRPr="00E93EEE">
        <w:rPr>
          <w:rFonts w:ascii="Times New Roman" w:hAnsi="Times New Roman" w:cs="Times New Roman"/>
          <w:sz w:val="24"/>
        </w:rPr>
        <w:t>Sônia Cristina Tavares Souto</w:t>
      </w:r>
    </w:p>
    <w:p w:rsidR="00E93EEE" w:rsidRPr="00E93EEE" w:rsidRDefault="00E93EEE" w:rsidP="00E93EEE">
      <w:pPr>
        <w:spacing w:after="0" w:line="240" w:lineRule="auto"/>
        <w:contextualSpacing/>
        <w:rPr>
          <w:rFonts w:ascii="Times New Roman" w:hAnsi="Times New Roman" w:cs="Times New Roman"/>
          <w:sz w:val="24"/>
        </w:rPr>
      </w:pPr>
      <w:r w:rsidRPr="00E93EEE">
        <w:rPr>
          <w:rFonts w:ascii="Times New Roman" w:hAnsi="Times New Roman" w:cs="Times New Roman"/>
          <w:sz w:val="24"/>
        </w:rPr>
        <w:t>Secretária</w:t>
      </w:r>
    </w:p>
    <w:p w:rsidR="005431E5" w:rsidRPr="00E93EEE" w:rsidRDefault="008710F3">
      <w:pPr>
        <w:rPr>
          <w:rFonts w:ascii="Times New Roman" w:hAnsi="Times New Roman" w:cs="Times New Roman"/>
          <w:sz w:val="24"/>
        </w:rPr>
      </w:pPr>
    </w:p>
    <w:sectPr w:rsidR="005431E5" w:rsidRPr="00E93EEE" w:rsidSect="00B92BE2">
      <w:headerReference w:type="default" r:id="rId6"/>
      <w:footerReference w:type="default" r:id="rId7"/>
      <w:pgSz w:w="11906" w:h="16838"/>
      <w:pgMar w:top="851" w:right="1133" w:bottom="851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10F3" w:rsidRDefault="008710F3">
      <w:pPr>
        <w:spacing w:after="0" w:line="240" w:lineRule="auto"/>
      </w:pPr>
      <w:r>
        <w:separator/>
      </w:r>
    </w:p>
  </w:endnote>
  <w:endnote w:type="continuationSeparator" w:id="0">
    <w:p w:rsidR="008710F3" w:rsidRDefault="008710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21BD" w:rsidRPr="000036FB" w:rsidRDefault="008F7DEF" w:rsidP="00F821BD">
    <w:pPr>
      <w:pBdr>
        <w:top w:val="single" w:sz="8" w:space="1" w:color="auto"/>
      </w:pBdr>
      <w:rPr>
        <w:rFonts w:ascii="Bodoni MT" w:hAnsi="Bodoni MT"/>
        <w:b/>
        <w:i/>
        <w:sz w:val="16"/>
        <w:szCs w:val="16"/>
      </w:rPr>
    </w:pPr>
    <w:r w:rsidRPr="000036FB">
      <w:rPr>
        <w:rFonts w:ascii="Bodoni MT" w:hAnsi="Bodoni MT"/>
        <w:b/>
        <w:i/>
        <w:sz w:val="16"/>
        <w:szCs w:val="16"/>
      </w:rPr>
      <w:t xml:space="preserve">Rua Senador Pinheiro, 1348 Independência RS – 98915000 Fone/fax: (55) 3539-1295 e-mail: </w:t>
    </w:r>
    <w:r>
      <w:rPr>
        <w:rFonts w:ascii="Bodoni MT" w:hAnsi="Bodoni MT"/>
        <w:b/>
        <w:i/>
        <w:sz w:val="16"/>
        <w:szCs w:val="16"/>
      </w:rPr>
      <w:t>câmara@</w:t>
    </w:r>
    <w:r w:rsidRPr="000036FB">
      <w:rPr>
        <w:rFonts w:ascii="Bodoni MT" w:hAnsi="Bodoni MT"/>
        <w:b/>
        <w:i/>
        <w:sz w:val="16"/>
        <w:szCs w:val="16"/>
      </w:rPr>
      <w:t>independencia.</w:t>
    </w:r>
    <w:r>
      <w:rPr>
        <w:rFonts w:ascii="Bodoni MT" w:hAnsi="Bodoni MT"/>
        <w:b/>
        <w:i/>
        <w:sz w:val="16"/>
        <w:szCs w:val="16"/>
      </w:rPr>
      <w:t>rs.gov.</w:t>
    </w:r>
    <w:r w:rsidRPr="000036FB">
      <w:rPr>
        <w:rFonts w:ascii="Bodoni MT" w:hAnsi="Bodoni MT"/>
        <w:b/>
        <w:i/>
        <w:sz w:val="16"/>
        <w:szCs w:val="16"/>
      </w:rPr>
      <w:t>br</w:t>
    </w:r>
  </w:p>
  <w:p w:rsidR="00F821BD" w:rsidRDefault="008710F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10F3" w:rsidRDefault="008710F3">
      <w:pPr>
        <w:spacing w:after="0" w:line="240" w:lineRule="auto"/>
      </w:pPr>
      <w:r>
        <w:separator/>
      </w:r>
    </w:p>
  </w:footnote>
  <w:footnote w:type="continuationSeparator" w:id="0">
    <w:p w:rsidR="008710F3" w:rsidRDefault="008710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5DDE" w:rsidRDefault="008F7DEF" w:rsidP="00ED7D50">
    <w:pPr>
      <w:pStyle w:val="Cabealho"/>
      <w:tabs>
        <w:tab w:val="clear" w:pos="8504"/>
        <w:tab w:val="left" w:pos="2445"/>
        <w:tab w:val="center" w:pos="4535"/>
        <w:tab w:val="right" w:pos="8364"/>
      </w:tabs>
      <w:jc w:val="center"/>
      <w:rPr>
        <w:rFonts w:ascii="Copperplate Gothic Bold" w:hAnsi="Copperplate Gothic Bold"/>
        <w:color w:val="595959" w:themeColor="text1" w:themeTint="A6"/>
        <w:sz w:val="24"/>
        <w:szCs w:val="24"/>
      </w:rPr>
    </w:pPr>
    <w:r>
      <w:rPr>
        <w:rFonts w:ascii="Copperplate Gothic Bold" w:hAnsi="Copperplate Gothic Bold"/>
        <w:noProof/>
        <w:color w:val="595959" w:themeColor="text1" w:themeTint="A6"/>
        <w:sz w:val="24"/>
        <w:szCs w:val="24"/>
        <w:lang w:eastAsia="pt-BR"/>
      </w:rPr>
      <w:drawing>
        <wp:anchor distT="0" distB="0" distL="114300" distR="114300" simplePos="0" relativeHeight="251659264" behindDoc="1" locked="0" layoutInCell="1" allowOverlap="1" wp14:anchorId="5BF46FA3" wp14:editId="4B6BB4BA">
          <wp:simplePos x="0" y="0"/>
          <wp:positionH relativeFrom="column">
            <wp:posOffset>-271780</wp:posOffset>
          </wp:positionH>
          <wp:positionV relativeFrom="paragraph">
            <wp:posOffset>-88265</wp:posOffset>
          </wp:positionV>
          <wp:extent cx="733425" cy="971550"/>
          <wp:effectExtent l="19050" t="0" r="9525" b="0"/>
          <wp:wrapNone/>
          <wp:docPr id="7" name="Imagem 0" descr="Brasão color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 colorid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3425" cy="971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opperplate Gothic Bold" w:hAnsi="Copperplate Gothic Bold"/>
        <w:noProof/>
        <w:color w:val="595959" w:themeColor="text1" w:themeTint="A6"/>
        <w:sz w:val="24"/>
        <w:szCs w:val="24"/>
        <w:lang w:eastAsia="pt-BR"/>
      </w:rPr>
      <w:drawing>
        <wp:anchor distT="0" distB="0" distL="114300" distR="114300" simplePos="0" relativeHeight="251660288" behindDoc="1" locked="0" layoutInCell="1" allowOverlap="1" wp14:anchorId="7E012EB7" wp14:editId="0E6A18F2">
          <wp:simplePos x="0" y="0"/>
          <wp:positionH relativeFrom="column">
            <wp:posOffset>5292090</wp:posOffset>
          </wp:positionH>
          <wp:positionV relativeFrom="paragraph">
            <wp:posOffset>-45720</wp:posOffset>
          </wp:positionV>
          <wp:extent cx="666750" cy="928370"/>
          <wp:effectExtent l="19050" t="0" r="0" b="0"/>
          <wp:wrapNone/>
          <wp:docPr id="8" name="Imagem 1" descr="brasão do poder legislativo municip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 do poder legislativo municipal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66750" cy="9283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5DDE" w:rsidRPr="00ED7D50" w:rsidRDefault="008F7DEF" w:rsidP="00FF3ABF">
    <w:pPr>
      <w:pStyle w:val="Cabealho"/>
      <w:tabs>
        <w:tab w:val="center" w:pos="4535"/>
      </w:tabs>
      <w:jc w:val="center"/>
      <w:rPr>
        <w:rFonts w:ascii="Copperplate Gothic Bold" w:hAnsi="Copperplate Gothic Bold"/>
        <w:color w:val="595959" w:themeColor="text1" w:themeTint="A6"/>
      </w:rPr>
    </w:pPr>
    <w:r w:rsidRPr="00ED7D50">
      <w:rPr>
        <w:rFonts w:ascii="Copperplate Gothic Bold" w:hAnsi="Copperplate Gothic Bold"/>
        <w:color w:val="595959" w:themeColor="text1" w:themeTint="A6"/>
      </w:rPr>
      <w:t>República Federativa do Brasil</w:t>
    </w:r>
  </w:p>
  <w:p w:rsidR="00F85DDE" w:rsidRPr="00ED7D50" w:rsidRDefault="008F7DEF" w:rsidP="00FF3ABF">
    <w:pPr>
      <w:pStyle w:val="Cabealho"/>
      <w:tabs>
        <w:tab w:val="center" w:pos="4748"/>
      </w:tabs>
      <w:jc w:val="center"/>
      <w:rPr>
        <w:rFonts w:ascii="Copperplate Gothic Bold" w:hAnsi="Copperplate Gothic Bold"/>
        <w:color w:val="595959" w:themeColor="text1" w:themeTint="A6"/>
      </w:rPr>
    </w:pPr>
    <w:r w:rsidRPr="00ED7D50">
      <w:rPr>
        <w:rFonts w:ascii="Copperplate Gothic Bold" w:hAnsi="Copperplate Gothic Bold"/>
        <w:color w:val="595959" w:themeColor="text1" w:themeTint="A6"/>
      </w:rPr>
      <w:t>ESTADO DO RIO GRANDE DO SUL</w:t>
    </w:r>
  </w:p>
  <w:p w:rsidR="00F85DDE" w:rsidRPr="00ED7D50" w:rsidRDefault="008F7DEF" w:rsidP="00FF3ABF">
    <w:pPr>
      <w:pStyle w:val="Cabealho"/>
      <w:jc w:val="center"/>
      <w:rPr>
        <w:rFonts w:ascii="Copperplate Gothic Bold" w:hAnsi="Copperplate Gothic Bold"/>
        <w:color w:val="595959" w:themeColor="text1" w:themeTint="A6"/>
      </w:rPr>
    </w:pPr>
    <w:r w:rsidRPr="00ED7D50">
      <w:rPr>
        <w:rFonts w:ascii="Copperplate Gothic Bold" w:hAnsi="Copperplate Gothic Bold"/>
        <w:color w:val="595959" w:themeColor="text1" w:themeTint="A6"/>
      </w:rPr>
      <w:t>CÂMARA DOS VEREADORES DE INDEPENDÊNCIA</w:t>
    </w:r>
  </w:p>
  <w:p w:rsidR="00F85DDE" w:rsidRPr="00ED7D50" w:rsidRDefault="008710F3" w:rsidP="00F85DDE">
    <w:pPr>
      <w:pStyle w:val="Cabealho"/>
      <w:jc w:val="center"/>
      <w:rPr>
        <w:color w:val="3B3838" w:themeColor="background2" w:themeShade="40"/>
      </w:rPr>
    </w:pPr>
  </w:p>
  <w:p w:rsidR="00F821BD" w:rsidRPr="009B1745" w:rsidRDefault="008710F3" w:rsidP="00F85DDE">
    <w:pPr>
      <w:pStyle w:val="Cabealho"/>
      <w:jc w:val="center"/>
      <w:rPr>
        <w:color w:val="3B3838" w:themeColor="background2" w:themeShade="4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DEF"/>
    <w:rsid w:val="001E2E1C"/>
    <w:rsid w:val="002774F9"/>
    <w:rsid w:val="008710F3"/>
    <w:rsid w:val="008F7DEF"/>
    <w:rsid w:val="00A860BB"/>
    <w:rsid w:val="00A92083"/>
    <w:rsid w:val="00DB3C79"/>
    <w:rsid w:val="00E93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AC817"/>
  <w15:chartTrackingRefBased/>
  <w15:docId w15:val="{F9738D31-FF00-49DD-AF6F-CEED8A255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7DEF"/>
    <w:pPr>
      <w:spacing w:after="200" w:line="276" w:lineRule="auto"/>
    </w:pPr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7DEF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7DEF"/>
  </w:style>
  <w:style w:type="paragraph" w:styleId="Rodap">
    <w:name w:val="footer"/>
    <w:basedOn w:val="Normal"/>
    <w:link w:val="RodapChar"/>
    <w:uiPriority w:val="99"/>
    <w:unhideWhenUsed/>
    <w:rsid w:val="008F7DEF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7D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173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2021-02-25T18:39:00Z</dcterms:created>
  <dcterms:modified xsi:type="dcterms:W3CDTF">2021-03-15T12:53:00Z</dcterms:modified>
</cp:coreProperties>
</file>