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0A04E" w14:textId="6AAFA808" w:rsidR="00FA3D71" w:rsidRPr="00F949C0" w:rsidRDefault="00F949C0" w:rsidP="00F949C0">
      <w:pPr>
        <w:jc w:val="center"/>
        <w:rPr>
          <w:rFonts w:ascii="Arial" w:hAnsi="Arial" w:cs="Arial"/>
          <w:b/>
          <w:noProof/>
          <w:color w:val="000000" w:themeColor="text1"/>
          <w:sz w:val="24"/>
          <w:lang w:eastAsia="pt-BR"/>
        </w:rPr>
      </w:pPr>
      <w:r w:rsidRPr="00F949C0">
        <w:rPr>
          <w:rFonts w:ascii="Arial" w:hAnsi="Arial" w:cs="Arial"/>
          <w:b/>
          <w:noProof/>
          <w:color w:val="000000" w:themeColor="text1"/>
          <w:sz w:val="24"/>
          <w:lang w:eastAsia="pt-BR"/>
        </w:rPr>
        <w:t>ANEXO VIII</w:t>
      </w:r>
    </w:p>
    <w:p w14:paraId="39902505" w14:textId="77777777" w:rsidR="00FA3D71" w:rsidRDefault="00FA3D71" w:rsidP="00FA3D7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PLANO DE TRABALHO</w:t>
      </w:r>
    </w:p>
    <w:p w14:paraId="06CA18A6" w14:textId="77777777" w:rsidR="0008653D" w:rsidRDefault="0008653D" w:rsidP="0008653D">
      <w:pPr>
        <w:jc w:val="both"/>
        <w:rPr>
          <w:b/>
          <w:sz w:val="32"/>
          <w:szCs w:val="32"/>
        </w:rPr>
      </w:pPr>
    </w:p>
    <w:p w14:paraId="7E362F50" w14:textId="16AEFF75" w:rsidR="0008653D" w:rsidRDefault="0008653D" w:rsidP="000865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EXECUÇÃO DE AÇÕES CULTURAIS DE AUDIOVISUAL COM RECURSOS DA LEI COMPLEMENTAR Nº 195/2022 - LEI PAULO GUSTAVO - EDITAL DE CHAMAMENTO PÚBLICO </w:t>
      </w:r>
      <w:bookmarkStart w:id="0" w:name="_GoBack"/>
      <w:bookmarkEnd w:id="0"/>
      <w:r w:rsidR="001850B8" w:rsidRPr="001850B8">
        <w:rPr>
          <w:b/>
          <w:sz w:val="24"/>
          <w:szCs w:val="24"/>
        </w:rPr>
        <w:t>Nº 025</w:t>
      </w:r>
      <w:r w:rsidRPr="001850B8">
        <w:rPr>
          <w:b/>
          <w:sz w:val="24"/>
          <w:szCs w:val="24"/>
        </w:rPr>
        <w:t>/2023</w:t>
      </w:r>
    </w:p>
    <w:p w14:paraId="01BEA054" w14:textId="77777777" w:rsidR="00FF4693" w:rsidRDefault="00FF4693" w:rsidP="00A61BA3">
      <w:pPr>
        <w:jc w:val="both"/>
        <w:rPr>
          <w:rFonts w:ascii="Arial" w:hAnsi="Arial" w:cs="Arial"/>
          <w:b/>
        </w:rPr>
      </w:pPr>
    </w:p>
    <w:p w14:paraId="2F79F8A4" w14:textId="35100594" w:rsidR="00FF4693" w:rsidRDefault="00FF4693" w:rsidP="00A61B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nº ____________________________</w:t>
      </w:r>
    </w:p>
    <w:p w14:paraId="603E1A39" w14:textId="6A58C0D6" w:rsidR="00FF4693" w:rsidRDefault="00FF4693" w:rsidP="00A61B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Beneficiário: ____________________________</w:t>
      </w:r>
    </w:p>
    <w:p w14:paraId="3227D377" w14:textId="34CC9922" w:rsidR="00FF4693" w:rsidRDefault="00FF4693" w:rsidP="00A61B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Projeto: _________________________________</w:t>
      </w:r>
    </w:p>
    <w:p w14:paraId="6D96C456" w14:textId="77777777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E74144B" w14:textId="77777777" w:rsidR="00FF4693" w:rsidRPr="00FF4693" w:rsidRDefault="00FF4693" w:rsidP="00FA3D7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Segundo o Decreto Federal nº 11.453/2023 – art. 24: </w:t>
      </w:r>
      <w:r w:rsidRPr="00FF469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plano de trabalho anexo ao termo de execução cultural celebrado preverá, no mínimo:</w:t>
      </w:r>
    </w:p>
    <w:p w14:paraId="463B80A0" w14:textId="77777777" w:rsidR="00FF4693" w:rsidRP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3C24BDE" w14:textId="2C1AA97E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A3D7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 - a descrição do objeto:</w:t>
      </w:r>
    </w:p>
    <w:tbl>
      <w:tblPr>
        <w:tblStyle w:val="Tabelacomgrelha"/>
        <w:tblW w:w="0" w:type="auto"/>
        <w:tblInd w:w="120" w:type="dxa"/>
        <w:tblLook w:val="04A0" w:firstRow="1" w:lastRow="0" w:firstColumn="1" w:lastColumn="0" w:noHBand="0" w:noVBand="1"/>
      </w:tblPr>
      <w:tblGrid>
        <w:gridCol w:w="8600"/>
      </w:tblGrid>
      <w:tr w:rsidR="00FA3D71" w14:paraId="39BA4ADE" w14:textId="77777777" w:rsidTr="00FA3D71">
        <w:trPr>
          <w:trHeight w:val="4544"/>
        </w:trPr>
        <w:tc>
          <w:tcPr>
            <w:tcW w:w="8644" w:type="dxa"/>
          </w:tcPr>
          <w:p w14:paraId="002F82D1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FE58A5E" w14:textId="77777777" w:rsidR="00FF4693" w:rsidRPr="00FF4693" w:rsidRDefault="00FF4693" w:rsidP="00FF469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FC32CF1" w14:textId="55D503C4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A3D7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II - o cronograma de execução:</w:t>
      </w:r>
    </w:p>
    <w:tbl>
      <w:tblPr>
        <w:tblStyle w:val="Tabelacomgrelha"/>
        <w:tblW w:w="0" w:type="auto"/>
        <w:tblInd w:w="120" w:type="dxa"/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FA3D71" w14:paraId="77EBE9F3" w14:textId="77777777" w:rsidTr="00FA3D71">
        <w:tc>
          <w:tcPr>
            <w:tcW w:w="1720" w:type="dxa"/>
            <w:vAlign w:val="center"/>
          </w:tcPr>
          <w:p w14:paraId="35D5B2A5" w14:textId="14FD80FC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1B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Atividade Geral</w:t>
            </w:r>
          </w:p>
        </w:tc>
        <w:tc>
          <w:tcPr>
            <w:tcW w:w="1720" w:type="dxa"/>
            <w:vAlign w:val="center"/>
          </w:tcPr>
          <w:p w14:paraId="6233413A" w14:textId="5C4A0C9A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1B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1720" w:type="dxa"/>
            <w:vAlign w:val="center"/>
          </w:tcPr>
          <w:p w14:paraId="635A2D61" w14:textId="1FD24D9C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1B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720" w:type="dxa"/>
            <w:vAlign w:val="center"/>
          </w:tcPr>
          <w:p w14:paraId="158BBDE1" w14:textId="61F80F18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1B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720" w:type="dxa"/>
            <w:vAlign w:val="center"/>
          </w:tcPr>
          <w:p w14:paraId="2D0019D6" w14:textId="0467F91E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1B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FA3D71" w14:paraId="55D34C15" w14:textId="77777777" w:rsidTr="00FA3D71">
        <w:tc>
          <w:tcPr>
            <w:tcW w:w="1720" w:type="dxa"/>
          </w:tcPr>
          <w:p w14:paraId="307B0CDC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7BA917E1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21060947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7F9EAA0D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04EEBCF2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A3D71" w14:paraId="2C90EEEE" w14:textId="77777777" w:rsidTr="00FA3D71">
        <w:tc>
          <w:tcPr>
            <w:tcW w:w="1720" w:type="dxa"/>
          </w:tcPr>
          <w:p w14:paraId="261A9600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64F945B4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49F40413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314D2625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77BD19BA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A3D71" w14:paraId="58D8ECA3" w14:textId="77777777" w:rsidTr="00FA3D71">
        <w:tc>
          <w:tcPr>
            <w:tcW w:w="1720" w:type="dxa"/>
          </w:tcPr>
          <w:p w14:paraId="2635F56B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7F14C044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5A20EBF5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3C090E90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42808E1E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A3D71" w14:paraId="16367E6B" w14:textId="77777777" w:rsidTr="00FA3D71">
        <w:tc>
          <w:tcPr>
            <w:tcW w:w="1720" w:type="dxa"/>
          </w:tcPr>
          <w:p w14:paraId="4A9FB097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6B467555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09102DFA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4CC0791B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</w:tcPr>
          <w:p w14:paraId="0EF2DDDF" w14:textId="77777777" w:rsidR="00FA3D71" w:rsidRDefault="00FA3D71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D3C15D7" w14:textId="77777777" w:rsidR="00FA3D71" w:rsidRDefault="00FA3D71" w:rsidP="00FA3D71">
      <w:pPr>
        <w:spacing w:before="120" w:after="120" w:line="240" w:lineRule="auto"/>
        <w:ind w:right="120" w:firstLine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51EB198" w14:textId="77777777" w:rsidR="00FA3D71" w:rsidRDefault="00FA3D71" w:rsidP="00FA3D71">
      <w:pPr>
        <w:spacing w:before="120" w:after="120" w:line="240" w:lineRule="auto"/>
        <w:ind w:right="120" w:firstLine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4525C47" w14:textId="77777777" w:rsidR="00FF4693" w:rsidRDefault="00FF4693" w:rsidP="00FA3D71">
      <w:pPr>
        <w:spacing w:before="120" w:after="120" w:line="240" w:lineRule="auto"/>
        <w:ind w:right="120" w:firstLine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A3D7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III - a estimativa de custos:</w:t>
      </w:r>
    </w:p>
    <w:p w14:paraId="3A2A2BA0" w14:textId="77777777" w:rsidR="00FF4693" w:rsidRP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§ </w:t>
      </w:r>
      <w:proofErr w:type="gramStart"/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1º  A</w:t>
      </w:r>
      <w:proofErr w:type="gramEnd"/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estimativa de custos do plano de trabalho será prevista por categorias, sem a necessidade de detalhamento por item de despesa. </w:t>
      </w:r>
    </w:p>
    <w:p w14:paraId="4F7A6E04" w14:textId="77777777" w:rsidR="00FF4693" w:rsidRP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§ </w:t>
      </w:r>
      <w:proofErr w:type="gramStart"/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2º  A</w:t>
      </w:r>
      <w:proofErr w:type="gramEnd"/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compatibilidade entre a estimativa de custos do plano de trabalho e os preços praticados no mercado será avaliada de acordo com tabelas referenciais de valores, com a análise de especialistas ou de técnicos da administração pública ou com outros métodos de identificação de valores praticados no mercado. </w:t>
      </w:r>
    </w:p>
    <w:p w14:paraId="191985E5" w14:textId="7ED86A7E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§ </w:t>
      </w:r>
      <w:proofErr w:type="gramStart"/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3º  A</w:t>
      </w:r>
      <w:proofErr w:type="gramEnd"/>
      <w:r w:rsidRPr="00FF469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estimativa de custos do plano de trabalho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0FE18166" w14:textId="77777777" w:rsidR="00A14D36" w:rsidRDefault="00A14D36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129CF1E" w14:textId="7286BC35" w:rsidR="00A14D36" w:rsidRDefault="00A14D36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14D3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Art. </w:t>
      </w:r>
      <w:proofErr w:type="gramStart"/>
      <w:r w:rsidRPr="00A14D3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26.  Os</w:t>
      </w:r>
      <w:proofErr w:type="gramEnd"/>
      <w:r w:rsidRPr="00A14D3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recursos do termo de execução cultural poderão ser utilizados para o pagamento de: I - prestação de serviços; II - aquisição ou locação de bens; III - remuneração de </w:t>
      </w:r>
      <w:proofErr w:type="gramStart"/>
      <w:r w:rsidRPr="00A14D3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equipe</w:t>
      </w:r>
      <w:proofErr w:type="gramEnd"/>
      <w:r w:rsidRPr="00A14D3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trabalho com os respectivos encargos; IV - diárias para cobrir deslocamento, viagem, hospedagem, alimentação, transporte e necessidades similares de integrantes da equipe de trabalho, independentemente do regime de contratação; V - despesas com tributos e tarifas bancárias; VI - assessoria jurídica, serviços contábeis e assessoria de gestão de projeto; VII - fornecimento de alimentação para a equipe de trabalho ou para a comunidade em que ocorrer a execução; VIII - desenvolvimento e manutenção de soluções de tecnologia da informação; IX - assessoria de comunicação e despesas com a divulgação e o impulsionamento de conteúdo; X - despesas com a manutenção de espaços, inclusive aluguel e contas de água e energia, entre outros itens de custeio; XI - realização de obras, reformas e aquisição de equipamentos relacionados à execução do objeto; e XII - outras despesas necessárias para o cumprimento do objeto.</w:t>
      </w:r>
    </w:p>
    <w:p w14:paraId="52E86754" w14:textId="40DB6F39" w:rsidR="00FF4693" w:rsidRPr="00A61BA3" w:rsidRDefault="00FF4693" w:rsidP="00FF4693">
      <w:pPr>
        <w:spacing w:before="120" w:after="12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291"/>
        <w:gridCol w:w="1371"/>
        <w:gridCol w:w="1239"/>
        <w:gridCol w:w="1191"/>
        <w:gridCol w:w="901"/>
        <w:gridCol w:w="1587"/>
      </w:tblGrid>
      <w:tr w:rsidR="00FF4693" w:rsidRPr="00FA3D71" w14:paraId="17ABB0DF" w14:textId="77777777" w:rsidTr="00036FB9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0D968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  <w:r w:rsidRPr="00FA3D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  <w:t>Descrição do item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14718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  <w:r w:rsidRPr="00FA3D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  <w:t>Justificativa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1352A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  <w:r w:rsidRPr="00FA3D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  <w:t>Unidade de medida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1771B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  <w:r w:rsidRPr="00FA3D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32165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  <w:r w:rsidRPr="00FA3D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510AF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  <w:r w:rsidRPr="00FA3D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DE01D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  <w:r w:rsidRPr="00FA3D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  <w:t>Referência de preço</w:t>
            </w:r>
          </w:p>
        </w:tc>
      </w:tr>
      <w:tr w:rsidR="00FF4693" w:rsidRPr="00FA3D71" w14:paraId="5BDCCE19" w14:textId="77777777" w:rsidTr="00036FB9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D29EA" w14:textId="0440E83B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B3BF" w14:textId="0A15E00C" w:rsidR="00FF4693" w:rsidRPr="00FA3D71" w:rsidRDefault="00FF4693" w:rsidP="002C4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9A00" w14:textId="7292F034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D655" w14:textId="09F762B8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36AC" w14:textId="7FEB8918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3C61" w14:textId="78C385A8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16A7" w14:textId="5F55C716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</w:tr>
      <w:tr w:rsidR="00FF4693" w:rsidRPr="00FA3D71" w14:paraId="7A95EDB3" w14:textId="77777777" w:rsidTr="00036FB9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59CD" w14:textId="4919D7EE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DEB2" w14:textId="77777777" w:rsidR="00FF4693" w:rsidRPr="00FA3D71" w:rsidRDefault="00FF4693" w:rsidP="002C4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289B" w14:textId="77777777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A942" w14:textId="77777777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38FF" w14:textId="77777777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5751" w14:textId="77777777" w:rsidR="00FF4693" w:rsidRPr="00FA3D71" w:rsidRDefault="00FF4693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9F9B" w14:textId="77777777" w:rsidR="00FF4693" w:rsidRPr="00FA3D71" w:rsidRDefault="00FF4693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</w:tr>
      <w:tr w:rsidR="00FA3D71" w:rsidRPr="00FA3D71" w14:paraId="0B4A317E" w14:textId="77777777" w:rsidTr="00036FB9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227A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8140" w14:textId="77777777" w:rsidR="00FA3D71" w:rsidRPr="00FA3D71" w:rsidRDefault="00FA3D71" w:rsidP="002C4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79C6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6EC8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BDEE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340B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6902" w14:textId="77777777" w:rsidR="00FA3D71" w:rsidRPr="00FA3D71" w:rsidRDefault="00FA3D71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</w:tr>
      <w:tr w:rsidR="00FA3D71" w:rsidRPr="00FA3D71" w14:paraId="327ED424" w14:textId="77777777" w:rsidTr="00036FB9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40F8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5D09" w14:textId="77777777" w:rsidR="00FA3D71" w:rsidRPr="00FA3D71" w:rsidRDefault="00FA3D71" w:rsidP="002C4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EE52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A7A5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EF9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62D6" w14:textId="77777777" w:rsidR="00FA3D71" w:rsidRPr="00FA3D71" w:rsidRDefault="00FA3D71" w:rsidP="002C4B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99A9" w14:textId="77777777" w:rsidR="00FA3D71" w:rsidRPr="00FA3D71" w:rsidRDefault="00FA3D71" w:rsidP="002C4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pt-BR"/>
                <w14:ligatures w14:val="none"/>
              </w:rPr>
            </w:pPr>
          </w:p>
        </w:tc>
      </w:tr>
    </w:tbl>
    <w:p w14:paraId="359001EA" w14:textId="77777777" w:rsidR="00FA3D71" w:rsidRDefault="00FA3D71" w:rsidP="00FA3D7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2203D66" w14:textId="77777777" w:rsidR="0008653D" w:rsidRDefault="0008653D" w:rsidP="00FA3D7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F7D9DA6" w14:textId="673642D0" w:rsidR="00FA3D71" w:rsidRPr="00FA3D71" w:rsidRDefault="00FF4693" w:rsidP="00FA3D7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Além das exigências do art. 24 do Decreto Federal nº 11.453/2023:</w:t>
      </w:r>
    </w:p>
    <w:p w14:paraId="5E2677E9" w14:textId="583104FF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  <w:r w:rsid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p w14:paraId="44977CFD" w14:textId="6B998A18" w:rsidR="00836FBA" w:rsidRPr="00A61BA3" w:rsidRDefault="00836FBA" w:rsidP="0008692B">
      <w:pPr>
        <w:spacing w:before="120" w:after="120" w:line="240" w:lineRule="auto"/>
        <w:ind w:left="120" w:right="120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Valor total a ser despendido: R$ (__________________________________________________________________)</w:t>
      </w:r>
    </w:p>
    <w:p w14:paraId="720B5DE1" w14:textId="77777777" w:rsidR="00836FBA" w:rsidRDefault="00836FBA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4D31D02" w14:textId="589EEEBC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Marque quais medidas de acessibilidade serão implementadas ou estarão disponíveis para a particip</w:t>
      </w:r>
      <w:r w:rsidR="000869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ação de pessoas com deficiência.</w:t>
      </w:r>
    </w:p>
    <w:p w14:paraId="320C96C4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2800AA28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</w:p>
    <w:p w14:paraId="3C8C88EA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piso tátil; </w:t>
      </w:r>
    </w:p>
    <w:p w14:paraId="766D3E50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rampas; </w:t>
      </w:r>
    </w:p>
    <w:p w14:paraId="57FC83F0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</w:p>
    <w:p w14:paraId="0D5E7837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corrimãos e guarda-corpos; </w:t>
      </w:r>
    </w:p>
    <w:p w14:paraId="7C368A47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banheiros femininos e masculinos adaptados para pessoas com deficiência; </w:t>
      </w:r>
    </w:p>
    <w:p w14:paraId="5363BDC1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</w:p>
    <w:p w14:paraId="3473679C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4A5AA4FC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iluminação adequada; </w:t>
      </w:r>
    </w:p>
    <w:p w14:paraId="1278452C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Outra ___________________</w:t>
      </w:r>
    </w:p>
    <w:p w14:paraId="2B02527F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3239DBE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58674010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Língua Brasileira de Sinais - Libras; </w:t>
      </w:r>
    </w:p>
    <w:p w14:paraId="0C118EF1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sistema Braille; </w:t>
      </w:r>
    </w:p>
    <w:p w14:paraId="18A560F6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</w:p>
    <w:p w14:paraId="1B8573B1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audiodescrição; </w:t>
      </w:r>
    </w:p>
    <w:p w14:paraId="69B41B39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 legendas;  </w:t>
      </w:r>
    </w:p>
    <w:p w14:paraId="3D855650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linguagem simples; </w:t>
      </w:r>
    </w:p>
    <w:p w14:paraId="3F4D1786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0B8C4F11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Outra ______________________________</w:t>
      </w:r>
    </w:p>
    <w:p w14:paraId="20C1FB6C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CD71335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7208C233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550F1896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contratação de profissionais com deficiência e profissionais especializados em acessibilidade cultural; </w:t>
      </w:r>
    </w:p>
    <w:p w14:paraId="3F2F0849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0A5DB18A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outras medidas que visem a eliminação de atitudes capacitistas. </w:t>
      </w:r>
    </w:p>
    <w:p w14:paraId="4770A684" w14:textId="77777777" w:rsidR="00FF4693" w:rsidRPr="00A61BA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7B0F650" w14:textId="171AE67C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Em caso de não necessidade ou inaplicabilidade das medidas de acessibilidade, justifique:</w:t>
      </w:r>
    </w:p>
    <w:tbl>
      <w:tblPr>
        <w:tblStyle w:val="Tabelacomgrelha"/>
        <w:tblW w:w="0" w:type="auto"/>
        <w:tblInd w:w="120" w:type="dxa"/>
        <w:tblLook w:val="04A0" w:firstRow="1" w:lastRow="0" w:firstColumn="1" w:lastColumn="0" w:noHBand="0" w:noVBand="1"/>
      </w:tblPr>
      <w:tblGrid>
        <w:gridCol w:w="8600"/>
      </w:tblGrid>
      <w:tr w:rsidR="0008692B" w14:paraId="308B5334" w14:textId="77777777" w:rsidTr="0008692B">
        <w:trPr>
          <w:trHeight w:val="2693"/>
        </w:trPr>
        <w:tc>
          <w:tcPr>
            <w:tcW w:w="8644" w:type="dxa"/>
          </w:tcPr>
          <w:p w14:paraId="032EAC0E" w14:textId="77777777" w:rsidR="0008692B" w:rsidRDefault="0008692B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AE6252A" w14:textId="0CB8DF25" w:rsidR="00FF4693" w:rsidRPr="00A61BA3" w:rsidRDefault="00FF4693" w:rsidP="0008692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A2CAEC0" w14:textId="6641A969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</w:t>
      </w:r>
      <w:r w:rsidR="00836FBA"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l(is</w:t>
      </w:r>
      <w:proofErr w:type="gramEnd"/>
      <w:r w:rsidR="00836FBA"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)</w:t>
      </w:r>
      <w:r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onde o projeto será executado</w:t>
      </w:r>
      <w:r w:rsidR="00836FB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tbl>
      <w:tblPr>
        <w:tblStyle w:val="Tabelacomgrelha"/>
        <w:tblW w:w="0" w:type="auto"/>
        <w:tblInd w:w="120" w:type="dxa"/>
        <w:tblLook w:val="04A0" w:firstRow="1" w:lastRow="0" w:firstColumn="1" w:lastColumn="0" w:noHBand="0" w:noVBand="1"/>
      </w:tblPr>
      <w:tblGrid>
        <w:gridCol w:w="8600"/>
      </w:tblGrid>
      <w:tr w:rsidR="0008692B" w14:paraId="2B24A125" w14:textId="77777777" w:rsidTr="0008692B">
        <w:trPr>
          <w:trHeight w:val="3211"/>
        </w:trPr>
        <w:tc>
          <w:tcPr>
            <w:tcW w:w="8644" w:type="dxa"/>
          </w:tcPr>
          <w:p w14:paraId="0DDB24EF" w14:textId="77777777" w:rsidR="0008692B" w:rsidRDefault="0008692B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24FD0E8" w14:textId="77777777" w:rsidR="00836FBA" w:rsidRDefault="00836FBA" w:rsidP="0008692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5E3B4D9" w14:textId="3BDB2CBB" w:rsidR="00FF4693" w:rsidRDefault="00FF4693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  <w:r w:rsidR="00836FBA"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</w:t>
      </w:r>
    </w:p>
    <w:p w14:paraId="2E7B43F2" w14:textId="74677758" w:rsidR="00BC66F6" w:rsidRPr="00BC66F6" w:rsidRDefault="00BC66F6" w:rsidP="00BC66F6">
      <w:pPr>
        <w:jc w:val="both"/>
        <w:rPr>
          <w:rFonts w:ascii="Arial" w:hAnsi="Arial" w:cs="Arial"/>
          <w:sz w:val="20"/>
        </w:rPr>
      </w:pPr>
      <w:r w:rsidRPr="00BC66F6">
        <w:rPr>
          <w:rFonts w:ascii="Arial" w:hAnsi="Arial" w:cs="Arial"/>
          <w:sz w:val="20"/>
        </w:rPr>
        <w:t xml:space="preserve">As entidades culturais contempladas neste edital deverão realizar contrapartida social a ser pactuada com a Administração Pública, incluída obrigatoriamente a realização de exibições gratuitas dos conteúdos selecionados, assegurados a acessibilidade de grupos com restrições e o direcionamento à rede de ensino da localidade. </w:t>
      </w:r>
    </w:p>
    <w:tbl>
      <w:tblPr>
        <w:tblStyle w:val="Tabelacomgrelha"/>
        <w:tblW w:w="0" w:type="auto"/>
        <w:tblInd w:w="120" w:type="dxa"/>
        <w:tblLook w:val="04A0" w:firstRow="1" w:lastRow="0" w:firstColumn="1" w:lastColumn="0" w:noHBand="0" w:noVBand="1"/>
      </w:tblPr>
      <w:tblGrid>
        <w:gridCol w:w="8600"/>
      </w:tblGrid>
      <w:tr w:rsidR="0008692B" w14:paraId="070BC74F" w14:textId="77777777" w:rsidTr="0008692B">
        <w:trPr>
          <w:trHeight w:val="2802"/>
        </w:trPr>
        <w:tc>
          <w:tcPr>
            <w:tcW w:w="8644" w:type="dxa"/>
          </w:tcPr>
          <w:p w14:paraId="5A30391C" w14:textId="77777777" w:rsidR="0008692B" w:rsidRDefault="0008692B" w:rsidP="00FF4693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4DB333D" w14:textId="6B538E8D" w:rsidR="00836FBA" w:rsidRDefault="00836FBA" w:rsidP="0008692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05A5C56" w14:textId="77777777" w:rsidR="00BC66F6" w:rsidRDefault="00BC66F6" w:rsidP="0008692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5952256" w14:textId="77777777" w:rsidR="00BC66F6" w:rsidRDefault="00BC66F6" w:rsidP="0008692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55327F1" w14:textId="77777777" w:rsidR="00BC66F6" w:rsidRDefault="00BC66F6" w:rsidP="0008692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2301535" w14:textId="77777777" w:rsidR="00BC66F6" w:rsidRDefault="00BC66F6" w:rsidP="0008692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9AA3EC4" w14:textId="77777777" w:rsidR="00BC66F6" w:rsidRDefault="00BC66F6" w:rsidP="0008692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DB24853" w14:textId="1A621716" w:rsidR="00FF4693" w:rsidRDefault="00FF4693" w:rsidP="0008692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Projeto possui recursos financeiros de outras fontes? Se sim, quais?</w:t>
      </w:r>
    </w:p>
    <w:tbl>
      <w:tblPr>
        <w:tblStyle w:val="Tabelacomgrelha"/>
        <w:tblW w:w="0" w:type="auto"/>
        <w:tblInd w:w="120" w:type="dxa"/>
        <w:tblLook w:val="04A0" w:firstRow="1" w:lastRow="0" w:firstColumn="1" w:lastColumn="0" w:noHBand="0" w:noVBand="1"/>
      </w:tblPr>
      <w:tblGrid>
        <w:gridCol w:w="8600"/>
      </w:tblGrid>
      <w:tr w:rsidR="0008692B" w14:paraId="501A0ECB" w14:textId="77777777" w:rsidTr="0008692B">
        <w:trPr>
          <w:trHeight w:val="2409"/>
        </w:trPr>
        <w:tc>
          <w:tcPr>
            <w:tcW w:w="8644" w:type="dxa"/>
          </w:tcPr>
          <w:p w14:paraId="7B92F6FC" w14:textId="77777777" w:rsidR="0008692B" w:rsidRDefault="0008692B" w:rsidP="0008692B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BC42830" w14:textId="77F2E606" w:rsidR="00FF4693" w:rsidRPr="00A61BA3" w:rsidRDefault="00FF4693" w:rsidP="0008692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869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projeto prevê a venda de produtos/ingressos?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8692B" w14:paraId="5471C523" w14:textId="77777777" w:rsidTr="0008692B">
        <w:trPr>
          <w:trHeight w:val="2599"/>
        </w:trPr>
        <w:tc>
          <w:tcPr>
            <w:tcW w:w="8644" w:type="dxa"/>
          </w:tcPr>
          <w:p w14:paraId="5B11C9A6" w14:textId="77777777" w:rsidR="0008692B" w:rsidRDefault="0008692B" w:rsidP="0008692B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323C3494" w14:textId="3C6F74D5" w:rsidR="00FF4693" w:rsidRDefault="00FF4693" w:rsidP="0008692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51EB58E" w14:textId="77777777" w:rsidR="00836FBA" w:rsidRDefault="00836FBA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08E3F26" w14:textId="77777777" w:rsidR="00836FBA" w:rsidRDefault="00836FBA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FD470E5" w14:textId="77777777" w:rsidR="00836FBA" w:rsidRDefault="00836FBA" w:rsidP="00FF469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sectPr w:rsidR="00836FBA" w:rsidSect="00F8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36FB9"/>
    <w:rsid w:val="0008653D"/>
    <w:rsid w:val="0008692B"/>
    <w:rsid w:val="00133ED4"/>
    <w:rsid w:val="001850B8"/>
    <w:rsid w:val="003A0338"/>
    <w:rsid w:val="00836FBA"/>
    <w:rsid w:val="009A580E"/>
    <w:rsid w:val="00A14D36"/>
    <w:rsid w:val="00A61BA3"/>
    <w:rsid w:val="00BC66F6"/>
    <w:rsid w:val="00C805B4"/>
    <w:rsid w:val="00F86DD3"/>
    <w:rsid w:val="00F949C0"/>
    <w:rsid w:val="00FA3D71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A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A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574C-132C-49C2-9235-9C1BE0EB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11</cp:revision>
  <dcterms:created xsi:type="dcterms:W3CDTF">2023-07-26T19:46:00Z</dcterms:created>
  <dcterms:modified xsi:type="dcterms:W3CDTF">2023-11-22T18:16:00Z</dcterms:modified>
</cp:coreProperties>
</file>