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23" w:rsidRPr="00F07D69" w:rsidRDefault="00992523" w:rsidP="00992523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b w:val="0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Invocando a pro</w:t>
      </w:r>
      <w:r w:rsidR="00702634">
        <w:rPr>
          <w:rFonts w:ascii="Arial" w:hAnsi="Arial" w:cs="Arial"/>
          <w:sz w:val="28"/>
          <w:szCs w:val="28"/>
        </w:rPr>
        <w:t>teção de Deus declaro aberta a 10</w:t>
      </w:r>
      <w:r w:rsidRPr="00F07D69">
        <w:rPr>
          <w:rFonts w:ascii="Arial" w:hAnsi="Arial" w:cs="Arial"/>
          <w:sz w:val="28"/>
          <w:szCs w:val="28"/>
        </w:rPr>
        <w:t xml:space="preserve">ª Sessão Extraordinária do 2º ano Legislativo da nona Legislatura do </w:t>
      </w:r>
      <w:r w:rsidR="00702634">
        <w:rPr>
          <w:rFonts w:ascii="Arial" w:hAnsi="Arial" w:cs="Arial"/>
          <w:sz w:val="28"/>
          <w:szCs w:val="28"/>
        </w:rPr>
        <w:t>Município de Alegria – RS, aos 20 dias do mês de dez</w:t>
      </w:r>
      <w:r w:rsidRPr="00F07D69">
        <w:rPr>
          <w:rFonts w:ascii="Arial" w:hAnsi="Arial" w:cs="Arial"/>
          <w:sz w:val="28"/>
          <w:szCs w:val="28"/>
        </w:rPr>
        <w:t>embro do ano de 2022:</w:t>
      </w:r>
    </w:p>
    <w:p w:rsidR="00992523" w:rsidRPr="00F07D69" w:rsidRDefault="00992523" w:rsidP="00992523">
      <w:pPr>
        <w:pStyle w:val="Ttulo4"/>
        <w:shd w:val="clear" w:color="auto" w:fill="FFFFFF"/>
        <w:jc w:val="both"/>
        <w:rPr>
          <w:rFonts w:ascii="Arial" w:hAnsi="Arial" w:cs="Arial"/>
          <w:b w:val="0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Leitura da passagem Bíblica: </w:t>
      </w:r>
      <w:r w:rsidRPr="00F07D69">
        <w:rPr>
          <w:rFonts w:ascii="Arial" w:hAnsi="Arial" w:cs="Arial"/>
          <w:b w:val="0"/>
          <w:sz w:val="28"/>
          <w:szCs w:val="28"/>
        </w:rPr>
        <w:t>Toda vez que o arco-íris estiver nas nuvens, olharei para ele e me lembra</w:t>
      </w:r>
      <w:r w:rsidRPr="00F07D69">
        <w:rPr>
          <w:rFonts w:ascii="Arial" w:hAnsi="Arial" w:cs="Arial"/>
          <w:b w:val="0"/>
          <w:sz w:val="28"/>
          <w:szCs w:val="28"/>
        </w:rPr>
        <w:softHyphen/>
        <w:t>rei da aliança eterna entre Deus e todos os seres vivos de todas as espécies que vivem na terra".</w:t>
      </w:r>
    </w:p>
    <w:p w:rsidR="00992523" w:rsidRPr="00F07D69" w:rsidRDefault="00992523" w:rsidP="00992523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Solicito ao Secretário, Vereador </w:t>
      </w:r>
      <w:proofErr w:type="spellStart"/>
      <w:r w:rsidRPr="00F07D69">
        <w:rPr>
          <w:rFonts w:ascii="Arial" w:hAnsi="Arial" w:cs="Arial"/>
          <w:sz w:val="28"/>
          <w:szCs w:val="28"/>
        </w:rPr>
        <w:t>Elcio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Bueno a verificação de Quórum.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Solicito ao Secretário a leitura do Expediente: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702634" w:rsidP="00702634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Projeto de Lei nº 84/2022 de 14 de dez</w:t>
      </w:r>
      <w:r w:rsidR="00992523" w:rsidRPr="00F07D69">
        <w:rPr>
          <w:rFonts w:ascii="Arial" w:hAnsi="Arial" w:cs="Arial"/>
          <w:b/>
          <w:sz w:val="28"/>
          <w:szCs w:val="28"/>
        </w:rPr>
        <w:t>embro de 2022:</w:t>
      </w:r>
      <w:r w:rsidR="00992523" w:rsidRPr="00F07D69">
        <w:rPr>
          <w:rFonts w:ascii="Arial" w:hAnsi="Arial" w:cs="Arial"/>
          <w:sz w:val="28"/>
          <w:szCs w:val="28"/>
        </w:rPr>
        <w:t xml:space="preserve"> “Autoriza </w:t>
      </w:r>
      <w:r>
        <w:rPr>
          <w:rFonts w:ascii="Arial" w:hAnsi="Arial" w:cs="Arial"/>
          <w:sz w:val="28"/>
          <w:szCs w:val="28"/>
        </w:rPr>
        <w:t xml:space="preserve">o município de cogestão com os municípios de Três de Maio, Boa Vista do </w:t>
      </w:r>
      <w:proofErr w:type="spellStart"/>
      <w:r>
        <w:rPr>
          <w:rFonts w:ascii="Arial" w:hAnsi="Arial" w:cs="Arial"/>
          <w:sz w:val="28"/>
          <w:szCs w:val="28"/>
        </w:rPr>
        <w:t>Buricá</w:t>
      </w:r>
      <w:proofErr w:type="spellEnd"/>
      <w:r>
        <w:rPr>
          <w:rFonts w:ascii="Arial" w:hAnsi="Arial" w:cs="Arial"/>
          <w:sz w:val="28"/>
          <w:szCs w:val="28"/>
        </w:rPr>
        <w:t>, Independência, Nova Candelária, e São José do Inhacorá, e celebrar convenio com a Associação de Literatura e Beneficência – Hospital São Vicente de Paulo, para o desenvolvimento conjunto das ações na área da saúde</w:t>
      </w:r>
      <w:r w:rsidR="00992523" w:rsidRPr="00F07D69">
        <w:rPr>
          <w:rFonts w:ascii="Arial" w:hAnsi="Arial" w:cs="Arial"/>
          <w:sz w:val="28"/>
          <w:szCs w:val="28"/>
        </w:rPr>
        <w:t>.”</w:t>
      </w:r>
    </w:p>
    <w:bookmarkEnd w:id="0"/>
    <w:p w:rsidR="00992523" w:rsidRPr="00F07D69" w:rsidRDefault="00992523" w:rsidP="00992523">
      <w:pPr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ESTÁ ABERTO O ESPAÇO PARA O EXPEDIENTE ÚNICO: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F07D69">
        <w:rPr>
          <w:rFonts w:ascii="Arial" w:hAnsi="Arial" w:cs="Arial"/>
          <w:sz w:val="28"/>
          <w:szCs w:val="28"/>
        </w:rPr>
        <w:t>Welter</w:t>
      </w:r>
      <w:proofErr w:type="spellEnd"/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F07D69">
        <w:rPr>
          <w:rFonts w:ascii="Arial" w:hAnsi="Arial" w:cs="Arial"/>
          <w:sz w:val="28"/>
          <w:szCs w:val="28"/>
        </w:rPr>
        <w:t>Elson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F07D69">
        <w:rPr>
          <w:rFonts w:ascii="Arial" w:hAnsi="Arial" w:cs="Arial"/>
          <w:sz w:val="28"/>
          <w:szCs w:val="28"/>
        </w:rPr>
        <w:t>Seconi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F07D69">
        <w:rPr>
          <w:rFonts w:ascii="Arial" w:hAnsi="Arial" w:cs="Arial"/>
          <w:sz w:val="28"/>
          <w:szCs w:val="28"/>
        </w:rPr>
        <w:t>Elcio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Jose Bueno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F07D69">
        <w:rPr>
          <w:rFonts w:ascii="Arial" w:hAnsi="Arial" w:cs="Arial"/>
          <w:sz w:val="28"/>
          <w:szCs w:val="28"/>
        </w:rPr>
        <w:t>Diaine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7D69">
        <w:rPr>
          <w:rFonts w:ascii="Arial" w:hAnsi="Arial" w:cs="Arial"/>
          <w:sz w:val="28"/>
          <w:szCs w:val="28"/>
        </w:rPr>
        <w:t>Liczbinski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F07D69">
        <w:rPr>
          <w:rFonts w:ascii="Arial" w:hAnsi="Arial" w:cs="Arial"/>
          <w:sz w:val="28"/>
          <w:szCs w:val="28"/>
        </w:rPr>
        <w:t>Dezordi</w:t>
      </w:r>
      <w:proofErr w:type="spellEnd"/>
      <w:r w:rsidRPr="00F07D69">
        <w:rPr>
          <w:rFonts w:ascii="Arial" w:hAnsi="Arial" w:cs="Arial"/>
          <w:sz w:val="28"/>
          <w:szCs w:val="28"/>
        </w:rPr>
        <w:t xml:space="preserve"> de Lima</w:t>
      </w:r>
    </w:p>
    <w:p w:rsidR="00992523" w:rsidRPr="00F07D69" w:rsidRDefault="00992523" w:rsidP="00992523">
      <w:pPr>
        <w:jc w:val="both"/>
        <w:rPr>
          <w:rFonts w:ascii="Arial" w:hAnsi="Arial" w:cs="Arial"/>
          <w:bCs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F07D69">
        <w:rPr>
          <w:rFonts w:ascii="Arial" w:hAnsi="Arial" w:cs="Arial"/>
          <w:sz w:val="28"/>
          <w:szCs w:val="28"/>
        </w:rPr>
        <w:t>Filipin</w:t>
      </w:r>
      <w:proofErr w:type="spellEnd"/>
    </w:p>
    <w:p w:rsidR="00992523" w:rsidRPr="00F07D69" w:rsidRDefault="00992523" w:rsidP="00992523">
      <w:pPr>
        <w:jc w:val="both"/>
        <w:rPr>
          <w:rFonts w:ascii="Arial" w:hAnsi="Arial" w:cs="Arial"/>
          <w:bCs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F07D69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F07D6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F07D69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F07D69">
        <w:rPr>
          <w:rFonts w:ascii="Arial" w:hAnsi="Arial" w:cs="Arial"/>
          <w:bCs/>
          <w:sz w:val="28"/>
          <w:szCs w:val="28"/>
        </w:rPr>
        <w:t xml:space="preserve"> </w:t>
      </w:r>
    </w:p>
    <w:p w:rsidR="00992523" w:rsidRPr="00F07D69" w:rsidRDefault="00992523" w:rsidP="00992523">
      <w:pPr>
        <w:jc w:val="both"/>
        <w:rPr>
          <w:rFonts w:ascii="Arial" w:hAnsi="Arial" w:cs="Arial"/>
          <w:bCs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 xml:space="preserve">Ver: </w:t>
      </w:r>
      <w:r w:rsidRPr="00F07D69">
        <w:rPr>
          <w:rFonts w:ascii="Arial" w:hAnsi="Arial" w:cs="Arial"/>
          <w:bCs/>
          <w:sz w:val="28"/>
          <w:szCs w:val="28"/>
        </w:rPr>
        <w:t>Marilene Correa</w:t>
      </w:r>
    </w:p>
    <w:p w:rsidR="00992523" w:rsidRPr="00F07D69" w:rsidRDefault="00992523" w:rsidP="00992523">
      <w:pPr>
        <w:jc w:val="both"/>
        <w:rPr>
          <w:rFonts w:ascii="Arial" w:hAnsi="Arial" w:cs="Arial"/>
          <w:bCs/>
          <w:sz w:val="28"/>
          <w:szCs w:val="28"/>
        </w:rPr>
      </w:pP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ESTÁ ABERTO O ESPAÇO PARA VOTAÇÃO DOS PARECERES: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jc w:val="both"/>
        <w:rPr>
          <w:rFonts w:ascii="Arial" w:hAnsi="Arial" w:cs="Arial"/>
          <w:b/>
          <w:sz w:val="28"/>
          <w:szCs w:val="28"/>
        </w:rPr>
      </w:pPr>
      <w:r w:rsidRPr="00F07D69">
        <w:rPr>
          <w:rFonts w:ascii="Arial" w:hAnsi="Arial" w:cs="Arial"/>
          <w:b/>
          <w:sz w:val="28"/>
          <w:szCs w:val="28"/>
        </w:rPr>
        <w:t xml:space="preserve">Parecer do </w:t>
      </w:r>
      <w:r w:rsidR="00702634">
        <w:rPr>
          <w:rFonts w:ascii="Arial" w:hAnsi="Arial" w:cs="Arial"/>
          <w:b/>
          <w:sz w:val="28"/>
          <w:szCs w:val="28"/>
        </w:rPr>
        <w:t>Projeto de Lei nº 84/2022 de 14 de dez</w:t>
      </w:r>
      <w:r w:rsidR="00702634" w:rsidRPr="00F07D69">
        <w:rPr>
          <w:rFonts w:ascii="Arial" w:hAnsi="Arial" w:cs="Arial"/>
          <w:b/>
          <w:sz w:val="28"/>
          <w:szCs w:val="28"/>
        </w:rPr>
        <w:t>embro de 2022:</w:t>
      </w:r>
    </w:p>
    <w:p w:rsidR="00702634" w:rsidRDefault="00702634" w:rsidP="00992523">
      <w:pPr>
        <w:jc w:val="both"/>
        <w:rPr>
          <w:rFonts w:ascii="Arial" w:hAnsi="Arial" w:cs="Arial"/>
          <w:sz w:val="28"/>
          <w:szCs w:val="28"/>
        </w:rPr>
      </w:pPr>
    </w:p>
    <w:p w:rsidR="00702634" w:rsidRDefault="00702634" w:rsidP="00992523">
      <w:pPr>
        <w:jc w:val="both"/>
        <w:rPr>
          <w:rFonts w:ascii="Arial" w:hAnsi="Arial" w:cs="Arial"/>
          <w:sz w:val="28"/>
          <w:szCs w:val="28"/>
        </w:rPr>
      </w:pPr>
    </w:p>
    <w:p w:rsidR="00702634" w:rsidRDefault="00702634" w:rsidP="00992523">
      <w:pPr>
        <w:jc w:val="both"/>
        <w:rPr>
          <w:rFonts w:ascii="Arial" w:hAnsi="Arial" w:cs="Arial"/>
          <w:sz w:val="28"/>
          <w:szCs w:val="28"/>
        </w:rPr>
      </w:pPr>
    </w:p>
    <w:p w:rsidR="00702634" w:rsidRDefault="00702634" w:rsidP="00992523">
      <w:pPr>
        <w:jc w:val="both"/>
        <w:rPr>
          <w:rFonts w:ascii="Arial" w:hAnsi="Arial" w:cs="Arial"/>
          <w:sz w:val="28"/>
          <w:szCs w:val="28"/>
        </w:rPr>
      </w:pPr>
    </w:p>
    <w:p w:rsidR="00D63102" w:rsidRDefault="00D63102" w:rsidP="00992523">
      <w:pPr>
        <w:jc w:val="both"/>
        <w:rPr>
          <w:rFonts w:ascii="Arial" w:hAnsi="Arial" w:cs="Arial"/>
          <w:sz w:val="28"/>
          <w:szCs w:val="28"/>
        </w:rPr>
      </w:pPr>
    </w:p>
    <w:p w:rsidR="00D63102" w:rsidRDefault="00D63102" w:rsidP="00992523">
      <w:pPr>
        <w:jc w:val="both"/>
        <w:rPr>
          <w:rFonts w:ascii="Arial" w:hAnsi="Arial" w:cs="Arial"/>
          <w:sz w:val="28"/>
          <w:szCs w:val="28"/>
        </w:rPr>
      </w:pP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ESTÁ ABERTO O ESPAÇO PARA VOTAÇÃO DOS PROJETOS: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</w:p>
    <w:p w:rsidR="00702634" w:rsidRPr="00F07D69" w:rsidRDefault="00702634" w:rsidP="007026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84/2022 de 14 de dez</w:t>
      </w:r>
      <w:r w:rsidRPr="00F07D69">
        <w:rPr>
          <w:rFonts w:ascii="Arial" w:hAnsi="Arial" w:cs="Arial"/>
          <w:b/>
          <w:sz w:val="28"/>
          <w:szCs w:val="28"/>
        </w:rPr>
        <w:t>embro de 2022:</w:t>
      </w:r>
      <w:r w:rsidRPr="00F07D69">
        <w:rPr>
          <w:rFonts w:ascii="Arial" w:hAnsi="Arial" w:cs="Arial"/>
          <w:sz w:val="28"/>
          <w:szCs w:val="28"/>
        </w:rPr>
        <w:t xml:space="preserve"> “Autoriza </w:t>
      </w:r>
      <w:r>
        <w:rPr>
          <w:rFonts w:ascii="Arial" w:hAnsi="Arial" w:cs="Arial"/>
          <w:sz w:val="28"/>
          <w:szCs w:val="28"/>
        </w:rPr>
        <w:t xml:space="preserve">o município de cogestão com os municípios de Três de Maio, Boa Vista do </w:t>
      </w:r>
      <w:proofErr w:type="spellStart"/>
      <w:r>
        <w:rPr>
          <w:rFonts w:ascii="Arial" w:hAnsi="Arial" w:cs="Arial"/>
          <w:sz w:val="28"/>
          <w:szCs w:val="28"/>
        </w:rPr>
        <w:t>Buricá</w:t>
      </w:r>
      <w:proofErr w:type="spellEnd"/>
      <w:r>
        <w:rPr>
          <w:rFonts w:ascii="Arial" w:hAnsi="Arial" w:cs="Arial"/>
          <w:sz w:val="28"/>
          <w:szCs w:val="28"/>
        </w:rPr>
        <w:t>, Independência, Nova Candelária, e São José do Inhacorá, e celebrar convenio com a Associação de Literatura e Beneficência – Hospital São Vicente de Paulo, para o desenvolvimento conjunto das ações na área da saúde</w:t>
      </w:r>
      <w:r w:rsidRPr="00F07D69">
        <w:rPr>
          <w:rFonts w:ascii="Arial" w:hAnsi="Arial" w:cs="Arial"/>
          <w:sz w:val="28"/>
          <w:szCs w:val="28"/>
        </w:rPr>
        <w:t>.”</w:t>
      </w:r>
    </w:p>
    <w:p w:rsidR="00992523" w:rsidRPr="00F07D69" w:rsidRDefault="00992523" w:rsidP="00992523">
      <w:pPr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Votação: ____________ x ___________ ou (__) unanimidade</w:t>
      </w:r>
    </w:p>
    <w:p w:rsidR="00992523" w:rsidRPr="00F07D69" w:rsidRDefault="00992523" w:rsidP="00992523">
      <w:pPr>
        <w:rPr>
          <w:rFonts w:ascii="Arial" w:hAnsi="Arial" w:cs="Arial"/>
          <w:sz w:val="28"/>
          <w:szCs w:val="28"/>
        </w:rPr>
      </w:pPr>
    </w:p>
    <w:p w:rsidR="00F07D69" w:rsidRDefault="00F07D69" w:rsidP="00992523">
      <w:pPr>
        <w:rPr>
          <w:rFonts w:ascii="Arial" w:hAnsi="Arial" w:cs="Arial"/>
          <w:b/>
          <w:sz w:val="28"/>
          <w:szCs w:val="28"/>
        </w:rPr>
      </w:pPr>
    </w:p>
    <w:p w:rsidR="00992523" w:rsidRPr="00F07D69" w:rsidRDefault="00992523" w:rsidP="00992523">
      <w:pPr>
        <w:pStyle w:val="SemEspaamento"/>
        <w:tabs>
          <w:tab w:val="left" w:pos="1249"/>
        </w:tabs>
        <w:jc w:val="both"/>
        <w:rPr>
          <w:rFonts w:ascii="Arial" w:hAnsi="Arial" w:cs="Arial"/>
          <w:sz w:val="28"/>
          <w:szCs w:val="28"/>
        </w:rPr>
      </w:pPr>
      <w:r w:rsidRPr="00F07D69">
        <w:rPr>
          <w:rFonts w:ascii="Arial" w:hAnsi="Arial" w:cs="Arial"/>
          <w:sz w:val="28"/>
          <w:szCs w:val="28"/>
        </w:rPr>
        <w:t>Agradeço a presença de todos, solicito ao secretário</w:t>
      </w:r>
      <w:r w:rsidR="00702634">
        <w:rPr>
          <w:rFonts w:ascii="Arial" w:hAnsi="Arial" w:cs="Arial"/>
          <w:sz w:val="28"/>
          <w:szCs w:val="28"/>
        </w:rPr>
        <w:t xml:space="preserve"> a lavratura da ATA, encerro a 10</w:t>
      </w:r>
      <w:r w:rsidRPr="00F07D69">
        <w:rPr>
          <w:rFonts w:ascii="Arial" w:hAnsi="Arial" w:cs="Arial"/>
          <w:sz w:val="28"/>
          <w:szCs w:val="28"/>
        </w:rPr>
        <w:t>ª Sessão extraordinária do ano de 2022.</w:t>
      </w:r>
    </w:p>
    <w:p w:rsidR="00613B38" w:rsidRPr="00F07D69" w:rsidRDefault="00613B38">
      <w:pPr>
        <w:rPr>
          <w:rFonts w:ascii="Arial" w:hAnsi="Arial" w:cs="Arial"/>
          <w:sz w:val="28"/>
          <w:szCs w:val="28"/>
        </w:rPr>
      </w:pPr>
    </w:p>
    <w:sectPr w:rsidR="00613B38" w:rsidRPr="00F07D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23"/>
    <w:rsid w:val="00445EC9"/>
    <w:rsid w:val="00613B38"/>
    <w:rsid w:val="00702634"/>
    <w:rsid w:val="00992523"/>
    <w:rsid w:val="00BE1CF3"/>
    <w:rsid w:val="00D63102"/>
    <w:rsid w:val="00F07D69"/>
    <w:rsid w:val="00FA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C56DE-D194-47D5-BEF0-A012B9CA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9252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9252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92523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99252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92523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D6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6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2022-12-16T10:50:00Z</cp:lastPrinted>
  <dcterms:created xsi:type="dcterms:W3CDTF">2022-12-16T10:47:00Z</dcterms:created>
  <dcterms:modified xsi:type="dcterms:W3CDTF">2022-12-16T10:59:00Z</dcterms:modified>
</cp:coreProperties>
</file>